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1C0D9A" w:rsidP="006055CF">
      <w:pPr>
        <w:pStyle w:val="Title"/>
        <w:rPr>
          <w:sz w:val="44"/>
        </w:rPr>
      </w:pPr>
      <w:r w:rsidRPr="002855CA">
        <w:rPr>
          <w:sz w:val="44"/>
        </w:rPr>
        <w:t xml:space="preserve">AADL standards meeting </w:t>
      </w:r>
      <w:r w:rsidR="004068AE">
        <w:rPr>
          <w:sz w:val="44"/>
        </w:rPr>
        <w:t>April 27-30</w:t>
      </w:r>
      <w:bookmarkStart w:id="0" w:name="_GoBack"/>
      <w:bookmarkEnd w:id="0"/>
      <w:r w:rsidR="002855CA" w:rsidRPr="002855CA">
        <w:rPr>
          <w:sz w:val="44"/>
        </w:rPr>
        <w:t xml:space="preserve"> 2015</w:t>
      </w:r>
    </w:p>
    <w:p w:rsidR="000E2254" w:rsidRDefault="001C0D9A" w:rsidP="004068AE">
      <w:pPr>
        <w:pStyle w:val="ListParagraph"/>
        <w:numPr>
          <w:ilvl w:val="0"/>
          <w:numId w:val="2"/>
        </w:numPr>
      </w:pPr>
      <w:r>
        <w:t xml:space="preserve">Location </w:t>
      </w:r>
      <w:r w:rsidR="002855CA">
        <w:t>San Diego</w:t>
      </w:r>
    </w:p>
    <w:p w:rsidR="004068AE" w:rsidRDefault="004068AE" w:rsidP="004068AE">
      <w:pPr>
        <w:pStyle w:val="ListParagraph"/>
        <w:numPr>
          <w:ilvl w:val="0"/>
          <w:numId w:val="2"/>
        </w:numPr>
      </w:pPr>
      <w:r>
        <w:t xml:space="preserve">Meeting information </w:t>
      </w:r>
      <w:hyperlink r:id="rId5" w:history="1">
        <w:r w:rsidRPr="00D53969">
          <w:rPr>
            <w:rStyle w:val="Hyperlink"/>
          </w:rPr>
          <w:t>http://www.sae.org/works/committeeHome.do?comtID=TEAS18</w:t>
        </w:r>
      </w:hyperlink>
      <w:r>
        <w:t xml:space="preserve"> </w:t>
      </w:r>
    </w:p>
    <w:p w:rsidR="00B234D4" w:rsidRDefault="00B234D4" w:rsidP="004068AE">
      <w:pPr>
        <w:pStyle w:val="ListParagraph"/>
        <w:numPr>
          <w:ilvl w:val="0"/>
          <w:numId w:val="2"/>
        </w:numPr>
      </w:pPr>
      <w:r>
        <w:t xml:space="preserve">See </w:t>
      </w:r>
      <w:proofErr w:type="spellStart"/>
      <w:r>
        <w:t>Webex</w:t>
      </w:r>
      <w:proofErr w:type="spellEnd"/>
      <w:r>
        <w:t xml:space="preserve"> info below, for Monday, Tuesday, Thursday and then Wednesday</w:t>
      </w:r>
    </w:p>
    <w:p w:rsidR="00FD015B" w:rsidRDefault="004068AE" w:rsidP="00FD015B">
      <w:pPr>
        <w:pStyle w:val="Heading1"/>
      </w:pPr>
      <w:r>
        <w:t>Monday, April 27</w:t>
      </w:r>
    </w:p>
    <w:p w:rsidR="00B14D93" w:rsidRDefault="00B14D93" w:rsidP="00B14D93">
      <w:pPr>
        <w:pStyle w:val="ListParagraph"/>
        <w:numPr>
          <w:ilvl w:val="0"/>
          <w:numId w:val="4"/>
        </w:numPr>
      </w:pPr>
      <w:r>
        <w:t>0900-0930: AADL standardization committee news + action items (Bruce</w:t>
      </w:r>
      <w:r w:rsidR="001A63DB">
        <w:t xml:space="preserve"> Lewis</w:t>
      </w:r>
      <w:r>
        <w:t>)</w:t>
      </w:r>
    </w:p>
    <w:p w:rsidR="00B14D93" w:rsidRDefault="00AA3F58" w:rsidP="00B14D93">
      <w:pPr>
        <w:pStyle w:val="ListParagraph"/>
        <w:numPr>
          <w:ilvl w:val="0"/>
          <w:numId w:val="4"/>
        </w:numPr>
      </w:pPr>
      <w:r>
        <w:t>0930-1030</w:t>
      </w:r>
      <w:r w:rsidR="00B14D93">
        <w:t xml:space="preserve">: </w:t>
      </w:r>
      <w:r w:rsidR="000C4951">
        <w:t>AADL v2.2</w:t>
      </w:r>
      <w:r w:rsidR="00532F93">
        <w:t xml:space="preserve"> update</w:t>
      </w:r>
      <w:r w:rsidR="000C4951">
        <w:t xml:space="preserve"> discussions</w:t>
      </w:r>
      <w:r w:rsidR="00B14D93">
        <w:t xml:space="preserve"> (Peter Feiler)</w:t>
      </w:r>
    </w:p>
    <w:p w:rsidR="00B14D93" w:rsidRDefault="00AA3F58" w:rsidP="00B14D93">
      <w:pPr>
        <w:pStyle w:val="ListParagraph"/>
        <w:numPr>
          <w:ilvl w:val="0"/>
          <w:numId w:val="4"/>
        </w:numPr>
      </w:pPr>
      <w:r>
        <w:t>1030-1100</w:t>
      </w:r>
      <w:r w:rsidR="00B14D93">
        <w:t>: break</w:t>
      </w:r>
    </w:p>
    <w:p w:rsidR="00B14D93" w:rsidRDefault="00AA3F58" w:rsidP="00B14D93">
      <w:pPr>
        <w:pStyle w:val="ListParagraph"/>
        <w:numPr>
          <w:ilvl w:val="0"/>
          <w:numId w:val="4"/>
        </w:numPr>
      </w:pPr>
      <w:r>
        <w:t>1100-1130</w:t>
      </w:r>
      <w:r w:rsidR="00B14D93">
        <w:t>: OSATE update (Julien Delange)</w:t>
      </w:r>
    </w:p>
    <w:p w:rsidR="00A14E76" w:rsidRDefault="00AA3F58" w:rsidP="00353AD8">
      <w:pPr>
        <w:pStyle w:val="ListParagraph"/>
        <w:numPr>
          <w:ilvl w:val="0"/>
          <w:numId w:val="4"/>
        </w:numPr>
      </w:pPr>
      <w:r>
        <w:t>11</w:t>
      </w:r>
      <w:r w:rsidR="00353AD8">
        <w:t>30-01</w:t>
      </w:r>
      <w:r w:rsidR="00B14D93">
        <w:t>00: lunch</w:t>
      </w:r>
    </w:p>
    <w:p w:rsidR="00211F25" w:rsidRDefault="00211F25" w:rsidP="00353AD8">
      <w:pPr>
        <w:pStyle w:val="ListParagraph"/>
        <w:numPr>
          <w:ilvl w:val="0"/>
          <w:numId w:val="4"/>
        </w:numPr>
      </w:pPr>
      <w:r>
        <w:t>0100-0130:  Multi-Core Architectures w 653 Example (</w:t>
      </w:r>
      <w:proofErr w:type="spellStart"/>
      <w:r>
        <w:t>Stephane</w:t>
      </w:r>
      <w:proofErr w:type="spellEnd"/>
      <w:r>
        <w:t xml:space="preserve"> Rubini)</w:t>
      </w:r>
    </w:p>
    <w:p w:rsidR="00211F25" w:rsidRDefault="00211F25" w:rsidP="00353AD8">
      <w:pPr>
        <w:pStyle w:val="ListParagraph"/>
        <w:numPr>
          <w:ilvl w:val="0"/>
          <w:numId w:val="4"/>
        </w:numPr>
      </w:pPr>
      <w:r>
        <w:t>0130-0230:  Multi-Core modeling in AADL – White paper and Discussion (Julien Delange)</w:t>
      </w:r>
    </w:p>
    <w:p w:rsidR="00A14E76" w:rsidRDefault="00211F25" w:rsidP="00211F25">
      <w:pPr>
        <w:pStyle w:val="ListParagraph"/>
        <w:numPr>
          <w:ilvl w:val="0"/>
          <w:numId w:val="4"/>
        </w:numPr>
      </w:pPr>
      <w:r>
        <w:t>0230-033</w:t>
      </w:r>
      <w:r w:rsidR="00353AD8">
        <w:t xml:space="preserve">0:  </w:t>
      </w:r>
      <w:r w:rsidR="00AA3F58">
        <w:t>Code Generation Annex (Jerome Hugues)</w:t>
      </w:r>
    </w:p>
    <w:p w:rsidR="00B14D93" w:rsidRDefault="00A14E76" w:rsidP="00B14D93">
      <w:pPr>
        <w:pStyle w:val="ListParagraph"/>
        <w:numPr>
          <w:ilvl w:val="0"/>
          <w:numId w:val="4"/>
        </w:numPr>
      </w:pPr>
      <w:r>
        <w:t>0330-0400: break</w:t>
      </w:r>
      <w:r w:rsidR="00B14D93">
        <w:t xml:space="preserve">  </w:t>
      </w:r>
    </w:p>
    <w:p w:rsidR="00B14D93" w:rsidRDefault="00A14E76" w:rsidP="00B14D93">
      <w:pPr>
        <w:pStyle w:val="ListParagraph"/>
        <w:numPr>
          <w:ilvl w:val="0"/>
          <w:numId w:val="4"/>
        </w:numPr>
      </w:pPr>
      <w:r>
        <w:t>0400-0430</w:t>
      </w:r>
      <w:r w:rsidR="00B14D93">
        <w:t>: Data Modeling Annex (Jerome Hugues)</w:t>
      </w:r>
    </w:p>
    <w:p w:rsidR="000E2254" w:rsidRPr="00B14D93" w:rsidRDefault="00A14E76" w:rsidP="000E2254">
      <w:pPr>
        <w:pStyle w:val="ListParagraph"/>
        <w:numPr>
          <w:ilvl w:val="0"/>
          <w:numId w:val="4"/>
        </w:numPr>
      </w:pPr>
      <w:r>
        <w:t>0430-053</w:t>
      </w:r>
      <w:r w:rsidR="00B14D93">
        <w:t xml:space="preserve">0: </w:t>
      </w:r>
      <w:r w:rsidR="003E05BA">
        <w:t>Network Annex (Alexey Khoroshilov, Brendan Hall, Tiyam Robati)</w:t>
      </w:r>
    </w:p>
    <w:p w:rsidR="006055CF" w:rsidRDefault="006055CF" w:rsidP="006055CF">
      <w:pPr>
        <w:pStyle w:val="Heading1"/>
      </w:pPr>
      <w:r>
        <w:t xml:space="preserve">Tuesday </w:t>
      </w:r>
      <w:r w:rsidR="004068AE">
        <w:t>April, 28</w:t>
      </w:r>
    </w:p>
    <w:p w:rsidR="00EC2458" w:rsidRDefault="007C293E" w:rsidP="007C293E">
      <w:pPr>
        <w:pStyle w:val="ListParagraph"/>
        <w:numPr>
          <w:ilvl w:val="0"/>
          <w:numId w:val="4"/>
        </w:numPr>
      </w:pPr>
      <w:r>
        <w:t>08</w:t>
      </w:r>
      <w:r w:rsidR="00EC2458">
        <w:t>00-</w:t>
      </w:r>
      <w:r>
        <w:t>0900</w:t>
      </w:r>
      <w:r w:rsidR="00EC2458">
        <w:t xml:space="preserve">: </w:t>
      </w:r>
      <w:r w:rsidR="00AA6B71">
        <w:t>Presentation for S</w:t>
      </w:r>
      <w:r>
        <w:t>18 – Safety analysis with AADL and Error Annex. (Peter Feiler)</w:t>
      </w:r>
    </w:p>
    <w:p w:rsidR="007C293E" w:rsidRDefault="007C293E" w:rsidP="007C293E">
      <w:pPr>
        <w:pStyle w:val="ListParagraph"/>
        <w:numPr>
          <w:ilvl w:val="0"/>
          <w:numId w:val="4"/>
        </w:numPr>
      </w:pPr>
      <w:r>
        <w:t>0900-1000:  ADIRU: Modeling Health Monitoring and Fault Tolerance Policies (Jerome Hugues)</w:t>
      </w:r>
    </w:p>
    <w:p w:rsidR="00EC2458" w:rsidRDefault="00EC2458" w:rsidP="00EC2458">
      <w:pPr>
        <w:pStyle w:val="ListParagraph"/>
        <w:numPr>
          <w:ilvl w:val="0"/>
          <w:numId w:val="4"/>
        </w:numPr>
      </w:pPr>
      <w:r>
        <w:t>10</w:t>
      </w:r>
      <w:r w:rsidR="007C293E">
        <w:t>00-1015</w:t>
      </w:r>
      <w:r>
        <w:t xml:space="preserve">: </w:t>
      </w:r>
      <w:r w:rsidR="007C293E">
        <w:t xml:space="preserve">  </w:t>
      </w:r>
      <w:r>
        <w:t>break</w:t>
      </w:r>
    </w:p>
    <w:p w:rsidR="004068AE" w:rsidRDefault="007C293E" w:rsidP="00457866">
      <w:pPr>
        <w:pStyle w:val="ListParagraph"/>
        <w:numPr>
          <w:ilvl w:val="0"/>
          <w:numId w:val="4"/>
        </w:numPr>
      </w:pPr>
      <w:r>
        <w:t>1015</w:t>
      </w:r>
      <w:r w:rsidR="00C30A5B">
        <w:t>-1130</w:t>
      </w:r>
      <w:r>
        <w:t>:</w:t>
      </w:r>
      <w:r w:rsidR="00D81E35">
        <w:t xml:space="preserve"> </w:t>
      </w:r>
      <w:r>
        <w:t xml:space="preserve">  </w:t>
      </w:r>
      <w:r w:rsidR="00C30A5B">
        <w:t>Update on the Constraints Annex (Serban Gheorghe)</w:t>
      </w:r>
      <w:r w:rsidRPr="007C293E">
        <w:t xml:space="preserve"> </w:t>
      </w:r>
      <w:r w:rsidR="00C30A5B">
        <w:t xml:space="preserve">  </w:t>
      </w:r>
    </w:p>
    <w:p w:rsidR="007E298E" w:rsidRDefault="00457866" w:rsidP="00D81E35">
      <w:pPr>
        <w:pStyle w:val="ListParagraph"/>
        <w:numPr>
          <w:ilvl w:val="0"/>
          <w:numId w:val="4"/>
        </w:numPr>
      </w:pPr>
      <w:r>
        <w:t>1130</w:t>
      </w:r>
      <w:r w:rsidR="00D571A2">
        <w:t>-</w:t>
      </w:r>
      <w:r>
        <w:t>0100</w:t>
      </w:r>
      <w:r w:rsidR="00EC2458">
        <w:t>: lunch</w:t>
      </w:r>
    </w:p>
    <w:p w:rsidR="004068AE" w:rsidRDefault="00457866" w:rsidP="00D81E35">
      <w:pPr>
        <w:pStyle w:val="ListParagraph"/>
        <w:numPr>
          <w:ilvl w:val="0"/>
          <w:numId w:val="4"/>
        </w:numPr>
      </w:pPr>
      <w:r>
        <w:t>0100</w:t>
      </w:r>
      <w:r w:rsidR="004068AE">
        <w:t>-0300: AADL v2.1 errata (Peter Feiler)</w:t>
      </w:r>
    </w:p>
    <w:p w:rsidR="00A14E76" w:rsidRDefault="00A14E76" w:rsidP="00D81E35">
      <w:pPr>
        <w:pStyle w:val="ListParagraph"/>
        <w:numPr>
          <w:ilvl w:val="0"/>
          <w:numId w:val="4"/>
        </w:numPr>
      </w:pPr>
      <w:r>
        <w:t>0300-0330: break</w:t>
      </w:r>
    </w:p>
    <w:p w:rsidR="007E298E" w:rsidRDefault="004068AE" w:rsidP="004068AE">
      <w:pPr>
        <w:pStyle w:val="ListParagraph"/>
        <w:numPr>
          <w:ilvl w:val="0"/>
          <w:numId w:val="4"/>
        </w:numPr>
      </w:pPr>
      <w:r>
        <w:t>03</w:t>
      </w:r>
      <w:r w:rsidR="009D6442">
        <w:t>3</w:t>
      </w:r>
      <w:r w:rsidR="007E298E">
        <w:t>0-</w:t>
      </w:r>
      <w:r w:rsidR="001A299E">
        <w:t>04</w:t>
      </w:r>
      <w:r w:rsidR="00343E1D">
        <w:t>30</w:t>
      </w:r>
      <w:r w:rsidR="003E05BA">
        <w:t xml:space="preserve">: </w:t>
      </w:r>
      <w:r w:rsidR="007C293E">
        <w:t xml:space="preserve"> </w:t>
      </w:r>
      <w:r w:rsidR="00AA6B71">
        <w:t>Presentation from S18 – Model Based Safety Development Process and Assessing and Mitigating Errors from Tools Used in the Development of Aircraft and Systems (Steve Fisher)</w:t>
      </w:r>
    </w:p>
    <w:p w:rsidR="00E45C4F" w:rsidRDefault="001A299E" w:rsidP="00E45C4F">
      <w:pPr>
        <w:pStyle w:val="ListParagraph"/>
        <w:numPr>
          <w:ilvl w:val="0"/>
          <w:numId w:val="4"/>
        </w:numPr>
      </w:pPr>
      <w:r>
        <w:t xml:space="preserve">0430-0530:  </w:t>
      </w:r>
      <w:r w:rsidR="00E45C4F">
        <w:t xml:space="preserve">Discussion of AADL v3.0 (Peter Feiler, Alexey Khoroshilov) </w:t>
      </w:r>
    </w:p>
    <w:p w:rsidR="001A299E" w:rsidRDefault="001A299E" w:rsidP="00E45C4F"/>
    <w:p w:rsidR="00A14E76" w:rsidRDefault="00A14E76" w:rsidP="0064645D">
      <w:pPr>
        <w:ind w:left="360"/>
      </w:pPr>
    </w:p>
    <w:p w:rsidR="000E2254" w:rsidRDefault="000E2254" w:rsidP="000E2254"/>
    <w:p w:rsidR="006055CF" w:rsidRDefault="006055CF" w:rsidP="006055CF">
      <w:pPr>
        <w:pStyle w:val="Heading1"/>
      </w:pPr>
      <w:r>
        <w:lastRenderedPageBreak/>
        <w:t xml:space="preserve">Wednesday </w:t>
      </w:r>
      <w:r w:rsidR="004068AE">
        <w:t>April, 29</w:t>
      </w:r>
    </w:p>
    <w:p w:rsidR="00E467A1" w:rsidRDefault="004068AE" w:rsidP="004068AE">
      <w:pPr>
        <w:pStyle w:val="ListParagraph"/>
        <w:numPr>
          <w:ilvl w:val="0"/>
          <w:numId w:val="4"/>
        </w:numPr>
      </w:pPr>
      <w:r>
        <w:t>0900-100</w:t>
      </w:r>
      <w:r w:rsidR="00E467A1">
        <w:t xml:space="preserve">0: </w:t>
      </w:r>
      <w:r w:rsidR="00F24549">
        <w:t>Synchronous Semantics and the BA  (Jean-Pierre Talpin, Etienne Borde)</w:t>
      </w:r>
    </w:p>
    <w:p w:rsidR="005D021E" w:rsidRDefault="005D021E" w:rsidP="005D021E">
      <w:pPr>
        <w:pStyle w:val="ListParagraph"/>
        <w:numPr>
          <w:ilvl w:val="0"/>
          <w:numId w:val="4"/>
        </w:numPr>
      </w:pPr>
      <w:r>
        <w:t xml:space="preserve">1000-1030: RAMSES </w:t>
      </w:r>
      <w:r w:rsidR="0075222F">
        <w:t xml:space="preserve">overview &amp; </w:t>
      </w:r>
      <w:r>
        <w:t>update (Etienne Borde)</w:t>
      </w:r>
    </w:p>
    <w:p w:rsidR="00E467A1" w:rsidRDefault="00E467A1" w:rsidP="00EC2458">
      <w:pPr>
        <w:pStyle w:val="ListParagraph"/>
        <w:numPr>
          <w:ilvl w:val="0"/>
          <w:numId w:val="4"/>
        </w:numPr>
      </w:pPr>
      <w:r>
        <w:t>10</w:t>
      </w:r>
      <w:r w:rsidR="005D021E">
        <w:t>30</w:t>
      </w:r>
      <w:r>
        <w:t>-1</w:t>
      </w:r>
      <w:r w:rsidR="005D021E">
        <w:t>100</w:t>
      </w:r>
      <w:r w:rsidR="00345822">
        <w:t xml:space="preserve">: </w:t>
      </w:r>
      <w:r>
        <w:t xml:space="preserve"> break</w:t>
      </w:r>
    </w:p>
    <w:p w:rsidR="004068AE" w:rsidRDefault="005D021E" w:rsidP="004068AE">
      <w:pPr>
        <w:pStyle w:val="ListParagraph"/>
        <w:numPr>
          <w:ilvl w:val="0"/>
          <w:numId w:val="4"/>
        </w:numPr>
      </w:pPr>
      <w:r>
        <w:t xml:space="preserve">1100-1130: </w:t>
      </w:r>
      <w:r w:rsidR="00343E1D">
        <w:t xml:space="preserve">Verifying </w:t>
      </w:r>
      <w:r w:rsidR="00C57A4F">
        <w:t xml:space="preserve">Effect of </w:t>
      </w:r>
      <w:r w:rsidR="00343E1D">
        <w:t>Code Generation for AADL ARINC653 Report – Etienne Borde</w:t>
      </w:r>
    </w:p>
    <w:p w:rsidR="005D021E" w:rsidRDefault="00C57A4F" w:rsidP="004068AE">
      <w:pPr>
        <w:pStyle w:val="ListParagraph"/>
        <w:numPr>
          <w:ilvl w:val="0"/>
          <w:numId w:val="4"/>
        </w:numPr>
      </w:pPr>
      <w:r>
        <w:t>1130-0100   Lunch</w:t>
      </w:r>
    </w:p>
    <w:p w:rsidR="00E467A1" w:rsidRDefault="00C57A4F" w:rsidP="00B14B8A">
      <w:pPr>
        <w:pStyle w:val="ListParagraph"/>
        <w:numPr>
          <w:ilvl w:val="0"/>
          <w:numId w:val="4"/>
        </w:numPr>
      </w:pPr>
      <w:r>
        <w:t>0100-0200  Integrating AADL analysis - AADL Inspector and STOOD (Pierre Dissaux)</w:t>
      </w:r>
    </w:p>
    <w:p w:rsidR="009D6442" w:rsidRDefault="007C293E" w:rsidP="007C293E">
      <w:pPr>
        <w:pStyle w:val="ListParagraph"/>
        <w:numPr>
          <w:ilvl w:val="0"/>
          <w:numId w:val="4"/>
        </w:numPr>
      </w:pPr>
      <w:r>
        <w:t>0200-0300:</w:t>
      </w:r>
      <w:r w:rsidR="009D6442">
        <w:t xml:space="preserve">  OCARINA Overview &amp; Update</w:t>
      </w:r>
      <w:r>
        <w:t xml:space="preserve"> on new projects (Jerome Hugues)</w:t>
      </w:r>
      <w:r w:rsidR="002050B6">
        <w:t xml:space="preserve"> </w:t>
      </w:r>
    </w:p>
    <w:p w:rsidR="009D6442" w:rsidRDefault="009D6442" w:rsidP="00B14B8A">
      <w:pPr>
        <w:pStyle w:val="ListParagraph"/>
        <w:numPr>
          <w:ilvl w:val="0"/>
          <w:numId w:val="4"/>
        </w:numPr>
      </w:pPr>
      <w:r>
        <w:t>0300-0330: break</w:t>
      </w:r>
    </w:p>
    <w:p w:rsidR="00E45C4F" w:rsidRDefault="009D6442" w:rsidP="00E93D3D">
      <w:pPr>
        <w:pStyle w:val="ListParagraph"/>
        <w:numPr>
          <w:ilvl w:val="0"/>
          <w:numId w:val="4"/>
        </w:numPr>
      </w:pPr>
      <w:r>
        <w:t>033</w:t>
      </w:r>
      <w:r w:rsidR="00EC2458">
        <w:t>0-</w:t>
      </w:r>
      <w:r w:rsidR="00E45C4F">
        <w:t>043</w:t>
      </w:r>
      <w:r w:rsidR="005D021E">
        <w:t>0</w:t>
      </w:r>
      <w:r w:rsidR="00EC2458">
        <w:t xml:space="preserve">: </w:t>
      </w:r>
      <w:r w:rsidR="00E45C4F">
        <w:t xml:space="preserve">BLESS and BA Compatibility  (Brian Larson) </w:t>
      </w:r>
    </w:p>
    <w:p w:rsidR="007C41DE" w:rsidRDefault="007C41DE" w:rsidP="00E93D3D">
      <w:pPr>
        <w:pStyle w:val="ListParagraph"/>
        <w:numPr>
          <w:ilvl w:val="0"/>
          <w:numId w:val="4"/>
        </w:numPr>
      </w:pPr>
      <w:r>
        <w:t>0430-0500:  S</w:t>
      </w:r>
      <w:r w:rsidR="0053024D">
        <w:t xml:space="preserve">ystems </w:t>
      </w:r>
      <w:r>
        <w:t>T</w:t>
      </w:r>
      <w:r w:rsidR="0053024D">
        <w:t xml:space="preserve">heoretic </w:t>
      </w:r>
      <w:r>
        <w:t>P</w:t>
      </w:r>
      <w:r w:rsidR="0053024D">
        <w:t xml:space="preserve">rocess </w:t>
      </w:r>
      <w:r>
        <w:t>A</w:t>
      </w:r>
      <w:r w:rsidR="0053024D">
        <w:t>nalysis i</w:t>
      </w:r>
      <w:r>
        <w:t>ntegration with AADL (Sam Proctor)</w:t>
      </w:r>
    </w:p>
    <w:p w:rsidR="00E45C4F" w:rsidRDefault="00E45C4F" w:rsidP="00E45C4F">
      <w:pPr>
        <w:pStyle w:val="ListParagraph"/>
      </w:pPr>
    </w:p>
    <w:p w:rsidR="00662606" w:rsidRDefault="00E93D3D" w:rsidP="00E45C4F">
      <w:pPr>
        <w:pStyle w:val="Heading1"/>
      </w:pPr>
      <w:r>
        <w:t xml:space="preserve">Thursday </w:t>
      </w:r>
      <w:r w:rsidR="004068AE">
        <w:t>April, 30</w:t>
      </w:r>
    </w:p>
    <w:p w:rsidR="00B234D4" w:rsidRDefault="00822A4B" w:rsidP="00822A4B">
      <w:pPr>
        <w:pStyle w:val="ListParagraph"/>
        <w:numPr>
          <w:ilvl w:val="0"/>
          <w:numId w:val="3"/>
        </w:numPr>
      </w:pPr>
      <w:r>
        <w:t>0</w:t>
      </w:r>
      <w:r w:rsidR="008427D0">
        <w:t>9</w:t>
      </w:r>
      <w:r>
        <w:t>00-</w:t>
      </w:r>
      <w:r w:rsidR="00B234D4">
        <w:t>09:30:  RDAL and Model Management Update (Dominique Blouin)</w:t>
      </w:r>
    </w:p>
    <w:p w:rsidR="00822A4B" w:rsidRDefault="00B234D4" w:rsidP="00822A4B">
      <w:pPr>
        <w:pStyle w:val="ListParagraph"/>
        <w:numPr>
          <w:ilvl w:val="0"/>
          <w:numId w:val="3"/>
        </w:numPr>
      </w:pPr>
      <w:r>
        <w:t xml:space="preserve">9:30-10:30:  </w:t>
      </w:r>
      <w:r w:rsidR="00822A4B">
        <w:t xml:space="preserve"> </w:t>
      </w:r>
      <w:r w:rsidR="009D6442">
        <w:t xml:space="preserve">RDAL </w:t>
      </w:r>
      <w:r>
        <w:t xml:space="preserve">Input </w:t>
      </w:r>
      <w:r w:rsidR="009D6442">
        <w:t xml:space="preserve">and </w:t>
      </w:r>
      <w:r w:rsidR="004068AE">
        <w:t>Requirements Analysis tools (Peter Feiler</w:t>
      </w:r>
      <w:r>
        <w:t>)</w:t>
      </w:r>
      <w:r w:rsidR="009D6442">
        <w:t xml:space="preserve"> </w:t>
      </w:r>
    </w:p>
    <w:p w:rsidR="00D81E35" w:rsidRDefault="009D6442" w:rsidP="00822A4B">
      <w:pPr>
        <w:pStyle w:val="ListParagraph"/>
        <w:numPr>
          <w:ilvl w:val="0"/>
          <w:numId w:val="3"/>
        </w:numPr>
      </w:pPr>
      <w:r>
        <w:t>1030-1100</w:t>
      </w:r>
      <w:r w:rsidR="00D81E35">
        <w:t>: break</w:t>
      </w:r>
    </w:p>
    <w:p w:rsidR="004068AE" w:rsidRDefault="009D6442" w:rsidP="00822A4B">
      <w:pPr>
        <w:pStyle w:val="ListParagraph"/>
        <w:numPr>
          <w:ilvl w:val="0"/>
          <w:numId w:val="3"/>
        </w:numPr>
      </w:pPr>
      <w:r>
        <w:t>1100-1130</w:t>
      </w:r>
      <w:r w:rsidR="004068AE">
        <w:t xml:space="preserve">: FDA modeling </w:t>
      </w:r>
      <w:r w:rsidR="002050B6">
        <w:t xml:space="preserve">and certification </w:t>
      </w:r>
      <w:r w:rsidR="004068AE">
        <w:t>updates (B. Larson)</w:t>
      </w:r>
    </w:p>
    <w:p w:rsidR="00C23DBC" w:rsidRDefault="009D6442" w:rsidP="004068AE">
      <w:pPr>
        <w:pStyle w:val="ListParagraph"/>
        <w:numPr>
          <w:ilvl w:val="0"/>
          <w:numId w:val="3"/>
        </w:numPr>
      </w:pPr>
      <w:r>
        <w:t>11</w:t>
      </w:r>
      <w:r w:rsidR="00D81E35">
        <w:t>30</w:t>
      </w:r>
      <w:r>
        <w:t>-1200</w:t>
      </w:r>
      <w:r w:rsidR="009E12F8">
        <w:t xml:space="preserve">: </w:t>
      </w:r>
      <w:r w:rsidR="004068AE">
        <w:t xml:space="preserve">Planning for Next Meeting (Bruce Lewis) </w:t>
      </w:r>
    </w:p>
    <w:p w:rsidR="002C02B2" w:rsidRDefault="002C02B2" w:rsidP="002C02B2"/>
    <w:p w:rsidR="002C02B2" w:rsidRDefault="002C02B2" w:rsidP="002C02B2"/>
    <w:p w:rsidR="002C02B2" w:rsidRDefault="002C02B2" w:rsidP="002C02B2">
      <w:pPr>
        <w:pStyle w:val="PlainText"/>
      </w:pPr>
      <w:r>
        <w:t>AS-2C AADL Committee Meeting</w:t>
      </w:r>
    </w:p>
    <w:p w:rsidR="002C02B2" w:rsidRPr="002C02B2" w:rsidRDefault="002C02B2" w:rsidP="002C02B2">
      <w:pPr>
        <w:pStyle w:val="PlainText"/>
        <w:rPr>
          <w:sz w:val="28"/>
        </w:rPr>
      </w:pPr>
      <w:r w:rsidRPr="002C02B2">
        <w:rPr>
          <w:sz w:val="28"/>
        </w:rPr>
        <w:t>Every Monday, Tuesday, Thursday, from Monday, April 27, 2015, to Thursday, April 30, 2015</w:t>
      </w:r>
    </w:p>
    <w:p w:rsidR="002C02B2" w:rsidRDefault="002C02B2" w:rsidP="002C02B2">
      <w:pPr>
        <w:pStyle w:val="PlainText"/>
      </w:pPr>
      <w:r>
        <w:t xml:space="preserve">7:30 am | Pacific Daylight Time (San Francisco, GMT-07:00) | 10 hrs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JOIN WEBEX MEETING</w:t>
      </w:r>
    </w:p>
    <w:p w:rsidR="002C02B2" w:rsidRDefault="0091686A" w:rsidP="002C02B2">
      <w:pPr>
        <w:pStyle w:val="PlainText"/>
      </w:pPr>
      <w:hyperlink r:id="rId6" w:history="1">
        <w:r w:rsidR="002C02B2">
          <w:rPr>
            <w:rStyle w:val="Hyperlink"/>
            <w:color w:val="auto"/>
          </w:rPr>
          <w:t>https://sae.webex.com/sae/j.php?MTID=mb8cb449f7426a275bacda6bb23e62694</w:t>
        </w:r>
      </w:hyperlink>
    </w:p>
    <w:p w:rsidR="002C02B2" w:rsidRDefault="002C02B2" w:rsidP="002C02B2">
      <w:pPr>
        <w:pStyle w:val="PlainText"/>
      </w:pPr>
      <w:r>
        <w:t>Meeting number: 657 337 747</w:t>
      </w:r>
    </w:p>
    <w:p w:rsidR="002C02B2" w:rsidRDefault="002C02B2" w:rsidP="002C02B2">
      <w:pPr>
        <w:pStyle w:val="PlainText"/>
      </w:pPr>
      <w:r>
        <w:t xml:space="preserve">Meeting password: AS2Caadl </w:t>
      </w:r>
    </w:p>
    <w:p w:rsidR="002C02B2" w:rsidRDefault="002C02B2" w:rsidP="002C02B2">
      <w:pPr>
        <w:pStyle w:val="PlainText"/>
      </w:pPr>
    </w:p>
    <w:p w:rsidR="002C02B2" w:rsidRDefault="002C02B2" w:rsidP="002C02B2">
      <w:pPr>
        <w:pStyle w:val="PlainText"/>
      </w:pPr>
      <w:r>
        <w:t>AS-2C AADL Committee Meeting</w:t>
      </w:r>
    </w:p>
    <w:p w:rsidR="002C02B2" w:rsidRPr="002C02B2" w:rsidRDefault="002C02B2" w:rsidP="002C02B2">
      <w:pPr>
        <w:pStyle w:val="PlainText"/>
        <w:rPr>
          <w:sz w:val="32"/>
        </w:rPr>
      </w:pPr>
      <w:r w:rsidRPr="002C02B2">
        <w:rPr>
          <w:sz w:val="32"/>
        </w:rPr>
        <w:t>Wednesday, April 29, 2015</w:t>
      </w:r>
    </w:p>
    <w:p w:rsidR="002C02B2" w:rsidRDefault="002C02B2" w:rsidP="002C02B2">
      <w:pPr>
        <w:pStyle w:val="PlainText"/>
      </w:pPr>
      <w:r>
        <w:t xml:space="preserve">10:30 am | Eastern Daylight Time (New York, GMT-04:00) | 10 hrs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JOIN WEBEX MEETING</w:t>
      </w:r>
    </w:p>
    <w:p w:rsidR="002C02B2" w:rsidRDefault="0091686A" w:rsidP="002C02B2">
      <w:pPr>
        <w:pStyle w:val="PlainText"/>
      </w:pPr>
      <w:hyperlink r:id="rId7" w:history="1">
        <w:r w:rsidR="002C02B2">
          <w:rPr>
            <w:rStyle w:val="Hyperlink"/>
            <w:color w:val="auto"/>
          </w:rPr>
          <w:t>https://sae.webex.com/sae/j.php?MTID=m43db34634ba2adacc909cf691df7781a</w:t>
        </w:r>
      </w:hyperlink>
    </w:p>
    <w:p w:rsidR="002C02B2" w:rsidRDefault="002C02B2" w:rsidP="002C02B2">
      <w:pPr>
        <w:pStyle w:val="PlainText"/>
      </w:pPr>
      <w:r>
        <w:t>Meeting number: 659 087 308</w:t>
      </w:r>
    </w:p>
    <w:p w:rsidR="002C02B2" w:rsidRDefault="002C02B2" w:rsidP="002C02B2">
      <w:pPr>
        <w:pStyle w:val="PlainText"/>
      </w:pPr>
      <w:r>
        <w:lastRenderedPageBreak/>
        <w:t xml:space="preserve">Meeting password: AS2Caadl </w:t>
      </w:r>
    </w:p>
    <w:p w:rsidR="002C02B2" w:rsidRDefault="002C02B2" w:rsidP="002C02B2">
      <w:pPr>
        <w:pStyle w:val="PlainText"/>
      </w:pPr>
    </w:p>
    <w:p w:rsidR="002C02B2" w:rsidRDefault="002C02B2" w:rsidP="002C02B2">
      <w:pPr>
        <w:pStyle w:val="PlainText"/>
      </w:pPr>
    </w:p>
    <w:p w:rsidR="002C02B2" w:rsidRDefault="002C02B2" w:rsidP="002C02B2">
      <w:pPr>
        <w:pStyle w:val="PlainText"/>
      </w:pPr>
    </w:p>
    <w:p w:rsidR="002C02B2" w:rsidRDefault="002C02B2" w:rsidP="002C02B2">
      <w:pPr>
        <w:pStyle w:val="PlainText"/>
      </w:pPr>
      <w:r>
        <w:t>JOIN BY PHONE</w:t>
      </w:r>
    </w:p>
    <w:p w:rsidR="002C02B2" w:rsidRDefault="002C02B2" w:rsidP="002C02B2">
      <w:pPr>
        <w:pStyle w:val="PlainText"/>
      </w:pPr>
      <w:r>
        <w:t>1-866-469-3239 Call-in toll-free number (US/Canada)</w:t>
      </w:r>
    </w:p>
    <w:p w:rsidR="002C02B2" w:rsidRDefault="002C02B2" w:rsidP="002C02B2">
      <w:pPr>
        <w:pStyle w:val="PlainText"/>
      </w:pPr>
      <w:r>
        <w:t xml:space="preserve">1-650-429-3300 Call-in toll number (US/Canada) Access code: 657 337 747 </w:t>
      </w:r>
    </w:p>
    <w:p w:rsidR="002C02B2" w:rsidRDefault="002C02B2" w:rsidP="002C02B2">
      <w:pPr>
        <w:pStyle w:val="PlainText"/>
      </w:pPr>
    </w:p>
    <w:p w:rsidR="002C02B2" w:rsidRDefault="002C02B2" w:rsidP="002C02B2">
      <w:pPr>
        <w:pStyle w:val="PlainText"/>
      </w:pPr>
      <w:r>
        <w:t xml:space="preserve">Global call-in numbers: </w:t>
      </w:r>
    </w:p>
    <w:p w:rsidR="002C02B2" w:rsidRDefault="0091686A" w:rsidP="002C02B2">
      <w:pPr>
        <w:pStyle w:val="PlainText"/>
      </w:pPr>
      <w:hyperlink r:id="rId8" w:history="1">
        <w:r w:rsidR="002C02B2">
          <w:rPr>
            <w:rStyle w:val="Hyperlink"/>
            <w:color w:val="auto"/>
          </w:rPr>
          <w:t>https://sae.webex.com/sae/globalcallin.php?serviceType=MC&amp;ED=355137547&amp;tollFree=1</w:t>
        </w:r>
      </w:hyperlink>
      <w:r w:rsidR="002C02B2">
        <w:t xml:space="preserve"> </w:t>
      </w:r>
    </w:p>
    <w:p w:rsidR="002C02B2" w:rsidRDefault="002C02B2" w:rsidP="002C02B2">
      <w:pPr>
        <w:pStyle w:val="PlainText"/>
      </w:pPr>
    </w:p>
    <w:p w:rsidR="002C02B2" w:rsidRDefault="002C02B2" w:rsidP="002C02B2">
      <w:pPr>
        <w:pStyle w:val="PlainText"/>
      </w:pPr>
      <w:r>
        <w:t xml:space="preserve">Toll-free dialing restrictions: </w:t>
      </w:r>
    </w:p>
    <w:p w:rsidR="002C02B2" w:rsidRDefault="0091686A" w:rsidP="002C02B2">
      <w:pPr>
        <w:pStyle w:val="PlainText"/>
      </w:pPr>
      <w:hyperlink r:id="rId9" w:history="1">
        <w:r w:rsidR="002C02B2">
          <w:rPr>
            <w:rStyle w:val="Hyperlink"/>
            <w:color w:val="auto"/>
          </w:rPr>
          <w:t>http://www.webex.com/pdf/tollfree_restrictions.pdf</w:t>
        </w:r>
      </w:hyperlink>
      <w:r w:rsidR="002C02B2">
        <w:t xml:space="preserve">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 xml:space="preserve">Add this meeting to your calendar: </w:t>
      </w:r>
    </w:p>
    <w:p w:rsidR="002C02B2" w:rsidRDefault="0091686A" w:rsidP="002C02B2">
      <w:pPr>
        <w:pStyle w:val="PlainText"/>
      </w:pPr>
      <w:hyperlink r:id="rId10" w:history="1">
        <w:r w:rsidR="002C02B2">
          <w:rPr>
            <w:rStyle w:val="Hyperlink"/>
            <w:color w:val="auto"/>
          </w:rPr>
          <w:t>https://sae.webex.com/sae/j.php?MTID=me06ea77d74c0ff6cc4df724efdeb8b07</w:t>
        </w:r>
      </w:hyperlink>
      <w:r w:rsidR="002C02B2">
        <w:t xml:space="preserve"> </w:t>
      </w:r>
    </w:p>
    <w:p w:rsidR="002C02B2" w:rsidRDefault="002C02B2" w:rsidP="002C02B2">
      <w:pPr>
        <w:pStyle w:val="PlainText"/>
      </w:pPr>
    </w:p>
    <w:p w:rsidR="002C02B2" w:rsidRDefault="002C02B2" w:rsidP="002C02B2">
      <w:pPr>
        <w:pStyle w:val="PlainText"/>
      </w:pPr>
    </w:p>
    <w:p w:rsidR="002C02B2" w:rsidRDefault="002C02B2" w:rsidP="002C02B2">
      <w:pPr>
        <w:pStyle w:val="PlainText"/>
      </w:pPr>
      <w:proofErr w:type="gramStart"/>
      <w:r>
        <w:t>Unable to join the meeting?</w:t>
      </w:r>
      <w:proofErr w:type="gramEnd"/>
      <w:r>
        <w:t xml:space="preserve"> Contact support here: </w:t>
      </w:r>
    </w:p>
    <w:p w:rsidR="002C02B2" w:rsidRDefault="0091686A" w:rsidP="002C02B2">
      <w:pPr>
        <w:pStyle w:val="PlainText"/>
      </w:pPr>
      <w:hyperlink r:id="rId11" w:history="1">
        <w:r w:rsidR="002C02B2">
          <w:rPr>
            <w:rStyle w:val="Hyperlink"/>
            <w:color w:val="auto"/>
          </w:rPr>
          <w:t>https://sae.webex.com/sae/mc</w:t>
        </w:r>
      </w:hyperlink>
      <w:r w:rsidR="002C02B2">
        <w:t xml:space="preserve"> </w:t>
      </w:r>
    </w:p>
    <w:p w:rsidR="002C02B2" w:rsidRDefault="002C02B2" w:rsidP="002C02B2">
      <w:pPr>
        <w:pStyle w:val="PlainText"/>
      </w:pPr>
    </w:p>
    <w:p w:rsidR="002C02B2" w:rsidRDefault="002C02B2" w:rsidP="002C02B2">
      <w:pPr>
        <w:pStyle w:val="PlainText"/>
      </w:pPr>
    </w:p>
    <w:p w:rsidR="002C02B2" w:rsidRDefault="002C02B2" w:rsidP="002C02B2">
      <w:pPr>
        <w:pStyle w:val="PlainText"/>
      </w:pPr>
      <w:r>
        <w:t xml:space="preserve">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 </w:t>
      </w:r>
    </w:p>
    <w:p w:rsidR="002C02B2" w:rsidRDefault="002C02B2" w:rsidP="002C02B2"/>
    <w:sectPr w:rsidR="002C02B2"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9A"/>
    <w:rsid w:val="00016495"/>
    <w:rsid w:val="00016CBB"/>
    <w:rsid w:val="000A21C8"/>
    <w:rsid w:val="000A665F"/>
    <w:rsid w:val="000B03D3"/>
    <w:rsid w:val="000B30ED"/>
    <w:rsid w:val="000C4951"/>
    <w:rsid w:val="000E2254"/>
    <w:rsid w:val="0014429E"/>
    <w:rsid w:val="001910F2"/>
    <w:rsid w:val="001A299E"/>
    <w:rsid w:val="001A63DB"/>
    <w:rsid w:val="001B6571"/>
    <w:rsid w:val="001C0493"/>
    <w:rsid w:val="001C0D9A"/>
    <w:rsid w:val="001E6378"/>
    <w:rsid w:val="0020393D"/>
    <w:rsid w:val="002050B6"/>
    <w:rsid w:val="00211F25"/>
    <w:rsid w:val="00236BF7"/>
    <w:rsid w:val="002855CA"/>
    <w:rsid w:val="002C02B2"/>
    <w:rsid w:val="002C2815"/>
    <w:rsid w:val="002E5DBB"/>
    <w:rsid w:val="00343E1D"/>
    <w:rsid w:val="003454E5"/>
    <w:rsid w:val="00345822"/>
    <w:rsid w:val="00353AD8"/>
    <w:rsid w:val="00383A14"/>
    <w:rsid w:val="003C79AE"/>
    <w:rsid w:val="003E05BA"/>
    <w:rsid w:val="004068AE"/>
    <w:rsid w:val="00431B9E"/>
    <w:rsid w:val="00455E82"/>
    <w:rsid w:val="00457866"/>
    <w:rsid w:val="004D7E75"/>
    <w:rsid w:val="0053024D"/>
    <w:rsid w:val="00532F93"/>
    <w:rsid w:val="005D021E"/>
    <w:rsid w:val="006055CF"/>
    <w:rsid w:val="0062566B"/>
    <w:rsid w:val="00635C0D"/>
    <w:rsid w:val="0064645D"/>
    <w:rsid w:val="00662606"/>
    <w:rsid w:val="0075222F"/>
    <w:rsid w:val="00784302"/>
    <w:rsid w:val="007C293E"/>
    <w:rsid w:val="007C41DE"/>
    <w:rsid w:val="007E298E"/>
    <w:rsid w:val="00822A4B"/>
    <w:rsid w:val="008427D0"/>
    <w:rsid w:val="0086072E"/>
    <w:rsid w:val="008627D6"/>
    <w:rsid w:val="0087183F"/>
    <w:rsid w:val="008D655B"/>
    <w:rsid w:val="009074A0"/>
    <w:rsid w:val="0091186B"/>
    <w:rsid w:val="0091686A"/>
    <w:rsid w:val="00964ED9"/>
    <w:rsid w:val="009B0FC5"/>
    <w:rsid w:val="009D6442"/>
    <w:rsid w:val="009E12F8"/>
    <w:rsid w:val="00A14E76"/>
    <w:rsid w:val="00A760A7"/>
    <w:rsid w:val="00A76793"/>
    <w:rsid w:val="00A77BAC"/>
    <w:rsid w:val="00A8004D"/>
    <w:rsid w:val="00A86977"/>
    <w:rsid w:val="00AA3F58"/>
    <w:rsid w:val="00AA6B71"/>
    <w:rsid w:val="00AF1B65"/>
    <w:rsid w:val="00B14D93"/>
    <w:rsid w:val="00B234D4"/>
    <w:rsid w:val="00C23DBC"/>
    <w:rsid w:val="00C25EEA"/>
    <w:rsid w:val="00C30A5B"/>
    <w:rsid w:val="00C57A4F"/>
    <w:rsid w:val="00CE4EB6"/>
    <w:rsid w:val="00CF5D4B"/>
    <w:rsid w:val="00CF6779"/>
    <w:rsid w:val="00D571A2"/>
    <w:rsid w:val="00D81A66"/>
    <w:rsid w:val="00D81E35"/>
    <w:rsid w:val="00D85C06"/>
    <w:rsid w:val="00DA106D"/>
    <w:rsid w:val="00DD1919"/>
    <w:rsid w:val="00DE1497"/>
    <w:rsid w:val="00E45C4F"/>
    <w:rsid w:val="00E467A1"/>
    <w:rsid w:val="00E93D3D"/>
    <w:rsid w:val="00EA1E0A"/>
    <w:rsid w:val="00EC0DB8"/>
    <w:rsid w:val="00EC2458"/>
    <w:rsid w:val="00F24549"/>
    <w:rsid w:val="00F52391"/>
    <w:rsid w:val="00F87745"/>
    <w:rsid w:val="00FD015B"/>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C8"/>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683438477">
      <w:bodyDiv w:val="1"/>
      <w:marLeft w:val="0"/>
      <w:marRight w:val="0"/>
      <w:marTop w:val="0"/>
      <w:marBottom w:val="0"/>
      <w:divBdr>
        <w:top w:val="none" w:sz="0" w:space="0" w:color="auto"/>
        <w:left w:val="none" w:sz="0" w:space="0" w:color="auto"/>
        <w:bottom w:val="none" w:sz="0" w:space="0" w:color="auto"/>
        <w:right w:val="none" w:sz="0" w:space="0" w:color="auto"/>
      </w:divBdr>
    </w:div>
    <w:div w:id="975913988">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globalcallin.php?serviceType=MC&amp;ED=355137547&amp;tollFre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e.webex.com/sae/j.php?MTID=m43db34634ba2adacc909cf691df7781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e.webex.com/sae/j.php?MTID=mb8cb449f7426a275bacda6bb23e62694" TargetMode="External"/><Relationship Id="rId11" Type="http://schemas.openxmlformats.org/officeDocument/2006/relationships/hyperlink" Target="https://sae.webex.com/sae/mc" TargetMode="External"/><Relationship Id="rId5" Type="http://schemas.openxmlformats.org/officeDocument/2006/relationships/hyperlink" Target="http://www.sae.org/works/committeeHome.do?comtID=TEAS18" TargetMode="External"/><Relationship Id="rId10" Type="http://schemas.openxmlformats.org/officeDocument/2006/relationships/hyperlink" Target="https://sae.webex.com/sae/j.php?MTID=me06ea77d74c0ff6cc4df724efdeb8b07" TargetMode="External"/><Relationship Id="rId4" Type="http://schemas.openxmlformats.org/officeDocument/2006/relationships/webSettings" Target="webSettings.xml"/><Relationship Id="rId9" Type="http://schemas.openxmlformats.org/officeDocument/2006/relationships/hyperlink" Target="http://www.webex.com/pdf/tollfree_restri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2</cp:revision>
  <cp:lastPrinted>2014-12-18T16:57:00Z</cp:lastPrinted>
  <dcterms:created xsi:type="dcterms:W3CDTF">2015-04-22T19:31:00Z</dcterms:created>
  <dcterms:modified xsi:type="dcterms:W3CDTF">2015-04-22T19:31:00Z</dcterms:modified>
</cp:coreProperties>
</file>