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1C0D9A" w:rsidP="00C826B4">
      <w:pPr>
        <w:pStyle w:val="Title"/>
        <w:tabs>
          <w:tab w:val="left" w:pos="6480"/>
        </w:tabs>
        <w:rPr>
          <w:sz w:val="44"/>
        </w:rPr>
      </w:pPr>
      <w:r w:rsidRPr="002855CA">
        <w:rPr>
          <w:sz w:val="44"/>
        </w:rPr>
        <w:t xml:space="preserve">AADL standards meeting </w:t>
      </w:r>
      <w:r w:rsidR="00B955BF">
        <w:rPr>
          <w:sz w:val="44"/>
        </w:rPr>
        <w:t>Jan</w:t>
      </w:r>
      <w:r w:rsidR="004068AE">
        <w:rPr>
          <w:sz w:val="44"/>
        </w:rPr>
        <w:t xml:space="preserve"> 2</w:t>
      </w:r>
      <w:r w:rsidR="00B955BF">
        <w:rPr>
          <w:sz w:val="44"/>
        </w:rPr>
        <w:t>5-27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>Location Toulouse France. IRIT University.</w:t>
      </w:r>
    </w:p>
    <w:p w:rsidR="0009446B" w:rsidRDefault="0009446B" w:rsidP="0009446B">
      <w:pPr>
        <w:pStyle w:val="ListParagraph"/>
        <w:numPr>
          <w:ilvl w:val="1"/>
          <w:numId w:val="2"/>
        </w:numPr>
        <w:ind w:left="1440"/>
      </w:pPr>
      <w:r>
        <w:t xml:space="preserve">Google map link - </w:t>
      </w:r>
      <w:hyperlink r:id="rId5" w:history="1">
        <w:r>
          <w:rPr>
            <w:rStyle w:val="Hyperlink"/>
          </w:rPr>
          <w:t>http://maps.google.com/maps?q=Rue+Charles+Camichel,+31000+Toulouse,+France&amp;z=16</w:t>
        </w:r>
      </w:hyperlink>
    </w:p>
    <w:p w:rsidR="0009446B" w:rsidRDefault="0009446B" w:rsidP="0009446B">
      <w:pPr>
        <w:pStyle w:val="ListParagraph"/>
        <w:numPr>
          <w:ilvl w:val="1"/>
          <w:numId w:val="2"/>
        </w:numPr>
        <w:ind w:left="1440"/>
      </w:pPr>
      <w:r>
        <w:t>Address: IRIT/ENSEEIHT, 2 rue Charles CAMICHEL, 31071 TOULOUSE, FRANCE</w:t>
      </w:r>
    </w:p>
    <w:p w:rsidR="0009446B" w:rsidRDefault="0009446B" w:rsidP="0009446B">
      <w:pPr>
        <w:pStyle w:val="ListParagraph"/>
        <w:numPr>
          <w:ilvl w:val="1"/>
          <w:numId w:val="2"/>
        </w:numPr>
        <w:ind w:left="1440"/>
      </w:pPr>
      <w:r>
        <w:t>Room location: Building E+F, room F501 (fifth layer, 2nd lift right in the hall of the building).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Not collocated with ERTS2014 - </w:t>
      </w:r>
      <w:hyperlink r:id="rId6" w:history="1">
        <w:r w:rsidRPr="00CB5904">
          <w:rPr>
            <w:rStyle w:val="Hyperlink"/>
          </w:rPr>
          <w:t>http://www.erts2014.org/</w:t>
        </w:r>
      </w:hyperlink>
      <w:r>
        <w:t xml:space="preserve"> 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Information on hotels </w:t>
      </w:r>
      <w:hyperlink r:id="rId7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09446B">
        <w:t>onday, Jan 25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85048C">
        <w:t>00-0945</w:t>
      </w:r>
      <w:r>
        <w:t>: AADL standardization committee news + action items (Bruce Lewis)</w:t>
      </w:r>
      <w:bookmarkStart w:id="0" w:name="_GoBack"/>
      <w:bookmarkEnd w:id="0"/>
    </w:p>
    <w:p w:rsidR="006B2799" w:rsidRDefault="0085048C" w:rsidP="00D21EBE">
      <w:pPr>
        <w:pStyle w:val="ListParagraph"/>
        <w:numPr>
          <w:ilvl w:val="0"/>
          <w:numId w:val="4"/>
        </w:numPr>
      </w:pPr>
      <w:r>
        <w:t>0945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1400-1530</w:t>
      </w:r>
      <w:r w:rsidR="00D21EBE">
        <w:t>:  AADL v3 discussions (Configuration &amp; Binding)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1530-1600: Break</w:t>
      </w:r>
    </w:p>
    <w:p w:rsidR="006B2799" w:rsidRDefault="006A6658" w:rsidP="006B2799">
      <w:pPr>
        <w:pStyle w:val="ListParagraph"/>
        <w:numPr>
          <w:ilvl w:val="0"/>
          <w:numId w:val="4"/>
        </w:numPr>
      </w:pPr>
      <w:r>
        <w:t>1600-17</w:t>
      </w:r>
      <w:r w:rsidR="006B2799">
        <w:t xml:space="preserve">30:   </w:t>
      </w:r>
      <w:r>
        <w:t>AADL v3 discussions (Compositional Interfaces) (Peter Feiler)</w:t>
      </w:r>
    </w:p>
    <w:p w:rsidR="006B2799" w:rsidRDefault="006A6658" w:rsidP="006B2799">
      <w:pPr>
        <w:pStyle w:val="ListParagraph"/>
        <w:numPr>
          <w:ilvl w:val="0"/>
          <w:numId w:val="4"/>
        </w:numPr>
      </w:pPr>
      <w:r>
        <w:t>1730-1815</w:t>
      </w:r>
      <w:r w:rsidR="00B040B3">
        <w:t xml:space="preserve">: </w:t>
      </w:r>
      <w:r>
        <w:t xml:space="preserve">  Update on the IRT Rover Project (</w:t>
      </w:r>
      <w:r w:rsidR="0085048C">
        <w:t xml:space="preserve">Patrick Farail, Pierre </w:t>
      </w:r>
      <w:proofErr w:type="spellStart"/>
      <w:r w:rsidR="0085048C">
        <w:t>Gaufillet</w:t>
      </w:r>
      <w:proofErr w:type="spellEnd"/>
      <w:r w:rsidR="0085048C">
        <w:t xml:space="preserve">, </w:t>
      </w:r>
      <w:r>
        <w:t>Jerome Hugues)</w:t>
      </w:r>
    </w:p>
    <w:p w:rsidR="006B2799" w:rsidRDefault="006B2799" w:rsidP="00B040B3">
      <w:pPr>
        <w:ind w:left="360"/>
      </w:pPr>
    </w:p>
    <w:p w:rsidR="006055CF" w:rsidRDefault="0009446B" w:rsidP="006055CF">
      <w:pPr>
        <w:pStyle w:val="Heading1"/>
      </w:pPr>
      <w:r>
        <w:t>Tuesday, Jan 26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0900-1030: AADL v3 discussions (</w:t>
      </w:r>
      <w:r w:rsidR="00EA0410">
        <w:t>array connections, unified type systems</w:t>
      </w:r>
      <w:r>
        <w:t>)</w:t>
      </w:r>
      <w:r w:rsidR="002A4D5F">
        <w:t xml:space="preserve">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</w:t>
      </w:r>
      <w:r w:rsidR="00B040B3">
        <w:t>0:  AADL Core Errata</w:t>
      </w:r>
      <w:r w:rsidR="002A4D5F">
        <w:t xml:space="preserve"> 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1400-1530</w:t>
      </w:r>
      <w:r w:rsidR="00B040B3">
        <w:t>:  AADL BA Errata</w:t>
      </w:r>
      <w:r w:rsidR="002A4D5F">
        <w:t xml:space="preserve">  (Etienne Borde)</w:t>
      </w:r>
    </w:p>
    <w:p w:rsidR="006B2799" w:rsidRDefault="006B2799" w:rsidP="0087118E">
      <w:pPr>
        <w:pStyle w:val="ListParagraph"/>
        <w:numPr>
          <w:ilvl w:val="0"/>
          <w:numId w:val="4"/>
        </w:numPr>
      </w:pPr>
      <w:r>
        <w:t xml:space="preserve">1530-1600: Break </w:t>
      </w:r>
    </w:p>
    <w:p w:rsidR="006B2799" w:rsidRDefault="00B040B3" w:rsidP="00B040B3">
      <w:pPr>
        <w:pStyle w:val="ListParagraph"/>
        <w:numPr>
          <w:ilvl w:val="0"/>
          <w:numId w:val="4"/>
        </w:numPr>
      </w:pPr>
      <w:r>
        <w:t>1600</w:t>
      </w:r>
      <w:r w:rsidR="006B2799">
        <w:t>-1800</w:t>
      </w:r>
      <w:r>
        <w:t xml:space="preserve">: </w:t>
      </w:r>
      <w:r w:rsidR="006B2799">
        <w:t xml:space="preserve"> </w:t>
      </w:r>
      <w:r>
        <w:t>AADL BA Update</w:t>
      </w:r>
      <w:r w:rsidR="002A4D5F">
        <w:t xml:space="preserve"> (Etienne Borde, Jean-Pierre Talpin, Brian Larson)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09446B" w:rsidP="001D4C0E">
      <w:pPr>
        <w:pStyle w:val="Heading1"/>
      </w:pPr>
      <w:r>
        <w:lastRenderedPageBreak/>
        <w:t>Wednesday, Jan 27</w:t>
      </w:r>
    </w:p>
    <w:p w:rsidR="001D4C0E" w:rsidRDefault="0087118E" w:rsidP="001D4C0E">
      <w:pPr>
        <w:pStyle w:val="ListParagraph"/>
        <w:numPr>
          <w:ilvl w:val="0"/>
          <w:numId w:val="4"/>
        </w:numPr>
      </w:pPr>
      <w:r>
        <w:t>0900-1000: Network Annex Update (Alexey Khoroshilov, Tiyam Robati, Brendan Hall)</w:t>
      </w:r>
    </w:p>
    <w:p w:rsidR="0087118E" w:rsidRDefault="0087118E" w:rsidP="001D4C0E">
      <w:pPr>
        <w:pStyle w:val="ListParagraph"/>
        <w:numPr>
          <w:ilvl w:val="0"/>
          <w:numId w:val="4"/>
        </w:numPr>
      </w:pPr>
      <w:r>
        <w:t xml:space="preserve">1000-1030: Expression language and Constraints Annex Draft plus Update (Serban Gheorghe) 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1D4C0E" w:rsidRDefault="00B765FA" w:rsidP="001D4C0E">
      <w:pPr>
        <w:pStyle w:val="ListParagraph"/>
        <w:numPr>
          <w:ilvl w:val="0"/>
          <w:numId w:val="4"/>
        </w:numPr>
      </w:pPr>
      <w:r>
        <w:t>1100-12</w:t>
      </w:r>
      <w:r w:rsidR="00D64FEA">
        <w:t>3</w:t>
      </w:r>
      <w:r w:rsidR="002A4D5F">
        <w:t xml:space="preserve">0:  Expression Language and </w:t>
      </w:r>
      <w:r w:rsidR="0087118E">
        <w:t xml:space="preserve"> Constraint Annex Update (Serban Gheorghe)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666ECF" w:rsidRDefault="00D64FEA" w:rsidP="001D4C0E">
      <w:pPr>
        <w:pStyle w:val="ListParagraph"/>
        <w:numPr>
          <w:ilvl w:val="0"/>
          <w:numId w:val="4"/>
        </w:numPr>
      </w:pPr>
      <w:r>
        <w:t>1400-</w:t>
      </w:r>
      <w:r w:rsidR="00666ECF">
        <w:t>1500: Remaining issues BA, Constraints, or V3</w:t>
      </w:r>
    </w:p>
    <w:p w:rsidR="00B765FA" w:rsidRDefault="00666ECF" w:rsidP="001D4C0E">
      <w:pPr>
        <w:pStyle w:val="ListParagraph"/>
        <w:numPr>
          <w:ilvl w:val="0"/>
          <w:numId w:val="4"/>
        </w:numPr>
      </w:pPr>
      <w:r>
        <w:t>1500-</w:t>
      </w:r>
      <w:r w:rsidR="00D64FEA">
        <w:t>153</w:t>
      </w:r>
      <w:r w:rsidR="00B765FA">
        <w:t>0</w:t>
      </w:r>
      <w:r w:rsidR="0087118E">
        <w:t>:</w:t>
      </w:r>
      <w:r>
        <w:t xml:space="preserve"> Plan next meeting</w:t>
      </w:r>
      <w:r w:rsidR="0087118E">
        <w:t xml:space="preserve"> </w:t>
      </w:r>
      <w:r w:rsidR="002A4D5F">
        <w:t xml:space="preserve"> </w:t>
      </w:r>
    </w:p>
    <w:p w:rsidR="001D4C0E" w:rsidRDefault="00D64FEA" w:rsidP="0087118E">
      <w:pPr>
        <w:pStyle w:val="ListParagraph"/>
        <w:numPr>
          <w:ilvl w:val="0"/>
          <w:numId w:val="4"/>
        </w:numPr>
      </w:pPr>
      <w:r>
        <w:t>1530-1600: Break</w:t>
      </w:r>
      <w:r w:rsidR="00B765FA">
        <w:t xml:space="preserve"> </w:t>
      </w:r>
    </w:p>
    <w:p w:rsidR="0009446B" w:rsidRDefault="0087118E" w:rsidP="005144FA">
      <w:pPr>
        <w:pStyle w:val="ListParagraph"/>
        <w:numPr>
          <w:ilvl w:val="0"/>
          <w:numId w:val="4"/>
        </w:numPr>
      </w:pPr>
      <w:r>
        <w:t>1600</w:t>
      </w:r>
      <w:r w:rsidR="00D64FEA">
        <w:t>-1800</w:t>
      </w:r>
      <w:r>
        <w:t>:  D-MILS and MILS-AADL (Thomas Noll)</w:t>
      </w:r>
    </w:p>
    <w:p w:rsidR="0009446B" w:rsidRDefault="0009446B" w:rsidP="0087118E">
      <w:pPr>
        <w:ind w:left="360"/>
      </w:pPr>
    </w:p>
    <w:p w:rsidR="0009446B" w:rsidRDefault="0009446B" w:rsidP="0009446B">
      <w:pPr>
        <w:pStyle w:val="ListParagraph"/>
      </w:pPr>
    </w:p>
    <w:p w:rsidR="002454C2" w:rsidRDefault="002454C2" w:rsidP="002454C2"/>
    <w:p w:rsidR="002454C2" w:rsidRDefault="002454C2" w:rsidP="002454C2"/>
    <w:p w:rsidR="002454C2" w:rsidRDefault="002454C2" w:rsidP="002454C2">
      <w:proofErr w:type="spellStart"/>
      <w:r>
        <w:t>Webex</w:t>
      </w:r>
      <w:proofErr w:type="spellEnd"/>
      <w:r>
        <w:t xml:space="preserve"> Info:</w:t>
      </w:r>
    </w:p>
    <w:sectPr w:rsidR="002454C2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E2254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54C2"/>
    <w:rsid w:val="00262B9C"/>
    <w:rsid w:val="002855CA"/>
    <w:rsid w:val="002A4D5F"/>
    <w:rsid w:val="002B7E5C"/>
    <w:rsid w:val="002F3D42"/>
    <w:rsid w:val="003170C6"/>
    <w:rsid w:val="00383A14"/>
    <w:rsid w:val="003B4E95"/>
    <w:rsid w:val="003C79AE"/>
    <w:rsid w:val="003C7ED6"/>
    <w:rsid w:val="003E05BA"/>
    <w:rsid w:val="004068AE"/>
    <w:rsid w:val="00455E82"/>
    <w:rsid w:val="00461997"/>
    <w:rsid w:val="004C3DD3"/>
    <w:rsid w:val="004D7E75"/>
    <w:rsid w:val="004F01C1"/>
    <w:rsid w:val="005144FA"/>
    <w:rsid w:val="00525475"/>
    <w:rsid w:val="00532F93"/>
    <w:rsid w:val="00537484"/>
    <w:rsid w:val="00565D25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E2C7B"/>
    <w:rsid w:val="007148D6"/>
    <w:rsid w:val="0072651B"/>
    <w:rsid w:val="0073398A"/>
    <w:rsid w:val="0075222F"/>
    <w:rsid w:val="00784302"/>
    <w:rsid w:val="007A3002"/>
    <w:rsid w:val="007E298E"/>
    <w:rsid w:val="007E584A"/>
    <w:rsid w:val="00822A4B"/>
    <w:rsid w:val="008427D0"/>
    <w:rsid w:val="0085048C"/>
    <w:rsid w:val="0086072E"/>
    <w:rsid w:val="008627D6"/>
    <w:rsid w:val="0087118E"/>
    <w:rsid w:val="0087183F"/>
    <w:rsid w:val="008D655B"/>
    <w:rsid w:val="009074A0"/>
    <w:rsid w:val="00930930"/>
    <w:rsid w:val="00964ED9"/>
    <w:rsid w:val="00977383"/>
    <w:rsid w:val="00995A0F"/>
    <w:rsid w:val="009D0355"/>
    <w:rsid w:val="009E12F8"/>
    <w:rsid w:val="00A1046E"/>
    <w:rsid w:val="00A322FA"/>
    <w:rsid w:val="00A760A7"/>
    <w:rsid w:val="00A76793"/>
    <w:rsid w:val="00A77BAC"/>
    <w:rsid w:val="00A8004D"/>
    <w:rsid w:val="00A86977"/>
    <w:rsid w:val="00AA634A"/>
    <w:rsid w:val="00AF1B65"/>
    <w:rsid w:val="00B040B3"/>
    <w:rsid w:val="00B14D93"/>
    <w:rsid w:val="00B24D4B"/>
    <w:rsid w:val="00B765FA"/>
    <w:rsid w:val="00B955BF"/>
    <w:rsid w:val="00BD733F"/>
    <w:rsid w:val="00BF6539"/>
    <w:rsid w:val="00C23DBC"/>
    <w:rsid w:val="00C25EEA"/>
    <w:rsid w:val="00C618A2"/>
    <w:rsid w:val="00C826B4"/>
    <w:rsid w:val="00CD5045"/>
    <w:rsid w:val="00CE4EB6"/>
    <w:rsid w:val="00CF5D4B"/>
    <w:rsid w:val="00D21EBE"/>
    <w:rsid w:val="00D571A2"/>
    <w:rsid w:val="00D64FEA"/>
    <w:rsid w:val="00D81E35"/>
    <w:rsid w:val="00D85C06"/>
    <w:rsid w:val="00DA106D"/>
    <w:rsid w:val="00DA3220"/>
    <w:rsid w:val="00DD1919"/>
    <w:rsid w:val="00DD6510"/>
    <w:rsid w:val="00DE1497"/>
    <w:rsid w:val="00E467A1"/>
    <w:rsid w:val="00E52C94"/>
    <w:rsid w:val="00E57DF7"/>
    <w:rsid w:val="00E915A5"/>
    <w:rsid w:val="00E93D3D"/>
    <w:rsid w:val="00EA0410"/>
    <w:rsid w:val="00EC0DB8"/>
    <w:rsid w:val="00EC2458"/>
    <w:rsid w:val="00EE7DC0"/>
    <w:rsid w:val="00F01058"/>
    <w:rsid w:val="00F52391"/>
    <w:rsid w:val="00F847D2"/>
    <w:rsid w:val="00F87745"/>
    <w:rsid w:val="00FD015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sei.cmu.edu/aadl/index.php/AADL_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ts2014.org/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2016-01-11T16:50:00Z</dcterms:created>
  <dcterms:modified xsi:type="dcterms:W3CDTF">2016-01-11T16:50:00Z</dcterms:modified>
</cp:coreProperties>
</file>