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439.20pt" w:type="dxa"/>
        <w:tblInd w:w="108pt" w:type="dxa"/>
        <w:tblBorders>
          <w:top w:val="single" w:sz="18" w:space="0" w:color="01A0E9"/>
          <w:start w:val="single" w:sz="18" w:space="0" w:color="01A0E9"/>
          <w:bottom w:val="single" w:sz="18" w:space="0" w:color="01A0E9"/>
          <w:end w:val="single" w:sz="18" w:space="0" w:color="01A0E9"/>
          <w:insideH w:val="single" w:sz="18" w:space="0" w:color="01A0E9"/>
          <w:insideV w:val="single" w:sz="18" w:space="0" w:color="01A0E9"/>
        </w:tblBorders>
        <w:tblLayout w:type="fixed"/>
        <w:tblCellMar>
          <w:top w:w="7.20pt" w:type="dxa"/>
          <w:start w:w="3.60pt" w:type="dxa"/>
          <w:bottom w:w="3.60pt" w:type="dxa"/>
          <w:end w:w="3.60pt" w:type="dxa"/>
        </w:tblCellMar>
        <w:tblLook w:firstRow="0" w:lastRow="0" w:firstColumn="0" w:lastColumn="0" w:noHBand="0" w:noVBand="0"/>
      </w:tblPr>
      <w:tblGrid>
        <w:gridCol w:w="5143"/>
        <w:gridCol w:w="2369"/>
        <w:gridCol w:w="1272"/>
      </w:tblGrid>
      <w:tr w:rsidR="003437D9" w:rsidRPr="00CE4DB7" w14:paraId="097D6495" w14:textId="77777777" w:rsidTr="002E6DFC">
        <w:tc>
          <w:tcPr>
            <w:tcW w:w="257.15pt" w:type="dxa"/>
            <w:vMerge w:val="restart"/>
            <w:shd w:val="clear" w:color="auto" w:fill="auto"/>
            <w:tcMar>
              <w:top w:w="10.80pt" w:type="dxa"/>
              <w:start w:w="7.20pt" w:type="dxa"/>
              <w:bottom w:w="7.20pt" w:type="dxa"/>
              <w:end w:w="7.20pt" w:type="dxa"/>
            </w:tcMar>
          </w:tcPr>
          <w:p w14:paraId="741DEFB2" w14:textId="77777777" w:rsidR="003437D9" w:rsidRPr="001F54F3" w:rsidRDefault="00951832" w:rsidP="00881AE6">
            <w:pPr>
              <w:widowControl w:val="0"/>
            </w:pPr>
            <w:r>
              <w:rPr>
                <w:b/>
                <w:bCs/>
                <w:caps/>
                <w:sz w:val="36"/>
                <w:szCs w:val="36"/>
              </w:rPr>
              <w:t xml:space="preserve">   </w:t>
            </w:r>
            <w:r w:rsidR="00E11D49" w:rsidRPr="001F54F3">
              <w:rPr>
                <w:b/>
                <w:bCs/>
                <w:caps/>
                <w:sz w:val="36"/>
                <w:szCs w:val="36"/>
              </w:rPr>
              <w:t>AEROSPACE</w:t>
            </w:r>
            <w:r w:rsidR="00E11D49" w:rsidRPr="001F54F3">
              <w:br/>
            </w:r>
            <w:r w:rsidR="00500AFD">
              <w:rPr>
                <w:b/>
                <w:caps/>
                <w:sz w:val="36"/>
                <w:szCs w:val="36"/>
              </w:rPr>
              <w:t>standard</w:t>
            </w:r>
          </w:p>
          <w:p w14:paraId="3B81778D" w14:textId="77777777" w:rsidR="003437D9" w:rsidRPr="003138A7" w:rsidRDefault="003437D9" w:rsidP="00881AE6">
            <w:pPr>
              <w:widowControl w:val="0"/>
              <w:jc w:val="end"/>
            </w:pPr>
          </w:p>
        </w:tc>
        <w:tc>
          <w:tcPr>
            <w:tcW w:w="118.45pt" w:type="dxa"/>
            <w:shd w:val="clear" w:color="auto" w:fill="auto"/>
            <w:tcMar>
              <w:start w:w="5.75pt" w:type="dxa"/>
            </w:tcMar>
            <w:vAlign w:val="center"/>
          </w:tcPr>
          <w:p w14:paraId="70D427AC" w14:textId="77777777" w:rsidR="003437D9" w:rsidRPr="006E6DB6" w:rsidRDefault="00A62215" w:rsidP="002E0106">
            <w:pPr>
              <w:widowControl w:val="0"/>
              <w:rPr>
                <w:rStyle w:val="Style11ptBold"/>
              </w:rPr>
            </w:pPr>
            <w:r>
              <w:rPr>
                <w:rStyle w:val="Style11ptBold"/>
              </w:rPr>
              <w:t>as5506</w:t>
            </w:r>
            <w:r w:rsidR="00C035A3">
              <w:rPr>
                <w:rStyle w:val="Style11ptBold"/>
                <w:rFonts w:eastAsia="Arial" w:cs="Arial"/>
              </w:rPr>
              <w:t>™</w:t>
            </w:r>
          </w:p>
        </w:tc>
        <w:tc>
          <w:tcPr>
            <w:tcW w:w="63.60pt" w:type="dxa"/>
            <w:shd w:val="clear" w:color="auto" w:fill="auto"/>
            <w:tcMar>
              <w:start w:w="5.75pt" w:type="dxa"/>
            </w:tcMar>
            <w:vAlign w:val="center"/>
          </w:tcPr>
          <w:p w14:paraId="1602EE51" w14:textId="77777777" w:rsidR="003437D9" w:rsidRPr="00E11D49" w:rsidRDefault="00416DAD" w:rsidP="002E0106">
            <w:pPr>
              <w:pStyle w:val="Style11ptBoldCentered"/>
              <w:ind w:start="0.85pt" w:end="0.05pt"/>
            </w:pPr>
            <w:r w:rsidRPr="00E11D49">
              <w:t xml:space="preserve">REV. </w:t>
            </w:r>
            <w:r w:rsidR="002E0106">
              <w:t>D</w:t>
            </w:r>
          </w:p>
        </w:tc>
      </w:tr>
      <w:tr w:rsidR="003437D9" w:rsidRPr="00CE4DB7" w14:paraId="7512614B" w14:textId="77777777" w:rsidTr="002E6DFC">
        <w:tc>
          <w:tcPr>
            <w:tcW w:w="257.15pt" w:type="dxa"/>
            <w:vMerge/>
            <w:shd w:val="clear" w:color="auto" w:fill="auto"/>
            <w:tcMar>
              <w:top w:w="3.60pt" w:type="dxa"/>
              <w:start w:w="3.60pt" w:type="dxa"/>
              <w:bottom w:w="3.60pt" w:type="dxa"/>
              <w:end w:w="3.60pt" w:type="dxa"/>
            </w:tcMar>
          </w:tcPr>
          <w:p w14:paraId="2A8862B9" w14:textId="77777777" w:rsidR="003437D9" w:rsidRPr="00CE4DB7" w:rsidRDefault="003437D9" w:rsidP="00881AE6">
            <w:pPr>
              <w:widowControl w:val="0"/>
            </w:pPr>
          </w:p>
        </w:tc>
        <w:tc>
          <w:tcPr>
            <w:tcW w:w="182.05pt" w:type="dxa"/>
            <w:gridSpan w:val="2"/>
            <w:shd w:val="clear" w:color="auto" w:fill="auto"/>
            <w:tcMar>
              <w:start w:w="5.75pt" w:type="dxa"/>
            </w:tcMar>
          </w:tcPr>
          <w:p w14:paraId="4D402EB2" w14:textId="586A1A74" w:rsidR="00396401" w:rsidRDefault="002E0106" w:rsidP="001F54F3">
            <w:pPr>
              <w:tabs>
                <w:tab w:val="start" w:pos="72.80pt"/>
              </w:tabs>
              <w:ind w:start="72.80pt" w:hanging="72.80pt"/>
            </w:pPr>
            <w:r>
              <w:t>Draft</w:t>
            </w:r>
            <w:r w:rsidR="006D52D2">
              <w:tab/>
            </w:r>
            <w:r w:rsidR="00653F4D">
              <w:t>20</w:t>
            </w:r>
            <w:r w:rsidR="00B866A3">
              <w:t>20</w:t>
            </w:r>
            <w:r w:rsidR="00A62215">
              <w:t>-</w:t>
            </w:r>
            <w:r w:rsidR="00B866A3">
              <w:t>01</w:t>
            </w:r>
          </w:p>
          <w:p w14:paraId="324C3430" w14:textId="77777777" w:rsidR="00881AE6" w:rsidRPr="00E11D49" w:rsidRDefault="00881AE6" w:rsidP="00BD4EFA">
            <w:pPr>
              <w:widowControl w:val="0"/>
              <w:tabs>
                <w:tab w:val="start" w:pos="68.40pt"/>
              </w:tabs>
            </w:pPr>
          </w:p>
          <w:p w14:paraId="307AE0E4" w14:textId="5CD6DAE9" w:rsidR="00881AE6" w:rsidRPr="00EA4B6B" w:rsidRDefault="00FF5063" w:rsidP="00B4522D">
            <w:pPr>
              <w:widowControl w:val="0"/>
              <w:tabs>
                <w:tab w:val="start" w:pos="68.40pt"/>
              </w:tabs>
              <w:rPr>
                <w:b/>
              </w:rPr>
            </w:pPr>
            <w:r>
              <w:t>Super</w:t>
            </w:r>
            <w:r w:rsidR="00B4522D">
              <w:t>s</w:t>
            </w:r>
            <w:r>
              <w:t>eding AS5506</w:t>
            </w:r>
            <w:r w:rsidR="002E0106">
              <w:t>C</w:t>
            </w:r>
          </w:p>
        </w:tc>
      </w:tr>
      <w:tr w:rsidR="003437D9" w:rsidRPr="00CE4DB7" w14:paraId="65CC3921" w14:textId="77777777" w:rsidTr="002E6DFC">
        <w:tc>
          <w:tcPr>
            <w:tcW w:w="439.20pt" w:type="dxa"/>
            <w:gridSpan w:val="3"/>
            <w:shd w:val="clear" w:color="auto" w:fill="auto"/>
            <w:tcMar>
              <w:top w:w="3.60pt" w:type="dxa"/>
              <w:start w:w="3.60pt" w:type="dxa"/>
              <w:bottom w:w="3.60pt" w:type="dxa"/>
              <w:end w:w="3.60pt" w:type="dxa"/>
            </w:tcMar>
            <w:vAlign w:val="center"/>
          </w:tcPr>
          <w:p w14:paraId="5D2B6B9C" w14:textId="1F816A1A" w:rsidR="00881AE6" w:rsidRPr="002E0106" w:rsidRDefault="00FF5063" w:rsidP="002E0106">
            <w:pPr>
              <w:pStyle w:val="Title"/>
              <w:spacing w:after="0pt"/>
              <w:rPr>
                <w:b w:val="0"/>
                <w:bCs/>
                <w:sz w:val="22"/>
                <w:szCs w:val="22"/>
              </w:rPr>
            </w:pPr>
            <w:r w:rsidRPr="00FD71BD">
              <w:rPr>
                <w:b w:val="0"/>
                <w:sz w:val="22"/>
                <w:szCs w:val="22"/>
              </w:rPr>
              <w:t xml:space="preserve">Architecture Analysis </w:t>
            </w:r>
            <w:r>
              <w:rPr>
                <w:b w:val="0"/>
                <w:sz w:val="22"/>
                <w:szCs w:val="22"/>
              </w:rPr>
              <w:t>and Design Language (AADL)</w:t>
            </w:r>
            <w:r w:rsidR="009F65B6">
              <w:rPr>
                <w:b w:val="0"/>
                <w:sz w:val="22"/>
                <w:szCs w:val="22"/>
              </w:rPr>
              <w:t>: Part 1</w:t>
            </w:r>
          </w:p>
        </w:tc>
      </w:tr>
    </w:tbl>
    <w:p w14:paraId="66B891AF" w14:textId="77777777" w:rsidR="00396401" w:rsidRDefault="00A72BB0" w:rsidP="00EC430B">
      <w:pPr>
        <w:pStyle w:val="Rationale"/>
        <w:rPr>
          <w:noProof w:val="0"/>
        </w:rPr>
      </w:pPr>
      <w:r>
        <w:drawing>
          <wp:anchor distT="0" distB="0" distL="114300" distR="114300" simplePos="0" relativeHeight="251655680" behindDoc="0" locked="0" layoutInCell="1" allowOverlap="1" wp14:anchorId="735D1330" wp14:editId="54B61F4F">
            <wp:simplePos x="0" y="0"/>
            <wp:positionH relativeFrom="column">
              <wp:posOffset>-132080</wp:posOffset>
            </wp:positionH>
            <wp:positionV relativeFrom="page">
              <wp:posOffset>415925</wp:posOffset>
            </wp:positionV>
            <wp:extent cx="1371600" cy="866775"/>
            <wp:effectExtent l="0" t="0" r="0" b="9525"/>
            <wp:wrapNone/>
            <wp:docPr id="5" name="Picture 36" descr="sae_r_vrt_dbl_rgb_pos_m copy"/>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6" descr="sae_r_vrt_dbl_rgb_pos_m copy"/>
                    <pic:cNvPicPr>
                      <a:picLocks noChangeAspect="1" noChangeArrowheads="1"/>
                    </pic:cNvPicPr>
                  </pic:nvPicPr>
                  <pic:blipFill>
                    <a:blip r:embed="rId8">
                      <a:extLst>
                        <a:ext uri="{28A0092B-C50C-407E-A947-70E740481C1C}">
                          <a14:useLocalDpi xmlns:a14="http://schemas.microsoft.com/office/drawing/2010/main" val="0"/>
                        </a:ext>
                      </a:extLst>
                    </a:blip>
                    <a:srcRect t="17.77%"/>
                    <a:stretch>
                      <a:fillRect/>
                    </a:stretch>
                  </pic:blipFill>
                  <pic:spPr bwMode="auto">
                    <a:xfrm>
                      <a:off x="0" y="0"/>
                      <a:ext cx="1371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401">
        <w:rPr>
          <w:noProof w:val="0"/>
        </w:rPr>
        <w:t>RATIONALE</w:t>
      </w:r>
    </w:p>
    <w:p w14:paraId="51B9D997" w14:textId="77777777" w:rsidR="002E0106" w:rsidRDefault="002E0106" w:rsidP="002E0106">
      <w:pPr>
        <w:pStyle w:val="Body"/>
      </w:pPr>
      <w:r>
        <w:t>This Architecture Analysis &amp; Design Language (AADL) standard document was prepared by the SAE AS-2C Architecture Description Language Subcommittee, Embedded Computing Systems Committee, Aerospace Avionics Systems Division.</w:t>
      </w:r>
    </w:p>
    <w:p w14:paraId="61DD48B9" w14:textId="77777777" w:rsidR="002E0106" w:rsidRDefault="002E0106" w:rsidP="002E0106">
      <w:pPr>
        <w:pStyle w:val="Body"/>
      </w:pPr>
      <w:r>
        <w:t xml:space="preserve">The language was originally published as SAE AS5506 in 2004. The language has been refined and extended based on industrial experience as AADL V2 and published as AS5506A in 2009.  The improvements focused on better support for architecture templates and modeling of layered and partitioned architectures. AADL V2.1 and V2.2, revisions that address a number of errata and minor improvements agreed upon by the committee, were published as AS5506B in 2012 and AS5506C in 2017. </w:t>
      </w:r>
    </w:p>
    <w:p w14:paraId="013BDD5E" w14:textId="77777777" w:rsidR="00812D7B" w:rsidRDefault="002E0106" w:rsidP="002E0106">
      <w:pPr>
        <w:pStyle w:val="Body"/>
      </w:pPr>
      <w:r>
        <w:t>This document AS5506D documents AADL V3, a major revision AADL based on industrial experience, using AADL V2.2 as baseline. This revision introduces new concepts in addition to addressing errata</w:t>
      </w:r>
      <w:r w:rsidR="00812D7B">
        <w:t>.</w:t>
      </w:r>
    </w:p>
    <w:p w14:paraId="10051CAD" w14:textId="55E1D300" w:rsidR="009F65B6" w:rsidRDefault="009F65B6" w:rsidP="002E0106">
      <w:pPr>
        <w:pStyle w:val="Body"/>
      </w:pPr>
      <w:r>
        <w:t>Part 1 of the AADL standard document introduces general arch</w:t>
      </w:r>
      <w:r w:rsidR="00022190">
        <w:t>it</w:t>
      </w:r>
      <w:r>
        <w:t>ecture descrip</w:t>
      </w:r>
      <w:r w:rsidR="00022190">
        <w:t>ti</w:t>
      </w:r>
      <w:r>
        <w:t>on concepts.</w:t>
      </w:r>
    </w:p>
    <w:p w14:paraId="53689B4A" w14:textId="6F1A3C1F" w:rsidR="00B866A3" w:rsidRDefault="00B866A3" w:rsidP="002E0106">
      <w:pPr>
        <w:pStyle w:val="Body"/>
      </w:pPr>
    </w:p>
    <w:p w14:paraId="108D5A09" w14:textId="77777777" w:rsidR="00B866A3" w:rsidRDefault="00B866A3" w:rsidP="002E0106">
      <w:pPr>
        <w:pStyle w:val="Body"/>
      </w:pPr>
      <w:r>
        <w:t xml:space="preserve">Notes: </w:t>
      </w:r>
    </w:p>
    <w:p w14:paraId="5C817416" w14:textId="5AEC1916" w:rsidR="00B866A3" w:rsidRDefault="00B866A3" w:rsidP="002E0106">
      <w:pPr>
        <w:pStyle w:val="Body"/>
      </w:pPr>
      <w:r>
        <w:t>The 2020-01 draft has the following additions and revisions:</w:t>
      </w:r>
    </w:p>
    <w:p w14:paraId="2C548E0D" w14:textId="4999D561" w:rsidR="00B866A3" w:rsidRDefault="00B866A3" w:rsidP="00B866A3">
      <w:pPr>
        <w:pStyle w:val="BulletList"/>
      </w:pPr>
      <w:r>
        <w:t>State behavior expressed through state variables and state transitions,</w:t>
      </w:r>
    </w:p>
    <w:p w14:paraId="2D9BD324" w14:textId="23E914F9" w:rsidR="00B866A3" w:rsidRDefault="00B866A3" w:rsidP="00B866A3">
      <w:pPr>
        <w:pStyle w:val="BulletList"/>
      </w:pPr>
      <w:r>
        <w:t>Use of state variables to represent modes and mode-specific architecture topology</w:t>
      </w:r>
    </w:p>
    <w:p w14:paraId="3FD64BC1" w14:textId="132EEC68" w:rsidR="00B866A3" w:rsidRDefault="00B866A3" w:rsidP="00B866A3">
      <w:pPr>
        <w:pStyle w:val="BulletList"/>
      </w:pPr>
      <w:r>
        <w:t xml:space="preserve">Component behavior – a placeholder to use the AADL V3 expression language and the AADL V3 state behavior to express the </w:t>
      </w:r>
      <w:r w:rsidR="00A002D9">
        <w:t>capabilities of the Behavior Annex,</w:t>
      </w:r>
    </w:p>
    <w:p w14:paraId="0A30051C" w14:textId="14924DFC" w:rsidR="00A002D9" w:rsidRDefault="00A002D9" w:rsidP="00B866A3">
      <w:pPr>
        <w:pStyle w:val="BulletList"/>
      </w:pPr>
      <w:r>
        <w:t>Typed token behavior to model tpe token systems including the ability to express the capabilities of the Error Model V2 (EMV2) Annex,</w:t>
      </w:r>
    </w:p>
    <w:p w14:paraId="4BC676FE" w14:textId="1B986808" w:rsidR="00A002D9" w:rsidRDefault="00A002D9" w:rsidP="00B866A3">
      <w:pPr>
        <w:pStyle w:val="BulletList"/>
      </w:pPr>
      <w:r>
        <w:t>Annotations to associate model information rather than system properties with a model.</w:t>
      </w:r>
    </w:p>
    <w:p w14:paraId="70A811CC" w14:textId="77777777" w:rsidR="00A62215" w:rsidRDefault="000F24D6" w:rsidP="00A62215">
      <w:pPr>
        <w:pStyle w:val="BodyText"/>
      </w:pPr>
      <w:r w:rsidRPr="008F4922">
        <w:t xml:space="preserve"> </w:t>
      </w:r>
    </w:p>
    <w:p w14:paraId="7ABFB738" w14:textId="77777777" w:rsidR="00A62215" w:rsidRDefault="00A62215" w:rsidP="00A62215">
      <w:pPr>
        <w:pStyle w:val="BodyText"/>
      </w:pPr>
    </w:p>
    <w:p w14:paraId="27E4CB51" w14:textId="77777777" w:rsidR="00A62215" w:rsidRPr="008F4922" w:rsidRDefault="00A62215" w:rsidP="00402EBA">
      <w:pPr>
        <w:pStyle w:val="TOCTitle"/>
      </w:pPr>
      <w:r w:rsidRPr="008F4922">
        <w:br w:type="page"/>
      </w:r>
      <w:bookmarkStart w:id="0" w:name="TOC"/>
      <w:bookmarkEnd w:id="0"/>
      <w:r w:rsidRPr="008F4922">
        <w:lastRenderedPageBreak/>
        <w:t>Table of Contents</w:t>
      </w:r>
    </w:p>
    <w:p w14:paraId="5ABDB790" w14:textId="7529E9BD" w:rsidR="00032796" w:rsidRDefault="00A62215">
      <w:pPr>
        <w:pStyle w:val="TOC1"/>
        <w:tabs>
          <w:tab w:val="start" w:pos="20pt"/>
          <w:tab w:val="end" w:leader="dot" w:pos="539.50pt"/>
        </w:tabs>
        <w:rPr>
          <w:rFonts w:asciiTheme="minorHAnsi" w:eastAsiaTheme="minorEastAsia" w:hAnsiTheme="minorHAnsi" w:cstheme="minorBidi"/>
          <w:caps w:val="0"/>
          <w:noProof/>
          <w:color w:val="auto"/>
          <w:sz w:val="22"/>
          <w:szCs w:val="22"/>
        </w:rPr>
      </w:pPr>
      <w:r w:rsidRPr="008F4922">
        <w:fldChar w:fldCharType="begin"/>
      </w:r>
      <w:r w:rsidRPr="008F4922">
        <w:instrText xml:space="preserve"> TOC \o "1-3" \h \z </w:instrText>
      </w:r>
      <w:r w:rsidRPr="008F4922">
        <w:fldChar w:fldCharType="separate"/>
      </w:r>
      <w:hyperlink w:anchor="_Toc29925423" w:history="1">
        <w:r w:rsidR="00032796" w:rsidRPr="00946D9D">
          <w:rPr>
            <w:rStyle w:val="Hyperlink"/>
            <w:noProof/>
          </w:rPr>
          <w:t>1.</w:t>
        </w:r>
        <w:r w:rsidR="00032796">
          <w:rPr>
            <w:rFonts w:asciiTheme="minorHAnsi" w:eastAsiaTheme="minorEastAsia" w:hAnsiTheme="minorHAnsi" w:cstheme="minorBidi"/>
            <w:caps w:val="0"/>
            <w:noProof/>
            <w:color w:val="auto"/>
            <w:sz w:val="22"/>
            <w:szCs w:val="22"/>
          </w:rPr>
          <w:tab/>
        </w:r>
        <w:r w:rsidR="00032796" w:rsidRPr="00946D9D">
          <w:rPr>
            <w:rStyle w:val="Hyperlink"/>
            <w:noProof/>
          </w:rPr>
          <w:t>Packages</w:t>
        </w:r>
        <w:r w:rsidR="00032796">
          <w:rPr>
            <w:noProof/>
            <w:webHidden/>
          </w:rPr>
          <w:tab/>
        </w:r>
        <w:r w:rsidR="00032796">
          <w:rPr>
            <w:noProof/>
            <w:webHidden/>
          </w:rPr>
          <w:fldChar w:fldCharType="begin"/>
        </w:r>
        <w:r w:rsidR="00032796">
          <w:rPr>
            <w:noProof/>
            <w:webHidden/>
          </w:rPr>
          <w:instrText xml:space="preserve"> PAGEREF _Toc29925423 \h </w:instrText>
        </w:r>
        <w:r w:rsidR="00032796">
          <w:rPr>
            <w:noProof/>
            <w:webHidden/>
          </w:rPr>
        </w:r>
        <w:r w:rsidR="00032796">
          <w:rPr>
            <w:noProof/>
            <w:webHidden/>
          </w:rPr>
          <w:fldChar w:fldCharType="separate"/>
        </w:r>
        <w:r w:rsidR="00032796">
          <w:rPr>
            <w:noProof/>
            <w:webHidden/>
          </w:rPr>
          <w:t>3</w:t>
        </w:r>
        <w:r w:rsidR="00032796">
          <w:rPr>
            <w:noProof/>
            <w:webHidden/>
          </w:rPr>
          <w:fldChar w:fldCharType="end"/>
        </w:r>
      </w:hyperlink>
    </w:p>
    <w:p w14:paraId="3B380793" w14:textId="30BD253A" w:rsidR="00032796" w:rsidRDefault="004076C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29925424" w:history="1">
        <w:r w:rsidR="00032796" w:rsidRPr="00946D9D">
          <w:rPr>
            <w:rStyle w:val="Hyperlink"/>
            <w:noProof/>
          </w:rPr>
          <w:t>2.</w:t>
        </w:r>
        <w:r w:rsidR="00032796">
          <w:rPr>
            <w:rFonts w:asciiTheme="minorHAnsi" w:eastAsiaTheme="minorEastAsia" w:hAnsiTheme="minorHAnsi" w:cstheme="minorBidi"/>
            <w:caps w:val="0"/>
            <w:noProof/>
            <w:color w:val="auto"/>
            <w:sz w:val="22"/>
            <w:szCs w:val="22"/>
          </w:rPr>
          <w:tab/>
        </w:r>
        <w:r w:rsidR="00032796" w:rsidRPr="00946D9D">
          <w:rPr>
            <w:rStyle w:val="Hyperlink"/>
            <w:noProof/>
          </w:rPr>
          <w:t>Classifiers</w:t>
        </w:r>
        <w:r w:rsidR="00032796">
          <w:rPr>
            <w:noProof/>
            <w:webHidden/>
          </w:rPr>
          <w:tab/>
        </w:r>
        <w:r w:rsidR="00032796">
          <w:rPr>
            <w:noProof/>
            <w:webHidden/>
          </w:rPr>
          <w:fldChar w:fldCharType="begin"/>
        </w:r>
        <w:r w:rsidR="00032796">
          <w:rPr>
            <w:noProof/>
            <w:webHidden/>
          </w:rPr>
          <w:instrText xml:space="preserve"> PAGEREF _Toc29925424 \h </w:instrText>
        </w:r>
        <w:r w:rsidR="00032796">
          <w:rPr>
            <w:noProof/>
            <w:webHidden/>
          </w:rPr>
        </w:r>
        <w:r w:rsidR="00032796">
          <w:rPr>
            <w:noProof/>
            <w:webHidden/>
          </w:rPr>
          <w:fldChar w:fldCharType="separate"/>
        </w:r>
        <w:r w:rsidR="00032796">
          <w:rPr>
            <w:noProof/>
            <w:webHidden/>
          </w:rPr>
          <w:t>5</w:t>
        </w:r>
        <w:r w:rsidR="00032796">
          <w:rPr>
            <w:noProof/>
            <w:webHidden/>
          </w:rPr>
          <w:fldChar w:fldCharType="end"/>
        </w:r>
      </w:hyperlink>
    </w:p>
    <w:p w14:paraId="6F875A55" w14:textId="657AC348" w:rsidR="00032796" w:rsidRDefault="004076C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29925425" w:history="1">
        <w:r w:rsidR="00032796" w:rsidRPr="00946D9D">
          <w:rPr>
            <w:rStyle w:val="Hyperlink"/>
            <w:noProof/>
          </w:rPr>
          <w:t>3.</w:t>
        </w:r>
        <w:r w:rsidR="00032796">
          <w:rPr>
            <w:rFonts w:asciiTheme="minorHAnsi" w:eastAsiaTheme="minorEastAsia" w:hAnsiTheme="minorHAnsi" w:cstheme="minorBidi"/>
            <w:caps w:val="0"/>
            <w:noProof/>
            <w:color w:val="auto"/>
            <w:sz w:val="22"/>
            <w:szCs w:val="22"/>
          </w:rPr>
          <w:tab/>
        </w:r>
        <w:r w:rsidR="00032796" w:rsidRPr="00946D9D">
          <w:rPr>
            <w:rStyle w:val="Hyperlink"/>
            <w:noProof/>
          </w:rPr>
          <w:t>Interfaces</w:t>
        </w:r>
        <w:r w:rsidR="00032796">
          <w:rPr>
            <w:noProof/>
            <w:webHidden/>
          </w:rPr>
          <w:tab/>
        </w:r>
        <w:r w:rsidR="00032796">
          <w:rPr>
            <w:noProof/>
            <w:webHidden/>
          </w:rPr>
          <w:fldChar w:fldCharType="begin"/>
        </w:r>
        <w:r w:rsidR="00032796">
          <w:rPr>
            <w:noProof/>
            <w:webHidden/>
          </w:rPr>
          <w:instrText xml:space="preserve"> PAGEREF _Toc29925425 \h </w:instrText>
        </w:r>
        <w:r w:rsidR="00032796">
          <w:rPr>
            <w:noProof/>
            <w:webHidden/>
          </w:rPr>
        </w:r>
        <w:r w:rsidR="00032796">
          <w:rPr>
            <w:noProof/>
            <w:webHidden/>
          </w:rPr>
          <w:fldChar w:fldCharType="separate"/>
        </w:r>
        <w:r w:rsidR="00032796">
          <w:rPr>
            <w:noProof/>
            <w:webHidden/>
          </w:rPr>
          <w:t>5</w:t>
        </w:r>
        <w:r w:rsidR="00032796">
          <w:rPr>
            <w:noProof/>
            <w:webHidden/>
          </w:rPr>
          <w:fldChar w:fldCharType="end"/>
        </w:r>
      </w:hyperlink>
    </w:p>
    <w:p w14:paraId="36A1571B" w14:textId="2186FE1D" w:rsidR="00032796" w:rsidRDefault="004076C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29925426" w:history="1">
        <w:r w:rsidR="00032796" w:rsidRPr="00946D9D">
          <w:rPr>
            <w:rStyle w:val="Hyperlink"/>
            <w:noProof/>
          </w:rPr>
          <w:t>4.</w:t>
        </w:r>
        <w:r w:rsidR="00032796">
          <w:rPr>
            <w:rFonts w:asciiTheme="minorHAnsi" w:eastAsiaTheme="minorEastAsia" w:hAnsiTheme="minorHAnsi" w:cstheme="minorBidi"/>
            <w:caps w:val="0"/>
            <w:noProof/>
            <w:color w:val="auto"/>
            <w:sz w:val="22"/>
            <w:szCs w:val="22"/>
          </w:rPr>
          <w:tab/>
        </w:r>
        <w:r w:rsidR="00032796" w:rsidRPr="00946D9D">
          <w:rPr>
            <w:rStyle w:val="Hyperlink"/>
            <w:noProof/>
          </w:rPr>
          <w:t>Implementations</w:t>
        </w:r>
        <w:r w:rsidR="00032796">
          <w:rPr>
            <w:noProof/>
            <w:webHidden/>
          </w:rPr>
          <w:tab/>
        </w:r>
        <w:r w:rsidR="00032796">
          <w:rPr>
            <w:noProof/>
            <w:webHidden/>
          </w:rPr>
          <w:fldChar w:fldCharType="begin"/>
        </w:r>
        <w:r w:rsidR="00032796">
          <w:rPr>
            <w:noProof/>
            <w:webHidden/>
          </w:rPr>
          <w:instrText xml:space="preserve"> PAGEREF _Toc29925426 \h </w:instrText>
        </w:r>
        <w:r w:rsidR="00032796">
          <w:rPr>
            <w:noProof/>
            <w:webHidden/>
          </w:rPr>
        </w:r>
        <w:r w:rsidR="00032796">
          <w:rPr>
            <w:noProof/>
            <w:webHidden/>
          </w:rPr>
          <w:fldChar w:fldCharType="separate"/>
        </w:r>
        <w:r w:rsidR="00032796">
          <w:rPr>
            <w:noProof/>
            <w:webHidden/>
          </w:rPr>
          <w:t>8</w:t>
        </w:r>
        <w:r w:rsidR="00032796">
          <w:rPr>
            <w:noProof/>
            <w:webHidden/>
          </w:rPr>
          <w:fldChar w:fldCharType="end"/>
        </w:r>
      </w:hyperlink>
    </w:p>
    <w:p w14:paraId="669773C2" w14:textId="16475CC0" w:rsidR="00032796" w:rsidRDefault="004076C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29925427" w:history="1">
        <w:r w:rsidR="00032796" w:rsidRPr="00946D9D">
          <w:rPr>
            <w:rStyle w:val="Hyperlink"/>
            <w:noProof/>
          </w:rPr>
          <w:t>5.</w:t>
        </w:r>
        <w:r w:rsidR="00032796">
          <w:rPr>
            <w:rFonts w:asciiTheme="minorHAnsi" w:eastAsiaTheme="minorEastAsia" w:hAnsiTheme="minorHAnsi" w:cstheme="minorBidi"/>
            <w:caps w:val="0"/>
            <w:noProof/>
            <w:color w:val="auto"/>
            <w:sz w:val="22"/>
            <w:szCs w:val="22"/>
          </w:rPr>
          <w:tab/>
        </w:r>
        <w:r w:rsidR="00032796" w:rsidRPr="00946D9D">
          <w:rPr>
            <w:rStyle w:val="Hyperlink"/>
            <w:noProof/>
          </w:rPr>
          <w:t>Subcomponents</w:t>
        </w:r>
        <w:r w:rsidR="00032796">
          <w:rPr>
            <w:noProof/>
            <w:webHidden/>
          </w:rPr>
          <w:tab/>
        </w:r>
        <w:r w:rsidR="00032796">
          <w:rPr>
            <w:noProof/>
            <w:webHidden/>
          </w:rPr>
          <w:fldChar w:fldCharType="begin"/>
        </w:r>
        <w:r w:rsidR="00032796">
          <w:rPr>
            <w:noProof/>
            <w:webHidden/>
          </w:rPr>
          <w:instrText xml:space="preserve"> PAGEREF _Toc29925427 \h </w:instrText>
        </w:r>
        <w:r w:rsidR="00032796">
          <w:rPr>
            <w:noProof/>
            <w:webHidden/>
          </w:rPr>
        </w:r>
        <w:r w:rsidR="00032796">
          <w:rPr>
            <w:noProof/>
            <w:webHidden/>
          </w:rPr>
          <w:fldChar w:fldCharType="separate"/>
        </w:r>
        <w:r w:rsidR="00032796">
          <w:rPr>
            <w:noProof/>
            <w:webHidden/>
          </w:rPr>
          <w:t>11</w:t>
        </w:r>
        <w:r w:rsidR="00032796">
          <w:rPr>
            <w:noProof/>
            <w:webHidden/>
          </w:rPr>
          <w:fldChar w:fldCharType="end"/>
        </w:r>
      </w:hyperlink>
    </w:p>
    <w:p w14:paraId="5B40C838" w14:textId="34799110" w:rsidR="00032796" w:rsidRDefault="004076C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29925428" w:history="1">
        <w:r w:rsidR="00032796" w:rsidRPr="00946D9D">
          <w:rPr>
            <w:rStyle w:val="Hyperlink"/>
            <w:noProof/>
          </w:rPr>
          <w:t>6.</w:t>
        </w:r>
        <w:r w:rsidR="00032796">
          <w:rPr>
            <w:rFonts w:asciiTheme="minorHAnsi" w:eastAsiaTheme="minorEastAsia" w:hAnsiTheme="minorHAnsi" w:cstheme="minorBidi"/>
            <w:caps w:val="0"/>
            <w:noProof/>
            <w:color w:val="auto"/>
            <w:sz w:val="22"/>
            <w:szCs w:val="22"/>
          </w:rPr>
          <w:tab/>
        </w:r>
        <w:r w:rsidR="00032796" w:rsidRPr="00946D9D">
          <w:rPr>
            <w:rStyle w:val="Hyperlink"/>
            <w:noProof/>
          </w:rPr>
          <w:t>Configurations</w:t>
        </w:r>
        <w:r w:rsidR="00032796">
          <w:rPr>
            <w:noProof/>
            <w:webHidden/>
          </w:rPr>
          <w:tab/>
        </w:r>
        <w:r w:rsidR="00032796">
          <w:rPr>
            <w:noProof/>
            <w:webHidden/>
          </w:rPr>
          <w:fldChar w:fldCharType="begin"/>
        </w:r>
        <w:r w:rsidR="00032796">
          <w:rPr>
            <w:noProof/>
            <w:webHidden/>
          </w:rPr>
          <w:instrText xml:space="preserve"> PAGEREF _Toc29925428 \h </w:instrText>
        </w:r>
        <w:r w:rsidR="00032796">
          <w:rPr>
            <w:noProof/>
            <w:webHidden/>
          </w:rPr>
        </w:r>
        <w:r w:rsidR="00032796">
          <w:rPr>
            <w:noProof/>
            <w:webHidden/>
          </w:rPr>
          <w:fldChar w:fldCharType="separate"/>
        </w:r>
        <w:r w:rsidR="00032796">
          <w:rPr>
            <w:noProof/>
            <w:webHidden/>
          </w:rPr>
          <w:t>13</w:t>
        </w:r>
        <w:r w:rsidR="00032796">
          <w:rPr>
            <w:noProof/>
            <w:webHidden/>
          </w:rPr>
          <w:fldChar w:fldCharType="end"/>
        </w:r>
      </w:hyperlink>
    </w:p>
    <w:p w14:paraId="5F4DF804" w14:textId="574BC354" w:rsidR="00032796" w:rsidRDefault="004076C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29925429" w:history="1">
        <w:r w:rsidR="00032796" w:rsidRPr="00946D9D">
          <w:rPr>
            <w:rStyle w:val="Hyperlink"/>
            <w:noProof/>
          </w:rPr>
          <w:t>7.</w:t>
        </w:r>
        <w:r w:rsidR="00032796">
          <w:rPr>
            <w:rFonts w:asciiTheme="minorHAnsi" w:eastAsiaTheme="minorEastAsia" w:hAnsiTheme="minorHAnsi" w:cstheme="minorBidi"/>
            <w:caps w:val="0"/>
            <w:noProof/>
            <w:color w:val="auto"/>
            <w:sz w:val="22"/>
            <w:szCs w:val="22"/>
          </w:rPr>
          <w:tab/>
        </w:r>
        <w:r w:rsidR="00032796" w:rsidRPr="00946D9D">
          <w:rPr>
            <w:rStyle w:val="Hyperlink"/>
            <w:noProof/>
          </w:rPr>
          <w:t>Classifier Assignments</w:t>
        </w:r>
        <w:r w:rsidR="00032796">
          <w:rPr>
            <w:noProof/>
            <w:webHidden/>
          </w:rPr>
          <w:tab/>
        </w:r>
        <w:r w:rsidR="00032796">
          <w:rPr>
            <w:noProof/>
            <w:webHidden/>
          </w:rPr>
          <w:fldChar w:fldCharType="begin"/>
        </w:r>
        <w:r w:rsidR="00032796">
          <w:rPr>
            <w:noProof/>
            <w:webHidden/>
          </w:rPr>
          <w:instrText xml:space="preserve"> PAGEREF _Toc29925429 \h </w:instrText>
        </w:r>
        <w:r w:rsidR="00032796">
          <w:rPr>
            <w:noProof/>
            <w:webHidden/>
          </w:rPr>
        </w:r>
        <w:r w:rsidR="00032796">
          <w:rPr>
            <w:noProof/>
            <w:webHidden/>
          </w:rPr>
          <w:fldChar w:fldCharType="separate"/>
        </w:r>
        <w:r w:rsidR="00032796">
          <w:rPr>
            <w:noProof/>
            <w:webHidden/>
          </w:rPr>
          <w:t>15</w:t>
        </w:r>
        <w:r w:rsidR="00032796">
          <w:rPr>
            <w:noProof/>
            <w:webHidden/>
          </w:rPr>
          <w:fldChar w:fldCharType="end"/>
        </w:r>
      </w:hyperlink>
    </w:p>
    <w:p w14:paraId="4D308BF7" w14:textId="4727A324" w:rsidR="00032796" w:rsidRDefault="004076C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29925430" w:history="1">
        <w:r w:rsidR="00032796" w:rsidRPr="00946D9D">
          <w:rPr>
            <w:rStyle w:val="Hyperlink"/>
            <w:noProof/>
          </w:rPr>
          <w:t>8.</w:t>
        </w:r>
        <w:r w:rsidR="00032796">
          <w:rPr>
            <w:rFonts w:asciiTheme="minorHAnsi" w:eastAsiaTheme="minorEastAsia" w:hAnsiTheme="minorHAnsi" w:cstheme="minorBidi"/>
            <w:caps w:val="0"/>
            <w:noProof/>
            <w:color w:val="auto"/>
            <w:sz w:val="22"/>
            <w:szCs w:val="22"/>
          </w:rPr>
          <w:tab/>
        </w:r>
        <w:r w:rsidR="00032796" w:rsidRPr="00946D9D">
          <w:rPr>
            <w:rStyle w:val="Hyperlink"/>
            <w:noProof/>
          </w:rPr>
          <w:t>Features</w:t>
        </w:r>
        <w:r w:rsidR="00032796">
          <w:rPr>
            <w:noProof/>
            <w:webHidden/>
          </w:rPr>
          <w:tab/>
        </w:r>
        <w:r w:rsidR="00032796">
          <w:rPr>
            <w:noProof/>
            <w:webHidden/>
          </w:rPr>
          <w:fldChar w:fldCharType="begin"/>
        </w:r>
        <w:r w:rsidR="00032796">
          <w:rPr>
            <w:noProof/>
            <w:webHidden/>
          </w:rPr>
          <w:instrText xml:space="preserve"> PAGEREF _Toc29925430 \h </w:instrText>
        </w:r>
        <w:r w:rsidR="00032796">
          <w:rPr>
            <w:noProof/>
            <w:webHidden/>
          </w:rPr>
        </w:r>
        <w:r w:rsidR="00032796">
          <w:rPr>
            <w:noProof/>
            <w:webHidden/>
          </w:rPr>
          <w:fldChar w:fldCharType="separate"/>
        </w:r>
        <w:r w:rsidR="00032796">
          <w:rPr>
            <w:noProof/>
            <w:webHidden/>
          </w:rPr>
          <w:t>17</w:t>
        </w:r>
        <w:r w:rsidR="00032796">
          <w:rPr>
            <w:noProof/>
            <w:webHidden/>
          </w:rPr>
          <w:fldChar w:fldCharType="end"/>
        </w:r>
      </w:hyperlink>
    </w:p>
    <w:p w14:paraId="5A766CC1" w14:textId="70694DD0" w:rsidR="00032796" w:rsidRDefault="004076C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29925431" w:history="1">
        <w:r w:rsidR="00032796" w:rsidRPr="00946D9D">
          <w:rPr>
            <w:rStyle w:val="Hyperlink"/>
            <w:noProof/>
          </w:rPr>
          <w:t>8.1</w:t>
        </w:r>
        <w:r w:rsidR="00032796">
          <w:rPr>
            <w:rFonts w:asciiTheme="minorHAnsi" w:eastAsiaTheme="minorEastAsia" w:hAnsiTheme="minorHAnsi" w:cstheme="minorBidi"/>
            <w:noProof/>
            <w:color w:val="auto"/>
            <w:sz w:val="22"/>
            <w:szCs w:val="22"/>
          </w:rPr>
          <w:tab/>
        </w:r>
        <w:r w:rsidR="00032796" w:rsidRPr="00946D9D">
          <w:rPr>
            <w:rStyle w:val="Hyperlink"/>
            <w:noProof/>
          </w:rPr>
          <w:t>Ports</w:t>
        </w:r>
        <w:r w:rsidR="00032796">
          <w:rPr>
            <w:noProof/>
            <w:webHidden/>
          </w:rPr>
          <w:tab/>
        </w:r>
        <w:r w:rsidR="00032796">
          <w:rPr>
            <w:noProof/>
            <w:webHidden/>
          </w:rPr>
          <w:fldChar w:fldCharType="begin"/>
        </w:r>
        <w:r w:rsidR="00032796">
          <w:rPr>
            <w:noProof/>
            <w:webHidden/>
          </w:rPr>
          <w:instrText xml:space="preserve"> PAGEREF _Toc29925431 \h </w:instrText>
        </w:r>
        <w:r w:rsidR="00032796">
          <w:rPr>
            <w:noProof/>
            <w:webHidden/>
          </w:rPr>
        </w:r>
        <w:r w:rsidR="00032796">
          <w:rPr>
            <w:noProof/>
            <w:webHidden/>
          </w:rPr>
          <w:fldChar w:fldCharType="separate"/>
        </w:r>
        <w:r w:rsidR="00032796">
          <w:rPr>
            <w:noProof/>
            <w:webHidden/>
          </w:rPr>
          <w:t>18</w:t>
        </w:r>
        <w:r w:rsidR="00032796">
          <w:rPr>
            <w:noProof/>
            <w:webHidden/>
          </w:rPr>
          <w:fldChar w:fldCharType="end"/>
        </w:r>
      </w:hyperlink>
    </w:p>
    <w:p w14:paraId="0C3702C8" w14:textId="7A2400C6" w:rsidR="00032796" w:rsidRDefault="004076C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29925432" w:history="1">
        <w:r w:rsidR="00032796" w:rsidRPr="00946D9D">
          <w:rPr>
            <w:rStyle w:val="Hyperlink"/>
            <w:noProof/>
          </w:rPr>
          <w:t>8.2</w:t>
        </w:r>
        <w:r w:rsidR="00032796">
          <w:rPr>
            <w:rFonts w:asciiTheme="minorHAnsi" w:eastAsiaTheme="minorEastAsia" w:hAnsiTheme="minorHAnsi" w:cstheme="minorBidi"/>
            <w:noProof/>
            <w:color w:val="auto"/>
            <w:sz w:val="22"/>
            <w:szCs w:val="22"/>
          </w:rPr>
          <w:tab/>
        </w:r>
        <w:r w:rsidR="00032796" w:rsidRPr="00946D9D">
          <w:rPr>
            <w:rStyle w:val="Hyperlink"/>
            <w:noProof/>
          </w:rPr>
          <w:t>Access Features</w:t>
        </w:r>
        <w:r w:rsidR="00032796">
          <w:rPr>
            <w:noProof/>
            <w:webHidden/>
          </w:rPr>
          <w:tab/>
        </w:r>
        <w:r w:rsidR="00032796">
          <w:rPr>
            <w:noProof/>
            <w:webHidden/>
          </w:rPr>
          <w:fldChar w:fldCharType="begin"/>
        </w:r>
        <w:r w:rsidR="00032796">
          <w:rPr>
            <w:noProof/>
            <w:webHidden/>
          </w:rPr>
          <w:instrText xml:space="preserve"> PAGEREF _Toc29925432 \h </w:instrText>
        </w:r>
        <w:r w:rsidR="00032796">
          <w:rPr>
            <w:noProof/>
            <w:webHidden/>
          </w:rPr>
        </w:r>
        <w:r w:rsidR="00032796">
          <w:rPr>
            <w:noProof/>
            <w:webHidden/>
          </w:rPr>
          <w:fldChar w:fldCharType="separate"/>
        </w:r>
        <w:r w:rsidR="00032796">
          <w:rPr>
            <w:noProof/>
            <w:webHidden/>
          </w:rPr>
          <w:t>18</w:t>
        </w:r>
        <w:r w:rsidR="00032796">
          <w:rPr>
            <w:noProof/>
            <w:webHidden/>
          </w:rPr>
          <w:fldChar w:fldCharType="end"/>
        </w:r>
      </w:hyperlink>
    </w:p>
    <w:p w14:paraId="35725DE4" w14:textId="5D9C3920" w:rsidR="00032796" w:rsidRDefault="004076C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29925433" w:history="1">
        <w:r w:rsidR="00032796" w:rsidRPr="00946D9D">
          <w:rPr>
            <w:rStyle w:val="Hyperlink"/>
            <w:noProof/>
          </w:rPr>
          <w:t>8.3</w:t>
        </w:r>
        <w:r w:rsidR="00032796">
          <w:rPr>
            <w:rFonts w:asciiTheme="minorHAnsi" w:eastAsiaTheme="minorEastAsia" w:hAnsiTheme="minorHAnsi" w:cstheme="minorBidi"/>
            <w:noProof/>
            <w:color w:val="auto"/>
            <w:sz w:val="22"/>
            <w:szCs w:val="22"/>
          </w:rPr>
          <w:tab/>
        </w:r>
        <w:r w:rsidR="00032796" w:rsidRPr="00946D9D">
          <w:rPr>
            <w:rStyle w:val="Hyperlink"/>
            <w:noProof/>
          </w:rPr>
          <w:t>Abstract Features</w:t>
        </w:r>
        <w:r w:rsidR="00032796">
          <w:rPr>
            <w:noProof/>
            <w:webHidden/>
          </w:rPr>
          <w:tab/>
        </w:r>
        <w:r w:rsidR="00032796">
          <w:rPr>
            <w:noProof/>
            <w:webHidden/>
          </w:rPr>
          <w:fldChar w:fldCharType="begin"/>
        </w:r>
        <w:r w:rsidR="00032796">
          <w:rPr>
            <w:noProof/>
            <w:webHidden/>
          </w:rPr>
          <w:instrText xml:space="preserve"> PAGEREF _Toc29925433 \h </w:instrText>
        </w:r>
        <w:r w:rsidR="00032796">
          <w:rPr>
            <w:noProof/>
            <w:webHidden/>
          </w:rPr>
        </w:r>
        <w:r w:rsidR="00032796">
          <w:rPr>
            <w:noProof/>
            <w:webHidden/>
          </w:rPr>
          <w:fldChar w:fldCharType="separate"/>
        </w:r>
        <w:r w:rsidR="00032796">
          <w:rPr>
            <w:noProof/>
            <w:webHidden/>
          </w:rPr>
          <w:t>19</w:t>
        </w:r>
        <w:r w:rsidR="00032796">
          <w:rPr>
            <w:noProof/>
            <w:webHidden/>
          </w:rPr>
          <w:fldChar w:fldCharType="end"/>
        </w:r>
      </w:hyperlink>
    </w:p>
    <w:p w14:paraId="7F88C63F" w14:textId="26B3E6FB" w:rsidR="00032796" w:rsidRDefault="004076C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29925434" w:history="1">
        <w:r w:rsidR="00032796" w:rsidRPr="00946D9D">
          <w:rPr>
            <w:rStyle w:val="Hyperlink"/>
            <w:noProof/>
          </w:rPr>
          <w:t>8.4</w:t>
        </w:r>
        <w:r w:rsidR="00032796">
          <w:rPr>
            <w:rFonts w:asciiTheme="minorHAnsi" w:eastAsiaTheme="minorEastAsia" w:hAnsiTheme="minorHAnsi" w:cstheme="minorBidi"/>
            <w:noProof/>
            <w:color w:val="auto"/>
            <w:sz w:val="22"/>
            <w:szCs w:val="22"/>
          </w:rPr>
          <w:tab/>
        </w:r>
        <w:r w:rsidR="00032796" w:rsidRPr="00946D9D">
          <w:rPr>
            <w:rStyle w:val="Hyperlink"/>
            <w:noProof/>
          </w:rPr>
          <w:t>Subprogram Parameters</w:t>
        </w:r>
        <w:r w:rsidR="00032796">
          <w:rPr>
            <w:noProof/>
            <w:webHidden/>
          </w:rPr>
          <w:tab/>
        </w:r>
        <w:r w:rsidR="00032796">
          <w:rPr>
            <w:noProof/>
            <w:webHidden/>
          </w:rPr>
          <w:fldChar w:fldCharType="begin"/>
        </w:r>
        <w:r w:rsidR="00032796">
          <w:rPr>
            <w:noProof/>
            <w:webHidden/>
          </w:rPr>
          <w:instrText xml:space="preserve"> PAGEREF _Toc29925434 \h </w:instrText>
        </w:r>
        <w:r w:rsidR="00032796">
          <w:rPr>
            <w:noProof/>
            <w:webHidden/>
          </w:rPr>
        </w:r>
        <w:r w:rsidR="00032796">
          <w:rPr>
            <w:noProof/>
            <w:webHidden/>
          </w:rPr>
          <w:fldChar w:fldCharType="separate"/>
        </w:r>
        <w:r w:rsidR="00032796">
          <w:rPr>
            <w:noProof/>
            <w:webHidden/>
          </w:rPr>
          <w:t>19</w:t>
        </w:r>
        <w:r w:rsidR="00032796">
          <w:rPr>
            <w:noProof/>
            <w:webHidden/>
          </w:rPr>
          <w:fldChar w:fldCharType="end"/>
        </w:r>
      </w:hyperlink>
    </w:p>
    <w:p w14:paraId="3D2A5799" w14:textId="130267EC" w:rsidR="00032796" w:rsidRDefault="004076C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29925435" w:history="1">
        <w:r w:rsidR="00032796" w:rsidRPr="00946D9D">
          <w:rPr>
            <w:rStyle w:val="Hyperlink"/>
            <w:noProof/>
          </w:rPr>
          <w:t>8.5</w:t>
        </w:r>
        <w:r w:rsidR="00032796">
          <w:rPr>
            <w:rFonts w:asciiTheme="minorHAnsi" w:eastAsiaTheme="minorEastAsia" w:hAnsiTheme="minorHAnsi" w:cstheme="minorBidi"/>
            <w:noProof/>
            <w:color w:val="auto"/>
            <w:sz w:val="22"/>
            <w:szCs w:val="22"/>
          </w:rPr>
          <w:tab/>
        </w:r>
        <w:r w:rsidR="00032796" w:rsidRPr="00946D9D">
          <w:rPr>
            <w:rStyle w:val="Hyperlink"/>
            <w:noProof/>
          </w:rPr>
          <w:t>Named Interfaces</w:t>
        </w:r>
        <w:r w:rsidR="00032796">
          <w:rPr>
            <w:noProof/>
            <w:webHidden/>
          </w:rPr>
          <w:tab/>
        </w:r>
        <w:r w:rsidR="00032796">
          <w:rPr>
            <w:noProof/>
            <w:webHidden/>
          </w:rPr>
          <w:fldChar w:fldCharType="begin"/>
        </w:r>
        <w:r w:rsidR="00032796">
          <w:rPr>
            <w:noProof/>
            <w:webHidden/>
          </w:rPr>
          <w:instrText xml:space="preserve"> PAGEREF _Toc29925435 \h </w:instrText>
        </w:r>
        <w:r w:rsidR="00032796">
          <w:rPr>
            <w:noProof/>
            <w:webHidden/>
          </w:rPr>
        </w:r>
        <w:r w:rsidR="00032796">
          <w:rPr>
            <w:noProof/>
            <w:webHidden/>
          </w:rPr>
          <w:fldChar w:fldCharType="separate"/>
        </w:r>
        <w:r w:rsidR="00032796">
          <w:rPr>
            <w:noProof/>
            <w:webHidden/>
          </w:rPr>
          <w:t>20</w:t>
        </w:r>
        <w:r w:rsidR="00032796">
          <w:rPr>
            <w:noProof/>
            <w:webHidden/>
          </w:rPr>
          <w:fldChar w:fldCharType="end"/>
        </w:r>
      </w:hyperlink>
    </w:p>
    <w:p w14:paraId="1C6F540A" w14:textId="2458140D" w:rsidR="00032796" w:rsidRDefault="004076C4">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29925436" w:history="1">
        <w:r w:rsidR="00032796" w:rsidRPr="00946D9D">
          <w:rPr>
            <w:rStyle w:val="Hyperlink"/>
            <w:noProof/>
          </w:rPr>
          <w:t>9.</w:t>
        </w:r>
        <w:r w:rsidR="00032796">
          <w:rPr>
            <w:rFonts w:asciiTheme="minorHAnsi" w:eastAsiaTheme="minorEastAsia" w:hAnsiTheme="minorHAnsi" w:cstheme="minorBidi"/>
            <w:caps w:val="0"/>
            <w:noProof/>
            <w:color w:val="auto"/>
            <w:sz w:val="22"/>
            <w:szCs w:val="22"/>
          </w:rPr>
          <w:tab/>
        </w:r>
        <w:r w:rsidR="00032796" w:rsidRPr="00946D9D">
          <w:rPr>
            <w:rStyle w:val="Hyperlink"/>
            <w:noProof/>
          </w:rPr>
          <w:t>Component Relationships</w:t>
        </w:r>
        <w:r w:rsidR="00032796">
          <w:rPr>
            <w:noProof/>
            <w:webHidden/>
          </w:rPr>
          <w:tab/>
        </w:r>
        <w:r w:rsidR="00032796">
          <w:rPr>
            <w:noProof/>
            <w:webHidden/>
          </w:rPr>
          <w:fldChar w:fldCharType="begin"/>
        </w:r>
        <w:r w:rsidR="00032796">
          <w:rPr>
            <w:noProof/>
            <w:webHidden/>
          </w:rPr>
          <w:instrText xml:space="preserve"> PAGEREF _Toc29925436 \h </w:instrText>
        </w:r>
        <w:r w:rsidR="00032796">
          <w:rPr>
            <w:noProof/>
            <w:webHidden/>
          </w:rPr>
        </w:r>
        <w:r w:rsidR="00032796">
          <w:rPr>
            <w:noProof/>
            <w:webHidden/>
          </w:rPr>
          <w:fldChar w:fldCharType="separate"/>
        </w:r>
        <w:r w:rsidR="00032796">
          <w:rPr>
            <w:noProof/>
            <w:webHidden/>
          </w:rPr>
          <w:t>20</w:t>
        </w:r>
        <w:r w:rsidR="00032796">
          <w:rPr>
            <w:noProof/>
            <w:webHidden/>
          </w:rPr>
          <w:fldChar w:fldCharType="end"/>
        </w:r>
      </w:hyperlink>
    </w:p>
    <w:p w14:paraId="75F7B3BC" w14:textId="5038CEFE" w:rsidR="00032796" w:rsidRDefault="004076C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29925437" w:history="1">
        <w:r w:rsidR="00032796" w:rsidRPr="00946D9D">
          <w:rPr>
            <w:rStyle w:val="Hyperlink"/>
            <w:noProof/>
          </w:rPr>
          <w:t>9.1</w:t>
        </w:r>
        <w:r w:rsidR="00032796">
          <w:rPr>
            <w:rFonts w:asciiTheme="minorHAnsi" w:eastAsiaTheme="minorEastAsia" w:hAnsiTheme="minorHAnsi" w:cstheme="minorBidi"/>
            <w:noProof/>
            <w:color w:val="auto"/>
            <w:sz w:val="22"/>
            <w:szCs w:val="22"/>
          </w:rPr>
          <w:tab/>
        </w:r>
        <w:r w:rsidR="00032796" w:rsidRPr="00946D9D">
          <w:rPr>
            <w:rStyle w:val="Hyperlink"/>
            <w:noProof/>
          </w:rPr>
          <w:t>Connections</w:t>
        </w:r>
        <w:r w:rsidR="00032796">
          <w:rPr>
            <w:noProof/>
            <w:webHidden/>
          </w:rPr>
          <w:tab/>
        </w:r>
        <w:r w:rsidR="00032796">
          <w:rPr>
            <w:noProof/>
            <w:webHidden/>
          </w:rPr>
          <w:fldChar w:fldCharType="begin"/>
        </w:r>
        <w:r w:rsidR="00032796">
          <w:rPr>
            <w:noProof/>
            <w:webHidden/>
          </w:rPr>
          <w:instrText xml:space="preserve"> PAGEREF _Toc29925437 \h </w:instrText>
        </w:r>
        <w:r w:rsidR="00032796">
          <w:rPr>
            <w:noProof/>
            <w:webHidden/>
          </w:rPr>
        </w:r>
        <w:r w:rsidR="00032796">
          <w:rPr>
            <w:noProof/>
            <w:webHidden/>
          </w:rPr>
          <w:fldChar w:fldCharType="separate"/>
        </w:r>
        <w:r w:rsidR="00032796">
          <w:rPr>
            <w:noProof/>
            <w:webHidden/>
          </w:rPr>
          <w:t>21</w:t>
        </w:r>
        <w:r w:rsidR="00032796">
          <w:rPr>
            <w:noProof/>
            <w:webHidden/>
          </w:rPr>
          <w:fldChar w:fldCharType="end"/>
        </w:r>
      </w:hyperlink>
    </w:p>
    <w:p w14:paraId="3AB724AA" w14:textId="3BB4CA23" w:rsidR="00032796" w:rsidRDefault="004076C4">
      <w:pPr>
        <w:pStyle w:val="TOC2"/>
        <w:tabs>
          <w:tab w:val="start" w:pos="40pt"/>
          <w:tab w:val="end" w:leader="dot" w:pos="539.50pt"/>
        </w:tabs>
        <w:rPr>
          <w:rFonts w:asciiTheme="minorHAnsi" w:eastAsiaTheme="minorEastAsia" w:hAnsiTheme="minorHAnsi" w:cstheme="minorBidi"/>
          <w:noProof/>
          <w:color w:val="auto"/>
          <w:sz w:val="22"/>
          <w:szCs w:val="22"/>
        </w:rPr>
      </w:pPr>
      <w:hyperlink w:anchor="_Toc29925438" w:history="1">
        <w:r w:rsidR="00032796" w:rsidRPr="00946D9D">
          <w:rPr>
            <w:rStyle w:val="Hyperlink"/>
            <w:noProof/>
          </w:rPr>
          <w:t>9.2</w:t>
        </w:r>
        <w:r w:rsidR="00032796">
          <w:rPr>
            <w:rFonts w:asciiTheme="minorHAnsi" w:eastAsiaTheme="minorEastAsia" w:hAnsiTheme="minorHAnsi" w:cstheme="minorBidi"/>
            <w:noProof/>
            <w:color w:val="auto"/>
            <w:sz w:val="22"/>
            <w:szCs w:val="22"/>
          </w:rPr>
          <w:tab/>
        </w:r>
        <w:r w:rsidR="00032796" w:rsidRPr="00946D9D">
          <w:rPr>
            <w:rStyle w:val="Hyperlink"/>
            <w:noProof/>
          </w:rPr>
          <w:t>Deployment Bindings</w:t>
        </w:r>
        <w:r w:rsidR="00032796">
          <w:rPr>
            <w:noProof/>
            <w:webHidden/>
          </w:rPr>
          <w:tab/>
        </w:r>
        <w:r w:rsidR="00032796">
          <w:rPr>
            <w:noProof/>
            <w:webHidden/>
          </w:rPr>
          <w:fldChar w:fldCharType="begin"/>
        </w:r>
        <w:r w:rsidR="00032796">
          <w:rPr>
            <w:noProof/>
            <w:webHidden/>
          </w:rPr>
          <w:instrText xml:space="preserve"> PAGEREF _Toc29925438 \h </w:instrText>
        </w:r>
        <w:r w:rsidR="00032796">
          <w:rPr>
            <w:noProof/>
            <w:webHidden/>
          </w:rPr>
        </w:r>
        <w:r w:rsidR="00032796">
          <w:rPr>
            <w:noProof/>
            <w:webHidden/>
          </w:rPr>
          <w:fldChar w:fldCharType="separate"/>
        </w:r>
        <w:r w:rsidR="00032796">
          <w:rPr>
            <w:noProof/>
            <w:webHidden/>
          </w:rPr>
          <w:t>22</w:t>
        </w:r>
        <w:r w:rsidR="00032796">
          <w:rPr>
            <w:noProof/>
            <w:webHidden/>
          </w:rPr>
          <w:fldChar w:fldCharType="end"/>
        </w:r>
      </w:hyperlink>
    </w:p>
    <w:p w14:paraId="1F0660DB" w14:textId="46F9597E" w:rsidR="00032796" w:rsidRDefault="004076C4">
      <w:pPr>
        <w:pStyle w:val="TOC3"/>
        <w:tabs>
          <w:tab w:val="start" w:pos="60pt"/>
          <w:tab w:val="end" w:leader="dot" w:pos="539.50pt"/>
        </w:tabs>
        <w:rPr>
          <w:rFonts w:asciiTheme="minorHAnsi" w:eastAsiaTheme="minorEastAsia" w:hAnsiTheme="minorHAnsi" w:cstheme="minorBidi"/>
          <w:noProof/>
          <w:color w:val="auto"/>
          <w:sz w:val="22"/>
          <w:szCs w:val="22"/>
        </w:rPr>
      </w:pPr>
      <w:hyperlink w:anchor="_Toc29925439" w:history="1">
        <w:r w:rsidR="00032796" w:rsidRPr="00946D9D">
          <w:rPr>
            <w:rStyle w:val="Hyperlink"/>
            <w:noProof/>
          </w:rPr>
          <w:t>9.2.1</w:t>
        </w:r>
        <w:r w:rsidR="00032796">
          <w:rPr>
            <w:rFonts w:asciiTheme="minorHAnsi" w:eastAsiaTheme="minorEastAsia" w:hAnsiTheme="minorHAnsi" w:cstheme="minorBidi"/>
            <w:noProof/>
            <w:color w:val="auto"/>
            <w:sz w:val="22"/>
            <w:szCs w:val="22"/>
          </w:rPr>
          <w:tab/>
        </w:r>
        <w:r w:rsidR="00032796" w:rsidRPr="00946D9D">
          <w:rPr>
            <w:rStyle w:val="Hyperlink"/>
            <w:noProof/>
          </w:rPr>
          <w:t>Binding Types</w:t>
        </w:r>
        <w:r w:rsidR="00032796">
          <w:rPr>
            <w:noProof/>
            <w:webHidden/>
          </w:rPr>
          <w:tab/>
        </w:r>
        <w:r w:rsidR="00032796">
          <w:rPr>
            <w:noProof/>
            <w:webHidden/>
          </w:rPr>
          <w:fldChar w:fldCharType="begin"/>
        </w:r>
        <w:r w:rsidR="00032796">
          <w:rPr>
            <w:noProof/>
            <w:webHidden/>
          </w:rPr>
          <w:instrText xml:space="preserve"> PAGEREF _Toc29925439 \h </w:instrText>
        </w:r>
        <w:r w:rsidR="00032796">
          <w:rPr>
            <w:noProof/>
            <w:webHidden/>
          </w:rPr>
        </w:r>
        <w:r w:rsidR="00032796">
          <w:rPr>
            <w:noProof/>
            <w:webHidden/>
          </w:rPr>
          <w:fldChar w:fldCharType="separate"/>
        </w:r>
        <w:r w:rsidR="00032796">
          <w:rPr>
            <w:noProof/>
            <w:webHidden/>
          </w:rPr>
          <w:t>23</w:t>
        </w:r>
        <w:r w:rsidR="00032796">
          <w:rPr>
            <w:noProof/>
            <w:webHidden/>
          </w:rPr>
          <w:fldChar w:fldCharType="end"/>
        </w:r>
      </w:hyperlink>
    </w:p>
    <w:p w14:paraId="52BE75E4" w14:textId="1864778E" w:rsidR="00032796" w:rsidRDefault="004076C4">
      <w:pPr>
        <w:pStyle w:val="TOC3"/>
        <w:tabs>
          <w:tab w:val="start" w:pos="60pt"/>
          <w:tab w:val="end" w:leader="dot" w:pos="539.50pt"/>
        </w:tabs>
        <w:rPr>
          <w:rFonts w:asciiTheme="minorHAnsi" w:eastAsiaTheme="minorEastAsia" w:hAnsiTheme="minorHAnsi" w:cstheme="minorBidi"/>
          <w:noProof/>
          <w:color w:val="auto"/>
          <w:sz w:val="22"/>
          <w:szCs w:val="22"/>
        </w:rPr>
      </w:pPr>
      <w:hyperlink w:anchor="_Toc29925440" w:history="1">
        <w:r w:rsidR="00032796" w:rsidRPr="00946D9D">
          <w:rPr>
            <w:rStyle w:val="Hyperlink"/>
            <w:noProof/>
          </w:rPr>
          <w:t>9.2.2</w:t>
        </w:r>
        <w:r w:rsidR="00032796">
          <w:rPr>
            <w:rFonts w:asciiTheme="minorHAnsi" w:eastAsiaTheme="minorEastAsia" w:hAnsiTheme="minorHAnsi" w:cstheme="minorBidi"/>
            <w:noProof/>
            <w:color w:val="auto"/>
            <w:sz w:val="22"/>
            <w:szCs w:val="22"/>
          </w:rPr>
          <w:tab/>
        </w:r>
        <w:r w:rsidR="00032796" w:rsidRPr="00946D9D">
          <w:rPr>
            <w:rStyle w:val="Hyperlink"/>
            <w:noProof/>
          </w:rPr>
          <w:t>Bindings</w:t>
        </w:r>
        <w:r w:rsidR="00032796">
          <w:rPr>
            <w:noProof/>
            <w:webHidden/>
          </w:rPr>
          <w:tab/>
        </w:r>
        <w:r w:rsidR="00032796">
          <w:rPr>
            <w:noProof/>
            <w:webHidden/>
          </w:rPr>
          <w:fldChar w:fldCharType="begin"/>
        </w:r>
        <w:r w:rsidR="00032796">
          <w:rPr>
            <w:noProof/>
            <w:webHidden/>
          </w:rPr>
          <w:instrText xml:space="preserve"> PAGEREF _Toc29925440 \h </w:instrText>
        </w:r>
        <w:r w:rsidR="00032796">
          <w:rPr>
            <w:noProof/>
            <w:webHidden/>
          </w:rPr>
        </w:r>
        <w:r w:rsidR="00032796">
          <w:rPr>
            <w:noProof/>
            <w:webHidden/>
          </w:rPr>
          <w:fldChar w:fldCharType="separate"/>
        </w:r>
        <w:r w:rsidR="00032796">
          <w:rPr>
            <w:noProof/>
            <w:webHidden/>
          </w:rPr>
          <w:t>23</w:t>
        </w:r>
        <w:r w:rsidR="00032796">
          <w:rPr>
            <w:noProof/>
            <w:webHidden/>
          </w:rPr>
          <w:fldChar w:fldCharType="end"/>
        </w:r>
      </w:hyperlink>
    </w:p>
    <w:p w14:paraId="6FBD9ED7" w14:textId="6CC927CC" w:rsidR="00032796" w:rsidRDefault="004076C4">
      <w:pPr>
        <w:pStyle w:val="TOC3"/>
        <w:tabs>
          <w:tab w:val="start" w:pos="60pt"/>
          <w:tab w:val="end" w:leader="dot" w:pos="539.50pt"/>
        </w:tabs>
        <w:rPr>
          <w:rFonts w:asciiTheme="minorHAnsi" w:eastAsiaTheme="minorEastAsia" w:hAnsiTheme="minorHAnsi" w:cstheme="minorBidi"/>
          <w:noProof/>
          <w:color w:val="auto"/>
          <w:sz w:val="22"/>
          <w:szCs w:val="22"/>
        </w:rPr>
      </w:pPr>
      <w:hyperlink w:anchor="_Toc29925441" w:history="1">
        <w:r w:rsidR="00032796" w:rsidRPr="00946D9D">
          <w:rPr>
            <w:rStyle w:val="Hyperlink"/>
            <w:noProof/>
          </w:rPr>
          <w:t>9.2.3</w:t>
        </w:r>
        <w:r w:rsidR="00032796">
          <w:rPr>
            <w:rFonts w:asciiTheme="minorHAnsi" w:eastAsiaTheme="minorEastAsia" w:hAnsiTheme="minorHAnsi" w:cstheme="minorBidi"/>
            <w:noProof/>
            <w:color w:val="auto"/>
            <w:sz w:val="22"/>
            <w:szCs w:val="22"/>
          </w:rPr>
          <w:tab/>
        </w:r>
        <w:r w:rsidR="00032796" w:rsidRPr="00946D9D">
          <w:rPr>
            <w:rStyle w:val="Hyperlink"/>
            <w:noProof/>
          </w:rPr>
          <w:t>Binding Points</w:t>
        </w:r>
        <w:r w:rsidR="00032796">
          <w:rPr>
            <w:noProof/>
            <w:webHidden/>
          </w:rPr>
          <w:tab/>
        </w:r>
        <w:r w:rsidR="00032796">
          <w:rPr>
            <w:noProof/>
            <w:webHidden/>
          </w:rPr>
          <w:fldChar w:fldCharType="begin"/>
        </w:r>
        <w:r w:rsidR="00032796">
          <w:rPr>
            <w:noProof/>
            <w:webHidden/>
          </w:rPr>
          <w:instrText xml:space="preserve"> PAGEREF _Toc29925441 \h </w:instrText>
        </w:r>
        <w:r w:rsidR="00032796">
          <w:rPr>
            <w:noProof/>
            <w:webHidden/>
          </w:rPr>
        </w:r>
        <w:r w:rsidR="00032796">
          <w:rPr>
            <w:noProof/>
            <w:webHidden/>
          </w:rPr>
          <w:fldChar w:fldCharType="separate"/>
        </w:r>
        <w:r w:rsidR="00032796">
          <w:rPr>
            <w:noProof/>
            <w:webHidden/>
          </w:rPr>
          <w:t>24</w:t>
        </w:r>
        <w:r w:rsidR="00032796">
          <w:rPr>
            <w:noProof/>
            <w:webHidden/>
          </w:rPr>
          <w:fldChar w:fldCharType="end"/>
        </w:r>
      </w:hyperlink>
    </w:p>
    <w:p w14:paraId="58839757" w14:textId="5897FECF" w:rsidR="00032796" w:rsidRDefault="004076C4">
      <w:pPr>
        <w:pStyle w:val="TOC3"/>
        <w:tabs>
          <w:tab w:val="start" w:pos="60pt"/>
          <w:tab w:val="end" w:leader="dot" w:pos="539.50pt"/>
        </w:tabs>
        <w:rPr>
          <w:rFonts w:asciiTheme="minorHAnsi" w:eastAsiaTheme="minorEastAsia" w:hAnsiTheme="minorHAnsi" w:cstheme="minorBidi"/>
          <w:noProof/>
          <w:color w:val="auto"/>
          <w:sz w:val="22"/>
          <w:szCs w:val="22"/>
        </w:rPr>
      </w:pPr>
      <w:hyperlink w:anchor="_Toc29925442" w:history="1">
        <w:r w:rsidR="00032796" w:rsidRPr="00946D9D">
          <w:rPr>
            <w:rStyle w:val="Hyperlink"/>
            <w:noProof/>
          </w:rPr>
          <w:t>9.2.4</w:t>
        </w:r>
        <w:r w:rsidR="00032796">
          <w:rPr>
            <w:rFonts w:asciiTheme="minorHAnsi" w:eastAsiaTheme="minorEastAsia" w:hAnsiTheme="minorHAnsi" w:cstheme="minorBidi"/>
            <w:noProof/>
            <w:color w:val="auto"/>
            <w:sz w:val="22"/>
            <w:szCs w:val="22"/>
          </w:rPr>
          <w:tab/>
        </w:r>
        <w:r w:rsidR="00032796" w:rsidRPr="00946D9D">
          <w:rPr>
            <w:rStyle w:val="Hyperlink"/>
            <w:noProof/>
          </w:rPr>
          <w:t>Qualified and Quantified Resources</w:t>
        </w:r>
        <w:r w:rsidR="00032796">
          <w:rPr>
            <w:noProof/>
            <w:webHidden/>
          </w:rPr>
          <w:tab/>
        </w:r>
        <w:r w:rsidR="00032796">
          <w:rPr>
            <w:noProof/>
            <w:webHidden/>
          </w:rPr>
          <w:fldChar w:fldCharType="begin"/>
        </w:r>
        <w:r w:rsidR="00032796">
          <w:rPr>
            <w:noProof/>
            <w:webHidden/>
          </w:rPr>
          <w:instrText xml:space="preserve"> PAGEREF _Toc29925442 \h </w:instrText>
        </w:r>
        <w:r w:rsidR="00032796">
          <w:rPr>
            <w:noProof/>
            <w:webHidden/>
          </w:rPr>
        </w:r>
        <w:r w:rsidR="00032796">
          <w:rPr>
            <w:noProof/>
            <w:webHidden/>
          </w:rPr>
          <w:fldChar w:fldCharType="separate"/>
        </w:r>
        <w:r w:rsidR="00032796">
          <w:rPr>
            <w:noProof/>
            <w:webHidden/>
          </w:rPr>
          <w:t>24</w:t>
        </w:r>
        <w:r w:rsidR="00032796">
          <w:rPr>
            <w:noProof/>
            <w:webHidden/>
          </w:rPr>
          <w:fldChar w:fldCharType="end"/>
        </w:r>
      </w:hyperlink>
    </w:p>
    <w:p w14:paraId="4B51BA8C" w14:textId="7DDED32A" w:rsidR="00032796" w:rsidRDefault="004076C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29925443" w:history="1">
        <w:r w:rsidR="00032796" w:rsidRPr="00946D9D">
          <w:rPr>
            <w:rStyle w:val="Hyperlink"/>
            <w:noProof/>
          </w:rPr>
          <w:t>10.</w:t>
        </w:r>
        <w:r w:rsidR="00032796">
          <w:rPr>
            <w:rFonts w:asciiTheme="minorHAnsi" w:eastAsiaTheme="minorEastAsia" w:hAnsiTheme="minorHAnsi" w:cstheme="minorBidi"/>
            <w:caps w:val="0"/>
            <w:noProof/>
            <w:color w:val="auto"/>
            <w:sz w:val="22"/>
            <w:szCs w:val="22"/>
          </w:rPr>
          <w:tab/>
        </w:r>
        <w:r w:rsidR="00032796" w:rsidRPr="00946D9D">
          <w:rPr>
            <w:rStyle w:val="Hyperlink"/>
            <w:noProof/>
          </w:rPr>
          <w:t>Component Flows</w:t>
        </w:r>
        <w:r w:rsidR="00032796">
          <w:rPr>
            <w:noProof/>
            <w:webHidden/>
          </w:rPr>
          <w:tab/>
        </w:r>
        <w:r w:rsidR="00032796">
          <w:rPr>
            <w:noProof/>
            <w:webHidden/>
          </w:rPr>
          <w:fldChar w:fldCharType="begin"/>
        </w:r>
        <w:r w:rsidR="00032796">
          <w:rPr>
            <w:noProof/>
            <w:webHidden/>
          </w:rPr>
          <w:instrText xml:space="preserve"> PAGEREF _Toc29925443 \h </w:instrText>
        </w:r>
        <w:r w:rsidR="00032796">
          <w:rPr>
            <w:noProof/>
            <w:webHidden/>
          </w:rPr>
        </w:r>
        <w:r w:rsidR="00032796">
          <w:rPr>
            <w:noProof/>
            <w:webHidden/>
          </w:rPr>
          <w:fldChar w:fldCharType="separate"/>
        </w:r>
        <w:r w:rsidR="00032796">
          <w:rPr>
            <w:noProof/>
            <w:webHidden/>
          </w:rPr>
          <w:t>24</w:t>
        </w:r>
        <w:r w:rsidR="00032796">
          <w:rPr>
            <w:noProof/>
            <w:webHidden/>
          </w:rPr>
          <w:fldChar w:fldCharType="end"/>
        </w:r>
      </w:hyperlink>
    </w:p>
    <w:p w14:paraId="196E73D0" w14:textId="5FE075BD"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44" w:history="1">
        <w:r w:rsidR="00032796" w:rsidRPr="00946D9D">
          <w:rPr>
            <w:rStyle w:val="Hyperlink"/>
            <w:noProof/>
          </w:rPr>
          <w:t>10.1</w:t>
        </w:r>
        <w:r w:rsidR="00032796">
          <w:rPr>
            <w:rFonts w:asciiTheme="minorHAnsi" w:eastAsiaTheme="minorEastAsia" w:hAnsiTheme="minorHAnsi" w:cstheme="minorBidi"/>
            <w:noProof/>
            <w:color w:val="auto"/>
            <w:sz w:val="22"/>
            <w:szCs w:val="22"/>
          </w:rPr>
          <w:tab/>
        </w:r>
        <w:r w:rsidR="00032796" w:rsidRPr="00946D9D">
          <w:rPr>
            <w:rStyle w:val="Hyperlink"/>
            <w:noProof/>
          </w:rPr>
          <w:t>Flow Specifications</w:t>
        </w:r>
        <w:r w:rsidR="00032796">
          <w:rPr>
            <w:noProof/>
            <w:webHidden/>
          </w:rPr>
          <w:tab/>
        </w:r>
        <w:r w:rsidR="00032796">
          <w:rPr>
            <w:noProof/>
            <w:webHidden/>
          </w:rPr>
          <w:fldChar w:fldCharType="begin"/>
        </w:r>
        <w:r w:rsidR="00032796">
          <w:rPr>
            <w:noProof/>
            <w:webHidden/>
          </w:rPr>
          <w:instrText xml:space="preserve"> PAGEREF _Toc29925444 \h </w:instrText>
        </w:r>
        <w:r w:rsidR="00032796">
          <w:rPr>
            <w:noProof/>
            <w:webHidden/>
          </w:rPr>
        </w:r>
        <w:r w:rsidR="00032796">
          <w:rPr>
            <w:noProof/>
            <w:webHidden/>
          </w:rPr>
          <w:fldChar w:fldCharType="separate"/>
        </w:r>
        <w:r w:rsidR="00032796">
          <w:rPr>
            <w:noProof/>
            <w:webHidden/>
          </w:rPr>
          <w:t>25</w:t>
        </w:r>
        <w:r w:rsidR="00032796">
          <w:rPr>
            <w:noProof/>
            <w:webHidden/>
          </w:rPr>
          <w:fldChar w:fldCharType="end"/>
        </w:r>
      </w:hyperlink>
    </w:p>
    <w:p w14:paraId="3D5DBC11" w14:textId="2E5EDA26"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45" w:history="1">
        <w:r w:rsidR="00032796" w:rsidRPr="00946D9D">
          <w:rPr>
            <w:rStyle w:val="Hyperlink"/>
            <w:noProof/>
          </w:rPr>
          <w:t>10.2</w:t>
        </w:r>
        <w:r w:rsidR="00032796">
          <w:rPr>
            <w:rFonts w:asciiTheme="minorHAnsi" w:eastAsiaTheme="minorEastAsia" w:hAnsiTheme="minorHAnsi" w:cstheme="minorBidi"/>
            <w:noProof/>
            <w:color w:val="auto"/>
            <w:sz w:val="22"/>
            <w:szCs w:val="22"/>
          </w:rPr>
          <w:tab/>
        </w:r>
        <w:r w:rsidR="00032796" w:rsidRPr="00946D9D">
          <w:rPr>
            <w:rStyle w:val="Hyperlink"/>
            <w:noProof/>
          </w:rPr>
          <w:t>Flow Paths and Flow Sequences</w:t>
        </w:r>
        <w:r w:rsidR="00032796">
          <w:rPr>
            <w:noProof/>
            <w:webHidden/>
          </w:rPr>
          <w:tab/>
        </w:r>
        <w:r w:rsidR="00032796">
          <w:rPr>
            <w:noProof/>
            <w:webHidden/>
          </w:rPr>
          <w:fldChar w:fldCharType="begin"/>
        </w:r>
        <w:r w:rsidR="00032796">
          <w:rPr>
            <w:noProof/>
            <w:webHidden/>
          </w:rPr>
          <w:instrText xml:space="preserve"> PAGEREF _Toc29925445 \h </w:instrText>
        </w:r>
        <w:r w:rsidR="00032796">
          <w:rPr>
            <w:noProof/>
            <w:webHidden/>
          </w:rPr>
        </w:r>
        <w:r w:rsidR="00032796">
          <w:rPr>
            <w:noProof/>
            <w:webHidden/>
          </w:rPr>
          <w:fldChar w:fldCharType="separate"/>
        </w:r>
        <w:r w:rsidR="00032796">
          <w:rPr>
            <w:noProof/>
            <w:webHidden/>
          </w:rPr>
          <w:t>26</w:t>
        </w:r>
        <w:r w:rsidR="00032796">
          <w:rPr>
            <w:noProof/>
            <w:webHidden/>
          </w:rPr>
          <w:fldChar w:fldCharType="end"/>
        </w:r>
      </w:hyperlink>
    </w:p>
    <w:p w14:paraId="5004B948" w14:textId="6A4187E9" w:rsidR="00032796" w:rsidRDefault="004076C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29925446" w:history="1">
        <w:r w:rsidR="00032796" w:rsidRPr="00946D9D">
          <w:rPr>
            <w:rStyle w:val="Hyperlink"/>
            <w:noProof/>
          </w:rPr>
          <w:t>11.</w:t>
        </w:r>
        <w:r w:rsidR="00032796">
          <w:rPr>
            <w:rFonts w:asciiTheme="minorHAnsi" w:eastAsiaTheme="minorEastAsia" w:hAnsiTheme="minorHAnsi" w:cstheme="minorBidi"/>
            <w:caps w:val="0"/>
            <w:noProof/>
            <w:color w:val="auto"/>
            <w:sz w:val="22"/>
            <w:szCs w:val="22"/>
          </w:rPr>
          <w:tab/>
        </w:r>
        <w:r w:rsidR="00032796" w:rsidRPr="00946D9D">
          <w:rPr>
            <w:rStyle w:val="Hyperlink"/>
            <w:noProof/>
          </w:rPr>
          <w:t>State Behavior</w:t>
        </w:r>
        <w:r w:rsidR="00032796">
          <w:rPr>
            <w:noProof/>
            <w:webHidden/>
          </w:rPr>
          <w:tab/>
        </w:r>
        <w:r w:rsidR="00032796">
          <w:rPr>
            <w:noProof/>
            <w:webHidden/>
          </w:rPr>
          <w:fldChar w:fldCharType="begin"/>
        </w:r>
        <w:r w:rsidR="00032796">
          <w:rPr>
            <w:noProof/>
            <w:webHidden/>
          </w:rPr>
          <w:instrText xml:space="preserve"> PAGEREF _Toc29925446 \h </w:instrText>
        </w:r>
        <w:r w:rsidR="00032796">
          <w:rPr>
            <w:noProof/>
            <w:webHidden/>
          </w:rPr>
        </w:r>
        <w:r w:rsidR="00032796">
          <w:rPr>
            <w:noProof/>
            <w:webHidden/>
          </w:rPr>
          <w:fldChar w:fldCharType="separate"/>
        </w:r>
        <w:r w:rsidR="00032796">
          <w:rPr>
            <w:noProof/>
            <w:webHidden/>
          </w:rPr>
          <w:t>28</w:t>
        </w:r>
        <w:r w:rsidR="00032796">
          <w:rPr>
            <w:noProof/>
            <w:webHidden/>
          </w:rPr>
          <w:fldChar w:fldCharType="end"/>
        </w:r>
      </w:hyperlink>
    </w:p>
    <w:p w14:paraId="6044E894" w14:textId="43E6CD81"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47" w:history="1">
        <w:r w:rsidR="00032796" w:rsidRPr="00946D9D">
          <w:rPr>
            <w:rStyle w:val="Hyperlink"/>
            <w:noProof/>
          </w:rPr>
          <w:t>11.1</w:t>
        </w:r>
        <w:r w:rsidR="00032796">
          <w:rPr>
            <w:rFonts w:asciiTheme="minorHAnsi" w:eastAsiaTheme="minorEastAsia" w:hAnsiTheme="minorHAnsi" w:cstheme="minorBidi"/>
            <w:noProof/>
            <w:color w:val="auto"/>
            <w:sz w:val="22"/>
            <w:szCs w:val="22"/>
          </w:rPr>
          <w:tab/>
        </w:r>
        <w:r w:rsidR="00032796" w:rsidRPr="00946D9D">
          <w:rPr>
            <w:rStyle w:val="Hyperlink"/>
            <w:noProof/>
          </w:rPr>
          <w:t>State Variables</w:t>
        </w:r>
        <w:r w:rsidR="00032796">
          <w:rPr>
            <w:noProof/>
            <w:webHidden/>
          </w:rPr>
          <w:tab/>
        </w:r>
        <w:r w:rsidR="00032796">
          <w:rPr>
            <w:noProof/>
            <w:webHidden/>
          </w:rPr>
          <w:fldChar w:fldCharType="begin"/>
        </w:r>
        <w:r w:rsidR="00032796">
          <w:rPr>
            <w:noProof/>
            <w:webHidden/>
          </w:rPr>
          <w:instrText xml:space="preserve"> PAGEREF _Toc29925447 \h </w:instrText>
        </w:r>
        <w:r w:rsidR="00032796">
          <w:rPr>
            <w:noProof/>
            <w:webHidden/>
          </w:rPr>
        </w:r>
        <w:r w:rsidR="00032796">
          <w:rPr>
            <w:noProof/>
            <w:webHidden/>
          </w:rPr>
          <w:fldChar w:fldCharType="separate"/>
        </w:r>
        <w:r w:rsidR="00032796">
          <w:rPr>
            <w:noProof/>
            <w:webHidden/>
          </w:rPr>
          <w:t>28</w:t>
        </w:r>
        <w:r w:rsidR="00032796">
          <w:rPr>
            <w:noProof/>
            <w:webHidden/>
          </w:rPr>
          <w:fldChar w:fldCharType="end"/>
        </w:r>
      </w:hyperlink>
    </w:p>
    <w:p w14:paraId="4E9B6569" w14:textId="24628042"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48" w:history="1">
        <w:r w:rsidR="00032796" w:rsidRPr="00946D9D">
          <w:rPr>
            <w:rStyle w:val="Hyperlink"/>
            <w:noProof/>
          </w:rPr>
          <w:t>11.2</w:t>
        </w:r>
        <w:r w:rsidR="00032796">
          <w:rPr>
            <w:rFonts w:asciiTheme="minorHAnsi" w:eastAsiaTheme="minorEastAsia" w:hAnsiTheme="minorHAnsi" w:cstheme="minorBidi"/>
            <w:noProof/>
            <w:color w:val="auto"/>
            <w:sz w:val="22"/>
            <w:szCs w:val="22"/>
          </w:rPr>
          <w:tab/>
        </w:r>
        <w:r w:rsidR="00032796" w:rsidRPr="00946D9D">
          <w:rPr>
            <w:rStyle w:val="Hyperlink"/>
            <w:noProof/>
          </w:rPr>
          <w:t>State Transitions</w:t>
        </w:r>
        <w:r w:rsidR="00032796">
          <w:rPr>
            <w:noProof/>
            <w:webHidden/>
          </w:rPr>
          <w:tab/>
        </w:r>
        <w:r w:rsidR="00032796">
          <w:rPr>
            <w:noProof/>
            <w:webHidden/>
          </w:rPr>
          <w:fldChar w:fldCharType="begin"/>
        </w:r>
        <w:r w:rsidR="00032796">
          <w:rPr>
            <w:noProof/>
            <w:webHidden/>
          </w:rPr>
          <w:instrText xml:space="preserve"> PAGEREF _Toc29925448 \h </w:instrText>
        </w:r>
        <w:r w:rsidR="00032796">
          <w:rPr>
            <w:noProof/>
            <w:webHidden/>
          </w:rPr>
        </w:r>
        <w:r w:rsidR="00032796">
          <w:rPr>
            <w:noProof/>
            <w:webHidden/>
          </w:rPr>
          <w:fldChar w:fldCharType="separate"/>
        </w:r>
        <w:r w:rsidR="00032796">
          <w:rPr>
            <w:noProof/>
            <w:webHidden/>
          </w:rPr>
          <w:t>28</w:t>
        </w:r>
        <w:r w:rsidR="00032796">
          <w:rPr>
            <w:noProof/>
            <w:webHidden/>
          </w:rPr>
          <w:fldChar w:fldCharType="end"/>
        </w:r>
      </w:hyperlink>
    </w:p>
    <w:p w14:paraId="3A8E3959" w14:textId="75BCDCBD"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49" w:history="1">
        <w:r w:rsidR="00032796" w:rsidRPr="00946D9D">
          <w:rPr>
            <w:rStyle w:val="Hyperlink"/>
            <w:noProof/>
          </w:rPr>
          <w:t>11.3</w:t>
        </w:r>
        <w:r w:rsidR="00032796">
          <w:rPr>
            <w:rFonts w:asciiTheme="minorHAnsi" w:eastAsiaTheme="minorEastAsia" w:hAnsiTheme="minorHAnsi" w:cstheme="minorBidi"/>
            <w:noProof/>
            <w:color w:val="auto"/>
            <w:sz w:val="22"/>
            <w:szCs w:val="22"/>
          </w:rPr>
          <w:tab/>
        </w:r>
        <w:r w:rsidR="00032796" w:rsidRPr="00946D9D">
          <w:rPr>
            <w:rStyle w:val="Hyperlink"/>
            <w:noProof/>
          </w:rPr>
          <w:t>Generators</w:t>
        </w:r>
        <w:r w:rsidR="00032796">
          <w:rPr>
            <w:noProof/>
            <w:webHidden/>
          </w:rPr>
          <w:tab/>
        </w:r>
        <w:r w:rsidR="00032796">
          <w:rPr>
            <w:noProof/>
            <w:webHidden/>
          </w:rPr>
          <w:fldChar w:fldCharType="begin"/>
        </w:r>
        <w:r w:rsidR="00032796">
          <w:rPr>
            <w:noProof/>
            <w:webHidden/>
          </w:rPr>
          <w:instrText xml:space="preserve"> PAGEREF _Toc29925449 \h </w:instrText>
        </w:r>
        <w:r w:rsidR="00032796">
          <w:rPr>
            <w:noProof/>
            <w:webHidden/>
          </w:rPr>
        </w:r>
        <w:r w:rsidR="00032796">
          <w:rPr>
            <w:noProof/>
            <w:webHidden/>
          </w:rPr>
          <w:fldChar w:fldCharType="separate"/>
        </w:r>
        <w:r w:rsidR="00032796">
          <w:rPr>
            <w:noProof/>
            <w:webHidden/>
          </w:rPr>
          <w:t>29</w:t>
        </w:r>
        <w:r w:rsidR="00032796">
          <w:rPr>
            <w:noProof/>
            <w:webHidden/>
          </w:rPr>
          <w:fldChar w:fldCharType="end"/>
        </w:r>
      </w:hyperlink>
    </w:p>
    <w:p w14:paraId="7D3ADAC1" w14:textId="5F24B442" w:rsidR="00032796" w:rsidRDefault="004076C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29925450" w:history="1">
        <w:r w:rsidR="00032796" w:rsidRPr="00946D9D">
          <w:rPr>
            <w:rStyle w:val="Hyperlink"/>
            <w:noProof/>
          </w:rPr>
          <w:t>12.</w:t>
        </w:r>
        <w:r w:rsidR="00032796">
          <w:rPr>
            <w:rFonts w:asciiTheme="minorHAnsi" w:eastAsiaTheme="minorEastAsia" w:hAnsiTheme="minorHAnsi" w:cstheme="minorBidi"/>
            <w:caps w:val="0"/>
            <w:noProof/>
            <w:color w:val="auto"/>
            <w:sz w:val="22"/>
            <w:szCs w:val="22"/>
          </w:rPr>
          <w:tab/>
        </w:r>
        <w:r w:rsidR="00032796" w:rsidRPr="00946D9D">
          <w:rPr>
            <w:rStyle w:val="Hyperlink"/>
            <w:noProof/>
          </w:rPr>
          <w:t>Modes and Mode-Specific Architecture Topology</w:t>
        </w:r>
        <w:r w:rsidR="00032796">
          <w:rPr>
            <w:noProof/>
            <w:webHidden/>
          </w:rPr>
          <w:tab/>
        </w:r>
        <w:r w:rsidR="00032796">
          <w:rPr>
            <w:noProof/>
            <w:webHidden/>
          </w:rPr>
          <w:fldChar w:fldCharType="begin"/>
        </w:r>
        <w:r w:rsidR="00032796">
          <w:rPr>
            <w:noProof/>
            <w:webHidden/>
          </w:rPr>
          <w:instrText xml:space="preserve"> PAGEREF _Toc29925450 \h </w:instrText>
        </w:r>
        <w:r w:rsidR="00032796">
          <w:rPr>
            <w:noProof/>
            <w:webHidden/>
          </w:rPr>
        </w:r>
        <w:r w:rsidR="00032796">
          <w:rPr>
            <w:noProof/>
            <w:webHidden/>
          </w:rPr>
          <w:fldChar w:fldCharType="separate"/>
        </w:r>
        <w:r w:rsidR="00032796">
          <w:rPr>
            <w:noProof/>
            <w:webHidden/>
          </w:rPr>
          <w:t>30</w:t>
        </w:r>
        <w:r w:rsidR="00032796">
          <w:rPr>
            <w:noProof/>
            <w:webHidden/>
          </w:rPr>
          <w:fldChar w:fldCharType="end"/>
        </w:r>
      </w:hyperlink>
    </w:p>
    <w:p w14:paraId="55E70CA2" w14:textId="4A00AE14" w:rsidR="00032796" w:rsidRDefault="004076C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29925451" w:history="1">
        <w:r w:rsidR="00032796" w:rsidRPr="00946D9D">
          <w:rPr>
            <w:rStyle w:val="Hyperlink"/>
            <w:noProof/>
          </w:rPr>
          <w:t>13.</w:t>
        </w:r>
        <w:r w:rsidR="00032796">
          <w:rPr>
            <w:rFonts w:asciiTheme="minorHAnsi" w:eastAsiaTheme="minorEastAsia" w:hAnsiTheme="minorHAnsi" w:cstheme="minorBidi"/>
            <w:caps w:val="0"/>
            <w:noProof/>
            <w:color w:val="auto"/>
            <w:sz w:val="22"/>
            <w:szCs w:val="22"/>
          </w:rPr>
          <w:tab/>
        </w:r>
        <w:r w:rsidR="00032796" w:rsidRPr="00946D9D">
          <w:rPr>
            <w:rStyle w:val="Hyperlink"/>
            <w:noProof/>
          </w:rPr>
          <w:t>Component Behavior</w:t>
        </w:r>
        <w:r w:rsidR="00032796">
          <w:rPr>
            <w:noProof/>
            <w:webHidden/>
          </w:rPr>
          <w:tab/>
        </w:r>
        <w:r w:rsidR="00032796">
          <w:rPr>
            <w:noProof/>
            <w:webHidden/>
          </w:rPr>
          <w:fldChar w:fldCharType="begin"/>
        </w:r>
        <w:r w:rsidR="00032796">
          <w:rPr>
            <w:noProof/>
            <w:webHidden/>
          </w:rPr>
          <w:instrText xml:space="preserve"> PAGEREF _Toc29925451 \h </w:instrText>
        </w:r>
        <w:r w:rsidR="00032796">
          <w:rPr>
            <w:noProof/>
            <w:webHidden/>
          </w:rPr>
        </w:r>
        <w:r w:rsidR="00032796">
          <w:rPr>
            <w:noProof/>
            <w:webHidden/>
          </w:rPr>
          <w:fldChar w:fldCharType="separate"/>
        </w:r>
        <w:r w:rsidR="00032796">
          <w:rPr>
            <w:noProof/>
            <w:webHidden/>
          </w:rPr>
          <w:t>31</w:t>
        </w:r>
        <w:r w:rsidR="00032796">
          <w:rPr>
            <w:noProof/>
            <w:webHidden/>
          </w:rPr>
          <w:fldChar w:fldCharType="end"/>
        </w:r>
      </w:hyperlink>
    </w:p>
    <w:p w14:paraId="1BDC79B2" w14:textId="40FEEF29" w:rsidR="00032796" w:rsidRDefault="004076C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29925452" w:history="1">
        <w:r w:rsidR="00032796" w:rsidRPr="00946D9D">
          <w:rPr>
            <w:rStyle w:val="Hyperlink"/>
            <w:noProof/>
          </w:rPr>
          <w:t>14.</w:t>
        </w:r>
        <w:r w:rsidR="00032796">
          <w:rPr>
            <w:rFonts w:asciiTheme="minorHAnsi" w:eastAsiaTheme="minorEastAsia" w:hAnsiTheme="minorHAnsi" w:cstheme="minorBidi"/>
            <w:caps w:val="0"/>
            <w:noProof/>
            <w:color w:val="auto"/>
            <w:sz w:val="22"/>
            <w:szCs w:val="22"/>
          </w:rPr>
          <w:tab/>
        </w:r>
        <w:r w:rsidR="00032796" w:rsidRPr="00946D9D">
          <w:rPr>
            <w:rStyle w:val="Hyperlink"/>
            <w:noProof/>
          </w:rPr>
          <w:t>Typed Token Behavior</w:t>
        </w:r>
        <w:r w:rsidR="00032796">
          <w:rPr>
            <w:noProof/>
            <w:webHidden/>
          </w:rPr>
          <w:tab/>
        </w:r>
        <w:r w:rsidR="00032796">
          <w:rPr>
            <w:noProof/>
            <w:webHidden/>
          </w:rPr>
          <w:fldChar w:fldCharType="begin"/>
        </w:r>
        <w:r w:rsidR="00032796">
          <w:rPr>
            <w:noProof/>
            <w:webHidden/>
          </w:rPr>
          <w:instrText xml:space="preserve"> PAGEREF _Toc29925452 \h </w:instrText>
        </w:r>
        <w:r w:rsidR="00032796">
          <w:rPr>
            <w:noProof/>
            <w:webHidden/>
          </w:rPr>
        </w:r>
        <w:r w:rsidR="00032796">
          <w:rPr>
            <w:noProof/>
            <w:webHidden/>
          </w:rPr>
          <w:fldChar w:fldCharType="separate"/>
        </w:r>
        <w:r w:rsidR="00032796">
          <w:rPr>
            <w:noProof/>
            <w:webHidden/>
          </w:rPr>
          <w:t>31</w:t>
        </w:r>
        <w:r w:rsidR="00032796">
          <w:rPr>
            <w:noProof/>
            <w:webHidden/>
          </w:rPr>
          <w:fldChar w:fldCharType="end"/>
        </w:r>
      </w:hyperlink>
    </w:p>
    <w:p w14:paraId="74356925" w14:textId="7F29826E"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53" w:history="1">
        <w:r w:rsidR="00032796" w:rsidRPr="00946D9D">
          <w:rPr>
            <w:rStyle w:val="Hyperlink"/>
            <w:noProof/>
          </w:rPr>
          <w:t>14.1</w:t>
        </w:r>
        <w:r w:rsidR="00032796">
          <w:rPr>
            <w:rFonts w:asciiTheme="minorHAnsi" w:eastAsiaTheme="minorEastAsia" w:hAnsiTheme="minorHAnsi" w:cstheme="minorBidi"/>
            <w:noProof/>
            <w:color w:val="auto"/>
            <w:sz w:val="22"/>
            <w:szCs w:val="22"/>
          </w:rPr>
          <w:tab/>
        </w:r>
        <w:r w:rsidR="00032796" w:rsidRPr="00946D9D">
          <w:rPr>
            <w:rStyle w:val="Hyperlink"/>
            <w:noProof/>
          </w:rPr>
          <w:t>Simple Token Propagation</w:t>
        </w:r>
        <w:r w:rsidR="00032796">
          <w:rPr>
            <w:noProof/>
            <w:webHidden/>
          </w:rPr>
          <w:tab/>
        </w:r>
        <w:r w:rsidR="00032796">
          <w:rPr>
            <w:noProof/>
            <w:webHidden/>
          </w:rPr>
          <w:fldChar w:fldCharType="begin"/>
        </w:r>
        <w:r w:rsidR="00032796">
          <w:rPr>
            <w:noProof/>
            <w:webHidden/>
          </w:rPr>
          <w:instrText xml:space="preserve"> PAGEREF _Toc29925453 \h </w:instrText>
        </w:r>
        <w:r w:rsidR="00032796">
          <w:rPr>
            <w:noProof/>
            <w:webHidden/>
          </w:rPr>
        </w:r>
        <w:r w:rsidR="00032796">
          <w:rPr>
            <w:noProof/>
            <w:webHidden/>
          </w:rPr>
          <w:fldChar w:fldCharType="separate"/>
        </w:r>
        <w:r w:rsidR="00032796">
          <w:rPr>
            <w:noProof/>
            <w:webHidden/>
          </w:rPr>
          <w:t>32</w:t>
        </w:r>
        <w:r w:rsidR="00032796">
          <w:rPr>
            <w:noProof/>
            <w:webHidden/>
          </w:rPr>
          <w:fldChar w:fldCharType="end"/>
        </w:r>
      </w:hyperlink>
    </w:p>
    <w:p w14:paraId="400F9538" w14:textId="16B05196"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54" w:history="1">
        <w:r w:rsidR="00032796" w:rsidRPr="00946D9D">
          <w:rPr>
            <w:rStyle w:val="Hyperlink"/>
            <w:noProof/>
          </w:rPr>
          <w:t>14.2</w:t>
        </w:r>
        <w:r w:rsidR="00032796">
          <w:rPr>
            <w:rFonts w:asciiTheme="minorHAnsi" w:eastAsiaTheme="minorEastAsia" w:hAnsiTheme="minorHAnsi" w:cstheme="minorBidi"/>
            <w:noProof/>
            <w:color w:val="auto"/>
            <w:sz w:val="22"/>
            <w:szCs w:val="22"/>
          </w:rPr>
          <w:tab/>
        </w:r>
        <w:r w:rsidR="00032796" w:rsidRPr="00946D9D">
          <w:rPr>
            <w:rStyle w:val="Hyperlink"/>
            <w:noProof/>
          </w:rPr>
          <w:t>Token Propagation and Transformation</w:t>
        </w:r>
        <w:r w:rsidR="00032796">
          <w:rPr>
            <w:noProof/>
            <w:webHidden/>
          </w:rPr>
          <w:tab/>
        </w:r>
        <w:r w:rsidR="00032796">
          <w:rPr>
            <w:noProof/>
            <w:webHidden/>
          </w:rPr>
          <w:fldChar w:fldCharType="begin"/>
        </w:r>
        <w:r w:rsidR="00032796">
          <w:rPr>
            <w:noProof/>
            <w:webHidden/>
          </w:rPr>
          <w:instrText xml:space="preserve"> PAGEREF _Toc29925454 \h </w:instrText>
        </w:r>
        <w:r w:rsidR="00032796">
          <w:rPr>
            <w:noProof/>
            <w:webHidden/>
          </w:rPr>
        </w:r>
        <w:r w:rsidR="00032796">
          <w:rPr>
            <w:noProof/>
            <w:webHidden/>
          </w:rPr>
          <w:fldChar w:fldCharType="separate"/>
        </w:r>
        <w:r w:rsidR="00032796">
          <w:rPr>
            <w:noProof/>
            <w:webHidden/>
          </w:rPr>
          <w:t>33</w:t>
        </w:r>
        <w:r w:rsidR="00032796">
          <w:rPr>
            <w:noProof/>
            <w:webHidden/>
          </w:rPr>
          <w:fldChar w:fldCharType="end"/>
        </w:r>
      </w:hyperlink>
    </w:p>
    <w:p w14:paraId="30DC6B06" w14:textId="7C543DEF"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55" w:history="1">
        <w:r w:rsidR="00032796" w:rsidRPr="00946D9D">
          <w:rPr>
            <w:rStyle w:val="Hyperlink"/>
            <w:noProof/>
          </w:rPr>
          <w:t>14.3</w:t>
        </w:r>
        <w:r w:rsidR="00032796">
          <w:rPr>
            <w:rFonts w:asciiTheme="minorHAnsi" w:eastAsiaTheme="minorEastAsia" w:hAnsiTheme="minorHAnsi" w:cstheme="minorBidi"/>
            <w:noProof/>
            <w:color w:val="auto"/>
            <w:sz w:val="22"/>
            <w:szCs w:val="22"/>
          </w:rPr>
          <w:tab/>
        </w:r>
        <w:r w:rsidR="00032796" w:rsidRPr="00946D9D">
          <w:rPr>
            <w:rStyle w:val="Hyperlink"/>
            <w:noProof/>
          </w:rPr>
          <w:t>Stateful Typed Token Propagation</w:t>
        </w:r>
        <w:r w:rsidR="00032796">
          <w:rPr>
            <w:noProof/>
            <w:webHidden/>
          </w:rPr>
          <w:tab/>
        </w:r>
        <w:r w:rsidR="00032796">
          <w:rPr>
            <w:noProof/>
            <w:webHidden/>
          </w:rPr>
          <w:fldChar w:fldCharType="begin"/>
        </w:r>
        <w:r w:rsidR="00032796">
          <w:rPr>
            <w:noProof/>
            <w:webHidden/>
          </w:rPr>
          <w:instrText xml:space="preserve"> PAGEREF _Toc29925455 \h </w:instrText>
        </w:r>
        <w:r w:rsidR="00032796">
          <w:rPr>
            <w:noProof/>
            <w:webHidden/>
          </w:rPr>
        </w:r>
        <w:r w:rsidR="00032796">
          <w:rPr>
            <w:noProof/>
            <w:webHidden/>
          </w:rPr>
          <w:fldChar w:fldCharType="separate"/>
        </w:r>
        <w:r w:rsidR="00032796">
          <w:rPr>
            <w:noProof/>
            <w:webHidden/>
          </w:rPr>
          <w:t>33</w:t>
        </w:r>
        <w:r w:rsidR="00032796">
          <w:rPr>
            <w:noProof/>
            <w:webHidden/>
          </w:rPr>
          <w:fldChar w:fldCharType="end"/>
        </w:r>
      </w:hyperlink>
    </w:p>
    <w:p w14:paraId="13028B51" w14:textId="0767B006"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56" w:history="1">
        <w:r w:rsidR="00032796" w:rsidRPr="00946D9D">
          <w:rPr>
            <w:rStyle w:val="Hyperlink"/>
            <w:noProof/>
          </w:rPr>
          <w:t>14.4</w:t>
        </w:r>
        <w:r w:rsidR="00032796">
          <w:rPr>
            <w:rFonts w:asciiTheme="minorHAnsi" w:eastAsiaTheme="minorEastAsia" w:hAnsiTheme="minorHAnsi" w:cstheme="minorBidi"/>
            <w:noProof/>
            <w:color w:val="auto"/>
            <w:sz w:val="22"/>
            <w:szCs w:val="22"/>
          </w:rPr>
          <w:tab/>
        </w:r>
        <w:r w:rsidR="00032796" w:rsidRPr="00946D9D">
          <w:rPr>
            <w:rStyle w:val="Hyperlink"/>
            <w:noProof/>
          </w:rPr>
          <w:t>Annotated Type Token Systems</w:t>
        </w:r>
        <w:r w:rsidR="00032796">
          <w:rPr>
            <w:noProof/>
            <w:webHidden/>
          </w:rPr>
          <w:tab/>
        </w:r>
        <w:r w:rsidR="00032796">
          <w:rPr>
            <w:noProof/>
            <w:webHidden/>
          </w:rPr>
          <w:fldChar w:fldCharType="begin"/>
        </w:r>
        <w:r w:rsidR="00032796">
          <w:rPr>
            <w:noProof/>
            <w:webHidden/>
          </w:rPr>
          <w:instrText xml:space="preserve"> PAGEREF _Toc29925456 \h </w:instrText>
        </w:r>
        <w:r w:rsidR="00032796">
          <w:rPr>
            <w:noProof/>
            <w:webHidden/>
          </w:rPr>
        </w:r>
        <w:r w:rsidR="00032796">
          <w:rPr>
            <w:noProof/>
            <w:webHidden/>
          </w:rPr>
          <w:fldChar w:fldCharType="separate"/>
        </w:r>
        <w:r w:rsidR="00032796">
          <w:rPr>
            <w:noProof/>
            <w:webHidden/>
          </w:rPr>
          <w:t>34</w:t>
        </w:r>
        <w:r w:rsidR="00032796">
          <w:rPr>
            <w:noProof/>
            <w:webHidden/>
          </w:rPr>
          <w:fldChar w:fldCharType="end"/>
        </w:r>
      </w:hyperlink>
    </w:p>
    <w:p w14:paraId="63A75680" w14:textId="611BB387" w:rsidR="00032796" w:rsidRDefault="004076C4">
      <w:pPr>
        <w:pStyle w:val="TOC2"/>
        <w:tabs>
          <w:tab w:val="start" w:pos="50pt"/>
          <w:tab w:val="end" w:leader="dot" w:pos="539.50pt"/>
        </w:tabs>
        <w:rPr>
          <w:rFonts w:asciiTheme="minorHAnsi" w:eastAsiaTheme="minorEastAsia" w:hAnsiTheme="minorHAnsi" w:cstheme="minorBidi"/>
          <w:noProof/>
          <w:color w:val="auto"/>
          <w:sz w:val="22"/>
          <w:szCs w:val="22"/>
        </w:rPr>
      </w:pPr>
      <w:hyperlink w:anchor="_Toc29925457" w:history="1">
        <w:r w:rsidR="00032796" w:rsidRPr="00946D9D">
          <w:rPr>
            <w:rStyle w:val="Hyperlink"/>
            <w:noProof/>
          </w:rPr>
          <w:t>14.5</w:t>
        </w:r>
        <w:r w:rsidR="00032796">
          <w:rPr>
            <w:rFonts w:asciiTheme="minorHAnsi" w:eastAsiaTheme="minorEastAsia" w:hAnsiTheme="minorHAnsi" w:cstheme="minorBidi"/>
            <w:noProof/>
            <w:color w:val="auto"/>
            <w:sz w:val="22"/>
            <w:szCs w:val="22"/>
          </w:rPr>
          <w:tab/>
        </w:r>
        <w:r w:rsidR="00032796" w:rsidRPr="00946D9D">
          <w:rPr>
            <w:rStyle w:val="Hyperlink"/>
            <w:noProof/>
          </w:rPr>
          <w:t>Error Behavior Specification</w:t>
        </w:r>
        <w:r w:rsidR="00032796">
          <w:rPr>
            <w:noProof/>
            <w:webHidden/>
          </w:rPr>
          <w:tab/>
        </w:r>
        <w:r w:rsidR="00032796">
          <w:rPr>
            <w:noProof/>
            <w:webHidden/>
          </w:rPr>
          <w:fldChar w:fldCharType="begin"/>
        </w:r>
        <w:r w:rsidR="00032796">
          <w:rPr>
            <w:noProof/>
            <w:webHidden/>
          </w:rPr>
          <w:instrText xml:space="preserve"> PAGEREF _Toc29925457 \h </w:instrText>
        </w:r>
        <w:r w:rsidR="00032796">
          <w:rPr>
            <w:noProof/>
            <w:webHidden/>
          </w:rPr>
        </w:r>
        <w:r w:rsidR="00032796">
          <w:rPr>
            <w:noProof/>
            <w:webHidden/>
          </w:rPr>
          <w:fldChar w:fldCharType="separate"/>
        </w:r>
        <w:r w:rsidR="00032796">
          <w:rPr>
            <w:noProof/>
            <w:webHidden/>
          </w:rPr>
          <w:t>34</w:t>
        </w:r>
        <w:r w:rsidR="00032796">
          <w:rPr>
            <w:noProof/>
            <w:webHidden/>
          </w:rPr>
          <w:fldChar w:fldCharType="end"/>
        </w:r>
      </w:hyperlink>
    </w:p>
    <w:p w14:paraId="25AE4F8F" w14:textId="4E06FA28" w:rsidR="00032796" w:rsidRDefault="004076C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29925458" w:history="1">
        <w:r w:rsidR="00032796" w:rsidRPr="00946D9D">
          <w:rPr>
            <w:rStyle w:val="Hyperlink"/>
            <w:noProof/>
          </w:rPr>
          <w:t>15.</w:t>
        </w:r>
        <w:r w:rsidR="00032796">
          <w:rPr>
            <w:rFonts w:asciiTheme="minorHAnsi" w:eastAsiaTheme="minorEastAsia" w:hAnsiTheme="minorHAnsi" w:cstheme="minorBidi"/>
            <w:caps w:val="0"/>
            <w:noProof/>
            <w:color w:val="auto"/>
            <w:sz w:val="22"/>
            <w:szCs w:val="22"/>
          </w:rPr>
          <w:tab/>
        </w:r>
        <w:r w:rsidR="00032796" w:rsidRPr="00946D9D">
          <w:rPr>
            <w:rStyle w:val="Hyperlink"/>
            <w:noProof/>
          </w:rPr>
          <w:t>Annotations</w:t>
        </w:r>
        <w:r w:rsidR="00032796">
          <w:rPr>
            <w:noProof/>
            <w:webHidden/>
          </w:rPr>
          <w:tab/>
        </w:r>
        <w:r w:rsidR="00032796">
          <w:rPr>
            <w:noProof/>
            <w:webHidden/>
          </w:rPr>
          <w:fldChar w:fldCharType="begin"/>
        </w:r>
        <w:r w:rsidR="00032796">
          <w:rPr>
            <w:noProof/>
            <w:webHidden/>
          </w:rPr>
          <w:instrText xml:space="preserve"> PAGEREF _Toc29925458 \h </w:instrText>
        </w:r>
        <w:r w:rsidR="00032796">
          <w:rPr>
            <w:noProof/>
            <w:webHidden/>
          </w:rPr>
        </w:r>
        <w:r w:rsidR="00032796">
          <w:rPr>
            <w:noProof/>
            <w:webHidden/>
          </w:rPr>
          <w:fldChar w:fldCharType="separate"/>
        </w:r>
        <w:r w:rsidR="00032796">
          <w:rPr>
            <w:noProof/>
            <w:webHidden/>
          </w:rPr>
          <w:t>37</w:t>
        </w:r>
        <w:r w:rsidR="00032796">
          <w:rPr>
            <w:noProof/>
            <w:webHidden/>
          </w:rPr>
          <w:fldChar w:fldCharType="end"/>
        </w:r>
      </w:hyperlink>
    </w:p>
    <w:p w14:paraId="2B2ED95F" w14:textId="452AD3CF" w:rsidR="00032796" w:rsidRDefault="004076C4">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29925459" w:history="1">
        <w:r w:rsidR="00032796" w:rsidRPr="00946D9D">
          <w:rPr>
            <w:rStyle w:val="Hyperlink"/>
            <w:noProof/>
          </w:rPr>
          <w:t>16.</w:t>
        </w:r>
        <w:r w:rsidR="00032796">
          <w:rPr>
            <w:rFonts w:asciiTheme="minorHAnsi" w:eastAsiaTheme="minorEastAsia" w:hAnsiTheme="minorHAnsi" w:cstheme="minorBidi"/>
            <w:caps w:val="0"/>
            <w:noProof/>
            <w:color w:val="auto"/>
            <w:sz w:val="22"/>
            <w:szCs w:val="22"/>
          </w:rPr>
          <w:tab/>
        </w:r>
        <w:r w:rsidR="00032796" w:rsidRPr="00946D9D">
          <w:rPr>
            <w:rStyle w:val="Hyperlink"/>
            <w:noProof/>
          </w:rPr>
          <w:t>Annex Subclauses and Annex Libraries</w:t>
        </w:r>
        <w:r w:rsidR="00032796">
          <w:rPr>
            <w:noProof/>
            <w:webHidden/>
          </w:rPr>
          <w:tab/>
        </w:r>
        <w:r w:rsidR="00032796">
          <w:rPr>
            <w:noProof/>
            <w:webHidden/>
          </w:rPr>
          <w:fldChar w:fldCharType="begin"/>
        </w:r>
        <w:r w:rsidR="00032796">
          <w:rPr>
            <w:noProof/>
            <w:webHidden/>
          </w:rPr>
          <w:instrText xml:space="preserve"> PAGEREF _Toc29925459 \h </w:instrText>
        </w:r>
        <w:r w:rsidR="00032796">
          <w:rPr>
            <w:noProof/>
            <w:webHidden/>
          </w:rPr>
        </w:r>
        <w:r w:rsidR="00032796">
          <w:rPr>
            <w:noProof/>
            <w:webHidden/>
          </w:rPr>
          <w:fldChar w:fldCharType="separate"/>
        </w:r>
        <w:r w:rsidR="00032796">
          <w:rPr>
            <w:noProof/>
            <w:webHidden/>
          </w:rPr>
          <w:t>37</w:t>
        </w:r>
        <w:r w:rsidR="00032796">
          <w:rPr>
            <w:noProof/>
            <w:webHidden/>
          </w:rPr>
          <w:fldChar w:fldCharType="end"/>
        </w:r>
      </w:hyperlink>
    </w:p>
    <w:p w14:paraId="0BFF604C" w14:textId="3BA597CF" w:rsidR="00A62215" w:rsidRPr="008F4922" w:rsidRDefault="00A62215" w:rsidP="006D1C05">
      <w:pPr>
        <w:pStyle w:val="TOC3"/>
      </w:pPr>
      <w:r w:rsidRPr="008F4922">
        <w:fldChar w:fldCharType="end"/>
      </w:r>
    </w:p>
    <w:p w14:paraId="5F1DFB21" w14:textId="77777777" w:rsidR="00A62215" w:rsidRDefault="00A62215" w:rsidP="00BC30B3">
      <w:pPr>
        <w:pStyle w:val="Introduction"/>
        <w:tabs>
          <w:tab w:val="start" w:pos="72pt"/>
        </w:tabs>
      </w:pPr>
      <w:r w:rsidRPr="008F4922">
        <w:rPr>
          <w:caps w:val="0"/>
          <w:noProof w:val="0"/>
        </w:rPr>
        <w:fldChar w:fldCharType="begin"/>
      </w:r>
      <w:r w:rsidRPr="008F4922">
        <w:instrText xml:space="preserve"> TOC \h \z \c "Figure" </w:instrText>
      </w:r>
      <w:r w:rsidRPr="008F4922">
        <w:rPr>
          <w:caps w:val="0"/>
          <w:noProof w:val="0"/>
        </w:rPr>
        <w:fldChar w:fldCharType="separate"/>
      </w:r>
      <w:r w:rsidR="00834CDD">
        <w:rPr>
          <w:b/>
          <w:bCs/>
          <w:caps w:val="0"/>
        </w:rPr>
        <w:t>No table of figures entries found.</w:t>
      </w:r>
      <w:r w:rsidRPr="008F4922">
        <w:fldChar w:fldCharType="end"/>
      </w:r>
    </w:p>
    <w:p w14:paraId="1C3811AF" w14:textId="77777777" w:rsidR="003E0EEC" w:rsidRDefault="00A62215" w:rsidP="003B3B48">
      <w:pPr>
        <w:pStyle w:val="Heading1"/>
      </w:pPr>
      <w:r>
        <w:br w:type="page"/>
      </w:r>
      <w:bookmarkStart w:id="1" w:name="_Ref57450383"/>
      <w:bookmarkStart w:id="2" w:name="_Ref57450388"/>
      <w:bookmarkStart w:id="3" w:name="_Toc79294968"/>
      <w:bookmarkStart w:id="4" w:name="_Toc86219734"/>
      <w:bookmarkStart w:id="5" w:name="_Toc86219839"/>
      <w:bookmarkStart w:id="6" w:name="_Toc86220143"/>
      <w:bookmarkStart w:id="7" w:name="_Toc86220684"/>
      <w:bookmarkStart w:id="8" w:name="_Toc86725647"/>
      <w:bookmarkStart w:id="9" w:name="_Toc168661833"/>
      <w:bookmarkStart w:id="10" w:name="_Toc167033715"/>
      <w:bookmarkStart w:id="11" w:name="_Toc169684066"/>
      <w:bookmarkStart w:id="12" w:name="_Toc329253790"/>
      <w:r w:rsidR="003B3B48" w:rsidRPr="008F4922">
        <w:lastRenderedPageBreak/>
        <w:t xml:space="preserve"> </w:t>
      </w:r>
      <w:bookmarkStart w:id="13" w:name="_Toc29925423"/>
      <w:bookmarkEnd w:id="1"/>
      <w:bookmarkEnd w:id="2"/>
      <w:bookmarkEnd w:id="3"/>
      <w:bookmarkEnd w:id="4"/>
      <w:bookmarkEnd w:id="5"/>
      <w:bookmarkEnd w:id="6"/>
      <w:bookmarkEnd w:id="7"/>
      <w:bookmarkEnd w:id="8"/>
      <w:bookmarkEnd w:id="9"/>
      <w:bookmarkEnd w:id="10"/>
      <w:bookmarkEnd w:id="11"/>
      <w:bookmarkEnd w:id="12"/>
      <w:r w:rsidR="00A1401D">
        <w:t>Packages</w:t>
      </w:r>
      <w:bookmarkEnd w:id="13"/>
    </w:p>
    <w:p w14:paraId="2E0B213F" w14:textId="77777777" w:rsidR="00144592" w:rsidRDefault="00144592" w:rsidP="00144592">
      <w:pPr>
        <w:pStyle w:val="DescriptionHeading"/>
      </w:pPr>
      <w:r>
        <w:t>Description</w:t>
      </w:r>
    </w:p>
    <w:p w14:paraId="7C0729FA" w14:textId="77777777" w:rsidR="002D61CA" w:rsidRDefault="00144592" w:rsidP="00D71EDB">
      <w:pPr>
        <w:pStyle w:val="NumberedParagraph"/>
      </w:pPr>
      <w:r w:rsidRPr="00144592">
        <w:t xml:space="preserve">A </w:t>
      </w:r>
      <w:r w:rsidRPr="00B4265A">
        <w:rPr>
          <w:i/>
        </w:rPr>
        <w:t>package</w:t>
      </w:r>
      <w:r w:rsidRPr="00144592">
        <w:t xml:space="preserve"> provides a way to organize definitions of classifiers, data types, properties, and </w:t>
      </w:r>
      <w:r w:rsidR="002D61CA">
        <w:t>property sets</w:t>
      </w:r>
      <w:r w:rsidR="00473828">
        <w:t xml:space="preserve"> – referred to as </w:t>
      </w:r>
      <w:r w:rsidR="00473828" w:rsidRPr="00B4265A">
        <w:rPr>
          <w:i/>
        </w:rPr>
        <w:t>package elements</w:t>
      </w:r>
      <w:r w:rsidRPr="00144592">
        <w:t xml:space="preserve">. </w:t>
      </w:r>
      <w:r w:rsidR="002D61CA">
        <w:t xml:space="preserve">Packages also represent annex libraries, i.e., collections of annex sublanguage specific definitions (see Section </w:t>
      </w:r>
      <w:r w:rsidR="002D61CA">
        <w:fldChar w:fldCharType="begin"/>
      </w:r>
      <w:r w:rsidR="002D61CA">
        <w:instrText xml:space="preserve"> REF _Ref7516688 \r \h </w:instrText>
      </w:r>
      <w:r w:rsidR="002D61CA">
        <w:fldChar w:fldCharType="separate"/>
      </w:r>
      <w:r w:rsidR="002D61CA">
        <w:t>9</w:t>
      </w:r>
      <w:r w:rsidR="002D61CA">
        <w:fldChar w:fldCharType="end"/>
      </w:r>
      <w:r w:rsidR="002D61CA">
        <w:t>).</w:t>
      </w:r>
      <w:r w:rsidR="0009642E">
        <w:t xml:space="preserve"> Packages can be syntactically nested.</w:t>
      </w:r>
    </w:p>
    <w:p w14:paraId="39E24F96" w14:textId="77777777" w:rsidR="00144592" w:rsidRPr="00144592" w:rsidRDefault="00144592" w:rsidP="00D71EDB">
      <w:pPr>
        <w:pStyle w:val="NumberedParagraph"/>
      </w:pPr>
      <w:r w:rsidRPr="00144592">
        <w:t xml:space="preserve">A collection of packages makes up an AADL specification. </w:t>
      </w:r>
    </w:p>
    <w:p w14:paraId="3A13F965" w14:textId="77777777" w:rsidR="00144592" w:rsidRDefault="00144592" w:rsidP="00D71EDB">
      <w:pPr>
        <w:pStyle w:val="NumberedParagraph"/>
      </w:pPr>
      <w:r w:rsidRPr="00144592">
        <w:t>Packages are referenced by their name. In case of syntactically nested packages this includes the name of enclosing packages.</w:t>
      </w:r>
    </w:p>
    <w:p w14:paraId="2B53719B" w14:textId="77777777" w:rsidR="002D61CA" w:rsidRPr="00144592" w:rsidRDefault="0009642E" w:rsidP="00D71EDB">
      <w:pPr>
        <w:pStyle w:val="NumberedParagraph"/>
      </w:pPr>
      <w:r>
        <w:t>Package elements</w:t>
      </w:r>
      <w:r w:rsidR="00473828">
        <w:t xml:space="preserve"> and nested packages</w:t>
      </w:r>
      <w:r>
        <w:t xml:space="preserve"> </w:t>
      </w:r>
      <w:r w:rsidR="002D61CA">
        <w:t xml:space="preserve">can be </w:t>
      </w:r>
      <w:r>
        <w:t>marked</w:t>
      </w:r>
      <w:r w:rsidR="002D61CA">
        <w:t xml:space="preserve"> as private to indicate that they not externally accessible</w:t>
      </w:r>
      <w:r>
        <w:t>. This means that</w:t>
      </w:r>
      <w:r w:rsidR="002D61CA">
        <w:t xml:space="preserve"> they cannot be referenced from outside the package. </w:t>
      </w:r>
    </w:p>
    <w:p w14:paraId="092FDF2B" w14:textId="77777777" w:rsidR="00B4265A" w:rsidRDefault="00143656" w:rsidP="00D71EDB">
      <w:pPr>
        <w:pStyle w:val="NumberedParagraph"/>
      </w:pPr>
      <w:r>
        <w:t>Package elements</w:t>
      </w:r>
      <w:r w:rsidR="00144592" w:rsidRPr="001A645A">
        <w:t xml:space="preserve"> within the same package can be referenced by their name. </w:t>
      </w:r>
      <w:r>
        <w:t>Package elements</w:t>
      </w:r>
      <w:r w:rsidRPr="001A645A">
        <w:t xml:space="preserve"> </w:t>
      </w:r>
      <w:r w:rsidR="00144592" w:rsidRPr="001A645A">
        <w:t>contained in other packages can be referenced by their name if the package content is made visible by an import declaration.</w:t>
      </w:r>
      <w:r w:rsidR="0009642E">
        <w:t xml:space="preserve"> </w:t>
      </w:r>
    </w:p>
    <w:p w14:paraId="3B3A1FF3" w14:textId="3C61CD6E" w:rsidR="00143656" w:rsidRPr="001A645A" w:rsidRDefault="00B4265A" w:rsidP="00D71EDB">
      <w:pPr>
        <w:pStyle w:val="NumberedParagraph"/>
      </w:pPr>
      <w:r>
        <w:t>An i</w:t>
      </w:r>
      <w:r w:rsidR="00143656">
        <w:t>mported definition can have</w:t>
      </w:r>
      <w:r>
        <w:t xml:space="preserve"> an</w:t>
      </w:r>
      <w:r w:rsidR="00143656">
        <w:t xml:space="preserve"> </w:t>
      </w:r>
      <w:r>
        <w:rPr>
          <w:i/>
        </w:rPr>
        <w:t xml:space="preserve">alias </w:t>
      </w:r>
      <w:r w:rsidR="00143656">
        <w:t>which allows users to resolve conflicts in imported names.</w:t>
      </w:r>
    </w:p>
    <w:p w14:paraId="3FE8828C" w14:textId="77777777" w:rsidR="00144592" w:rsidRDefault="00143656" w:rsidP="00D71EDB">
      <w:pPr>
        <w:pStyle w:val="NumberedParagraph"/>
      </w:pPr>
      <w:r>
        <w:t xml:space="preserve">Package element references </w:t>
      </w:r>
      <w:r w:rsidR="00144592">
        <w:t xml:space="preserve">can always be qualified by a package name. This allows users to refer to imported definitions that have the same name as local definitions or other imported definitions. In this case the referenced definition does not have to be made visible through an import declaration. </w:t>
      </w:r>
    </w:p>
    <w:p w14:paraId="55E50375" w14:textId="77777777" w:rsidR="003B3B48" w:rsidRDefault="003B3B48" w:rsidP="003B3B48">
      <w:pPr>
        <w:pStyle w:val="DescriptionHeading"/>
      </w:pPr>
      <w:r>
        <w:t>Syntax</w:t>
      </w:r>
    </w:p>
    <w:p w14:paraId="4DC28E19" w14:textId="77777777" w:rsidR="003B3B48" w:rsidRDefault="003B3B48" w:rsidP="003B3B48">
      <w:pPr>
        <w:pStyle w:val="HTMLPreformatted"/>
        <w:spacing w:after="0pt"/>
      </w:pPr>
      <w:proofErr w:type="spellStart"/>
      <w:proofErr w:type="gramStart"/>
      <w:r>
        <w:t>AADLSpecification</w:t>
      </w:r>
      <w:proofErr w:type="spellEnd"/>
      <w:r>
        <w:t xml:space="preserve"> ::=</w:t>
      </w:r>
      <w:proofErr w:type="gramEnd"/>
      <w:r>
        <w:t xml:space="preserve"> { Package }</w:t>
      </w:r>
      <w:r w:rsidRPr="00155402">
        <w:rPr>
          <w:vertAlign w:val="superscript"/>
        </w:rPr>
        <w:t>+</w:t>
      </w:r>
    </w:p>
    <w:p w14:paraId="3BD232D1" w14:textId="77777777" w:rsidR="003B3B48" w:rsidRDefault="003B3B48" w:rsidP="003B3B48">
      <w:pPr>
        <w:pStyle w:val="HTMLPreformatted"/>
        <w:spacing w:after="0pt"/>
      </w:pPr>
    </w:p>
    <w:p w14:paraId="09F45EAF" w14:textId="77777777" w:rsidR="003B3B48" w:rsidRDefault="003B3B48" w:rsidP="003B3B48">
      <w:pPr>
        <w:pStyle w:val="HTMLPreformatted"/>
        <w:spacing w:after="0pt"/>
      </w:pPr>
      <w:proofErr w:type="gramStart"/>
      <w:r>
        <w:t>Package ::=</w:t>
      </w:r>
      <w:proofErr w:type="gramEnd"/>
    </w:p>
    <w:p w14:paraId="74176735" w14:textId="7AC19DC5" w:rsidR="00BA562A" w:rsidRDefault="00BA562A" w:rsidP="003B3B48">
      <w:pPr>
        <w:pStyle w:val="HTMLPreformatted"/>
        <w:spacing w:after="0pt"/>
        <w:rPr>
          <w:b/>
          <w:color w:val="000000" w:themeColor="text1"/>
        </w:rPr>
      </w:pPr>
      <w:proofErr w:type="gramStart"/>
      <w:r>
        <w:rPr>
          <w:color w:val="000000" w:themeColor="text1"/>
        </w:rPr>
        <w:t>{ Annotation</w:t>
      </w:r>
      <w:proofErr w:type="gramEnd"/>
      <w:r>
        <w:rPr>
          <w:color w:val="000000" w:themeColor="text1"/>
        </w:rPr>
        <w:t xml:space="preserve"> }</w:t>
      </w:r>
      <w:r w:rsidRPr="00BA562A">
        <w:rPr>
          <w:color w:val="000000" w:themeColor="text1"/>
          <w:vertAlign w:val="superscript"/>
        </w:rPr>
        <w:t>*</w:t>
      </w:r>
      <w:r w:rsidR="003B3B48">
        <w:rPr>
          <w:b/>
          <w:color w:val="000000" w:themeColor="text1"/>
        </w:rPr>
        <w:t xml:space="preserve">  </w:t>
      </w:r>
    </w:p>
    <w:p w14:paraId="7EE1227B" w14:textId="4D1D3216" w:rsidR="003B3B48" w:rsidRDefault="003B3B48" w:rsidP="003B3B48">
      <w:pPr>
        <w:pStyle w:val="HTMLPreformatted"/>
        <w:spacing w:after="0pt"/>
      </w:pPr>
      <w:r w:rsidRPr="00F107B4">
        <w:rPr>
          <w:b/>
          <w:color w:val="000000" w:themeColor="text1"/>
        </w:rPr>
        <w:t>package</w:t>
      </w:r>
      <w:r w:rsidRPr="00F107B4">
        <w:rPr>
          <w:color w:val="000000" w:themeColor="text1"/>
        </w:rPr>
        <w:t xml:space="preserve"> </w:t>
      </w:r>
      <w:proofErr w:type="spellStart"/>
      <w:r w:rsidRPr="00155402">
        <w:rPr>
          <w:color w:val="000000" w:themeColor="text1"/>
        </w:rPr>
        <w:t>PackageName</w:t>
      </w:r>
      <w:proofErr w:type="spellEnd"/>
      <w:r>
        <w:t xml:space="preserve"> </w:t>
      </w:r>
      <w:r w:rsidR="00F03022">
        <w:rPr>
          <w:b/>
          <w:color w:val="000000" w:themeColor="text1"/>
        </w:rPr>
        <w:t>is</w:t>
      </w:r>
    </w:p>
    <w:p w14:paraId="1DF4D0C1" w14:textId="77777777" w:rsidR="003B3B48" w:rsidRDefault="003B3B48" w:rsidP="003B3B48">
      <w:pPr>
        <w:pStyle w:val="HTMLPreformatted"/>
        <w:spacing w:after="0pt"/>
      </w:pPr>
      <w:r>
        <w:tab/>
      </w:r>
      <w:proofErr w:type="gramStart"/>
      <w:r>
        <w:t xml:space="preserve">{ </w:t>
      </w:r>
      <w:proofErr w:type="spellStart"/>
      <w:r>
        <w:t>ImportDeclaration</w:t>
      </w:r>
      <w:proofErr w:type="spellEnd"/>
      <w:proofErr w:type="gramEnd"/>
      <w:r>
        <w:t xml:space="preserve"> | </w:t>
      </w:r>
      <w:proofErr w:type="spellStart"/>
      <w:r>
        <w:t>PackageElement</w:t>
      </w:r>
      <w:proofErr w:type="spellEnd"/>
      <w:r w:rsidR="00741351">
        <w:t xml:space="preserve"> | </w:t>
      </w:r>
      <w:proofErr w:type="spellStart"/>
      <w:r w:rsidR="00741351">
        <w:t>NestedPackage</w:t>
      </w:r>
      <w:proofErr w:type="spellEnd"/>
      <w:r>
        <w:t xml:space="preserve"> }</w:t>
      </w:r>
      <w:r w:rsidR="00131044" w:rsidRPr="00131044">
        <w:rPr>
          <w:vertAlign w:val="superscript"/>
        </w:rPr>
        <w:t>*</w:t>
      </w:r>
    </w:p>
    <w:p w14:paraId="53F9508E" w14:textId="644E8FC0" w:rsidR="003B3B48" w:rsidRPr="00550C40" w:rsidRDefault="003B3B48" w:rsidP="003B3B48">
      <w:pPr>
        <w:pStyle w:val="HTMLPreformatted"/>
        <w:spacing w:after="0pt"/>
        <w:rPr>
          <w:b/>
          <w:color w:val="2A00FF"/>
        </w:rPr>
      </w:pPr>
      <w:r>
        <w:rPr>
          <w:b/>
          <w:color w:val="000000" w:themeColor="text1"/>
        </w:rPr>
        <w:t xml:space="preserve">  </w:t>
      </w:r>
      <w:proofErr w:type="gramStart"/>
      <w:r w:rsidR="00F03022">
        <w:rPr>
          <w:b/>
          <w:color w:val="000000" w:themeColor="text1"/>
        </w:rPr>
        <w:t>e</w:t>
      </w:r>
      <w:r w:rsidRPr="00F107B4">
        <w:rPr>
          <w:b/>
          <w:color w:val="000000" w:themeColor="text1"/>
        </w:rPr>
        <w:t>nd</w:t>
      </w:r>
      <w:r w:rsidR="00F03022">
        <w:rPr>
          <w:b/>
          <w:color w:val="000000" w:themeColor="text1"/>
        </w:rPr>
        <w:t xml:space="preserve"> ;</w:t>
      </w:r>
      <w:proofErr w:type="gramEnd"/>
    </w:p>
    <w:p w14:paraId="1E944CA0" w14:textId="77777777" w:rsidR="003B3B48" w:rsidRDefault="003B3B48" w:rsidP="003B3B48">
      <w:pPr>
        <w:pStyle w:val="HTMLPreformatted"/>
        <w:spacing w:after="0pt"/>
      </w:pPr>
    </w:p>
    <w:p w14:paraId="3A4C6553" w14:textId="77777777" w:rsidR="003B3B48" w:rsidRDefault="003B3B48" w:rsidP="003B3B48">
      <w:pPr>
        <w:pStyle w:val="HTMLPreformatted"/>
        <w:spacing w:after="0pt"/>
      </w:pPr>
      <w:proofErr w:type="spellStart"/>
      <w:proofErr w:type="gramStart"/>
      <w:r>
        <w:t>PackageName</w:t>
      </w:r>
      <w:proofErr w:type="spellEnd"/>
      <w:r>
        <w:t xml:space="preserve"> ::=</w:t>
      </w:r>
      <w:proofErr w:type="gramEnd"/>
      <w:r>
        <w:t xml:space="preserve"> Identifier { </w:t>
      </w:r>
      <w:r w:rsidRPr="00B40A39">
        <w:rPr>
          <w:b/>
        </w:rPr>
        <w:t>::</w:t>
      </w:r>
      <w:r>
        <w:t xml:space="preserve"> Identifier }</w:t>
      </w:r>
      <w:r w:rsidR="00131044">
        <w:rPr>
          <w:vertAlign w:val="superscript"/>
        </w:rPr>
        <w:t>*</w:t>
      </w:r>
    </w:p>
    <w:p w14:paraId="1FD7FAC5" w14:textId="77777777" w:rsidR="00741351" w:rsidRPr="00F107B4" w:rsidRDefault="00741351" w:rsidP="00741351">
      <w:pPr>
        <w:pStyle w:val="HTMLPreformatted"/>
        <w:spacing w:after="0pt"/>
        <w:rPr>
          <w:color w:val="000000" w:themeColor="text1"/>
        </w:rPr>
      </w:pPr>
    </w:p>
    <w:p w14:paraId="3BBC1455" w14:textId="77777777" w:rsidR="00741351" w:rsidRPr="00F107B4" w:rsidRDefault="00741351" w:rsidP="00741351">
      <w:pPr>
        <w:pStyle w:val="HTMLPreformatted"/>
        <w:spacing w:after="0pt"/>
        <w:rPr>
          <w:color w:val="000000" w:themeColor="text1"/>
        </w:rPr>
      </w:pPr>
      <w:proofErr w:type="spellStart"/>
      <w:proofErr w:type="gramStart"/>
      <w:r w:rsidRPr="00F107B4">
        <w:rPr>
          <w:color w:val="000000" w:themeColor="text1"/>
        </w:rPr>
        <w:t>PackageElement</w:t>
      </w:r>
      <w:proofErr w:type="spellEnd"/>
      <w:r w:rsidRPr="00F107B4">
        <w:rPr>
          <w:color w:val="000000" w:themeColor="text1"/>
        </w:rPr>
        <w:t xml:space="preserve"> ::=</w:t>
      </w:r>
      <w:proofErr w:type="gramEnd"/>
    </w:p>
    <w:p w14:paraId="7AF21024" w14:textId="58B44790" w:rsidR="00BA562A" w:rsidRDefault="00741351" w:rsidP="00BA562A">
      <w:pPr>
        <w:pStyle w:val="HTMLPreformatted"/>
        <w:spacing w:after="0pt"/>
        <w:rPr>
          <w:b/>
          <w:color w:val="000000" w:themeColor="text1"/>
        </w:rPr>
      </w:pPr>
      <w:r>
        <w:rPr>
          <w:color w:val="000000" w:themeColor="text1"/>
        </w:rPr>
        <w:t xml:space="preserve"> </w:t>
      </w:r>
      <w:proofErr w:type="gramStart"/>
      <w:r w:rsidR="00BA562A">
        <w:rPr>
          <w:color w:val="000000" w:themeColor="text1"/>
        </w:rPr>
        <w:t>{ Annotation</w:t>
      </w:r>
      <w:proofErr w:type="gramEnd"/>
      <w:r w:rsidR="00BA562A">
        <w:rPr>
          <w:color w:val="000000" w:themeColor="text1"/>
        </w:rPr>
        <w:t xml:space="preserve"> }</w:t>
      </w:r>
      <w:r w:rsidR="00BA562A" w:rsidRPr="00BA562A">
        <w:rPr>
          <w:color w:val="000000" w:themeColor="text1"/>
          <w:vertAlign w:val="superscript"/>
        </w:rPr>
        <w:t>*</w:t>
      </w:r>
      <w:r w:rsidR="00BA562A">
        <w:rPr>
          <w:b/>
          <w:color w:val="000000" w:themeColor="text1"/>
        </w:rPr>
        <w:t xml:space="preserve">  </w:t>
      </w:r>
    </w:p>
    <w:p w14:paraId="3964E6A2" w14:textId="33622F10" w:rsidR="00741351" w:rsidRDefault="00BA562A" w:rsidP="00BA562A">
      <w:pPr>
        <w:pStyle w:val="HTMLPreformatted"/>
        <w:spacing w:after="0pt"/>
      </w:pPr>
      <w:r w:rsidRPr="00F107B4">
        <w:rPr>
          <w:color w:val="000000" w:themeColor="text1"/>
        </w:rPr>
        <w:t xml:space="preserve"> </w:t>
      </w:r>
      <w:r w:rsidR="00741351" w:rsidRPr="00F107B4">
        <w:rPr>
          <w:color w:val="000000" w:themeColor="text1"/>
        </w:rPr>
        <w:t xml:space="preserve">[ </w:t>
      </w:r>
      <w:proofErr w:type="gramStart"/>
      <w:r w:rsidR="00741351" w:rsidRPr="00F107B4">
        <w:rPr>
          <w:b/>
          <w:color w:val="000000" w:themeColor="text1"/>
        </w:rPr>
        <w:t xml:space="preserve">private </w:t>
      </w:r>
      <w:r w:rsidR="00741351" w:rsidRPr="00F107B4">
        <w:rPr>
          <w:color w:val="000000" w:themeColor="text1"/>
        </w:rPr>
        <w:t>]</w:t>
      </w:r>
      <w:proofErr w:type="gramEnd"/>
      <w:r w:rsidR="00741351">
        <w:rPr>
          <w:color w:val="000000" w:themeColor="text1"/>
        </w:rPr>
        <w:t xml:space="preserve"> </w:t>
      </w:r>
      <w:r w:rsidR="00741351" w:rsidRPr="00741351">
        <w:rPr>
          <w:color w:val="000000" w:themeColor="text1"/>
        </w:rPr>
        <w:t xml:space="preserve">( </w:t>
      </w:r>
      <w:proofErr w:type="spellStart"/>
      <w:r w:rsidR="00741351" w:rsidRPr="00F107B4">
        <w:rPr>
          <w:color w:val="000000" w:themeColor="text1"/>
        </w:rPr>
        <w:t>DataType</w:t>
      </w:r>
      <w:proofErr w:type="spellEnd"/>
      <w:r w:rsidR="00741351" w:rsidRPr="00F107B4">
        <w:rPr>
          <w:color w:val="000000" w:themeColor="text1"/>
        </w:rPr>
        <w:t xml:space="preserve"> | </w:t>
      </w:r>
      <w:r w:rsidR="00741351">
        <w:rPr>
          <w:color w:val="000000" w:themeColor="text1"/>
        </w:rPr>
        <w:t>Classifier</w:t>
      </w:r>
      <w:r w:rsidR="00741351" w:rsidRPr="00F107B4">
        <w:rPr>
          <w:color w:val="000000" w:themeColor="text1"/>
        </w:rPr>
        <w:t xml:space="preserve"> | Property</w:t>
      </w:r>
      <w:r w:rsidR="00741351">
        <w:rPr>
          <w:color w:val="000000" w:themeColor="text1"/>
        </w:rPr>
        <w:t xml:space="preserve"> </w:t>
      </w:r>
      <w:r w:rsidR="00741351" w:rsidRPr="00F107B4">
        <w:rPr>
          <w:color w:val="000000" w:themeColor="text1"/>
        </w:rPr>
        <w:t xml:space="preserve">| </w:t>
      </w:r>
      <w:proofErr w:type="spellStart"/>
      <w:r w:rsidR="00741351" w:rsidRPr="00F107B4">
        <w:rPr>
          <w:color w:val="000000" w:themeColor="text1"/>
        </w:rPr>
        <w:t>Prope</w:t>
      </w:r>
      <w:r w:rsidR="00741351">
        <w:t>rtySet</w:t>
      </w:r>
      <w:proofErr w:type="spellEnd"/>
      <w:r w:rsidR="00741351">
        <w:t xml:space="preserve"> )</w:t>
      </w:r>
    </w:p>
    <w:p w14:paraId="6EF0A1F3" w14:textId="77777777" w:rsidR="003B3B48" w:rsidRDefault="003B3B48" w:rsidP="003B3B48">
      <w:pPr>
        <w:pStyle w:val="HTMLPreformatted"/>
        <w:spacing w:after="0pt"/>
      </w:pPr>
    </w:p>
    <w:p w14:paraId="2081E3F6" w14:textId="77777777" w:rsidR="00741351" w:rsidRPr="00F107B4" w:rsidRDefault="00741351" w:rsidP="00741351">
      <w:pPr>
        <w:pStyle w:val="HTMLPreformatted"/>
        <w:spacing w:after="0pt"/>
        <w:rPr>
          <w:color w:val="000000" w:themeColor="text1"/>
        </w:rPr>
      </w:pPr>
      <w:proofErr w:type="spellStart"/>
      <w:proofErr w:type="gramStart"/>
      <w:r>
        <w:rPr>
          <w:color w:val="000000" w:themeColor="text1"/>
        </w:rPr>
        <w:t>Nested</w:t>
      </w:r>
      <w:r w:rsidRPr="00F107B4">
        <w:rPr>
          <w:color w:val="000000" w:themeColor="text1"/>
        </w:rPr>
        <w:t>Package</w:t>
      </w:r>
      <w:proofErr w:type="spellEnd"/>
      <w:r w:rsidRPr="00F107B4">
        <w:rPr>
          <w:color w:val="000000" w:themeColor="text1"/>
        </w:rPr>
        <w:t xml:space="preserve"> ::=</w:t>
      </w:r>
      <w:proofErr w:type="gramEnd"/>
    </w:p>
    <w:p w14:paraId="3213116F" w14:textId="77777777" w:rsidR="00741351" w:rsidRDefault="00741351" w:rsidP="00741351">
      <w:pPr>
        <w:pStyle w:val="HTMLPreformatted"/>
        <w:spacing w:after="0pt"/>
      </w:pPr>
      <w:r>
        <w:rPr>
          <w:color w:val="000000" w:themeColor="text1"/>
        </w:rPr>
        <w:t xml:space="preserve">  </w:t>
      </w:r>
      <w:r w:rsidRPr="00F107B4">
        <w:rPr>
          <w:color w:val="000000" w:themeColor="text1"/>
        </w:rPr>
        <w:t xml:space="preserve">[ </w:t>
      </w:r>
      <w:proofErr w:type="gramStart"/>
      <w:r w:rsidRPr="00F107B4">
        <w:rPr>
          <w:b/>
          <w:color w:val="000000" w:themeColor="text1"/>
        </w:rPr>
        <w:t xml:space="preserve">private </w:t>
      </w:r>
      <w:r w:rsidRPr="00F107B4">
        <w:rPr>
          <w:color w:val="000000" w:themeColor="text1"/>
        </w:rPr>
        <w:t>]</w:t>
      </w:r>
      <w:proofErr w:type="gramEnd"/>
      <w:r>
        <w:rPr>
          <w:color w:val="000000" w:themeColor="text1"/>
        </w:rPr>
        <w:t xml:space="preserve"> Package</w:t>
      </w:r>
    </w:p>
    <w:p w14:paraId="2090AA97" w14:textId="77777777" w:rsidR="00741351" w:rsidRDefault="00741351" w:rsidP="003B3B48">
      <w:pPr>
        <w:pStyle w:val="HTMLPreformatted"/>
        <w:spacing w:after="0pt"/>
      </w:pPr>
    </w:p>
    <w:p w14:paraId="68ED1F78" w14:textId="77777777" w:rsidR="003B3B48" w:rsidRDefault="003B3B48" w:rsidP="003B3B48">
      <w:pPr>
        <w:pStyle w:val="HTMLPreformatted"/>
        <w:spacing w:after="0pt"/>
      </w:pPr>
      <w:proofErr w:type="spellStart"/>
      <w:proofErr w:type="gramStart"/>
      <w:r>
        <w:t>ImportDeclaration</w:t>
      </w:r>
      <w:proofErr w:type="spellEnd"/>
      <w:r>
        <w:t xml:space="preserve"> ::=</w:t>
      </w:r>
      <w:proofErr w:type="gramEnd"/>
      <w:r>
        <w:t xml:space="preserve"> </w:t>
      </w:r>
      <w:r w:rsidRPr="00B40A39">
        <w:rPr>
          <w:b/>
        </w:rPr>
        <w:t>import</w:t>
      </w:r>
      <w:r>
        <w:t xml:space="preserve"> </w:t>
      </w:r>
      <w:proofErr w:type="spellStart"/>
      <w:r>
        <w:t>ImportReference</w:t>
      </w:r>
      <w:proofErr w:type="spellEnd"/>
      <w:r>
        <w:t xml:space="preserve"> </w:t>
      </w:r>
      <w:r w:rsidRPr="00B40A39">
        <w:rPr>
          <w:b/>
        </w:rPr>
        <w:t>;</w:t>
      </w:r>
    </w:p>
    <w:p w14:paraId="6BDD3CC5" w14:textId="77777777" w:rsidR="003B3B48" w:rsidRDefault="003B3B48" w:rsidP="003B3B48">
      <w:pPr>
        <w:pStyle w:val="HTMLPreformatted"/>
        <w:spacing w:after="0pt"/>
      </w:pPr>
    </w:p>
    <w:p w14:paraId="21714D46" w14:textId="77777777" w:rsidR="003B3B48" w:rsidRPr="00F107B4" w:rsidRDefault="003B3B48" w:rsidP="003B3B48">
      <w:pPr>
        <w:pStyle w:val="HTMLPreformatted"/>
        <w:spacing w:after="0pt"/>
        <w:rPr>
          <w:color w:val="000000" w:themeColor="text1"/>
        </w:rPr>
      </w:pPr>
      <w:proofErr w:type="spellStart"/>
      <w:proofErr w:type="gramStart"/>
      <w:r>
        <w:t>ImportReference</w:t>
      </w:r>
      <w:proofErr w:type="spellEnd"/>
      <w:r>
        <w:t xml:space="preserve"> ::=</w:t>
      </w:r>
      <w:proofErr w:type="gramEnd"/>
      <w:r>
        <w:t xml:space="preserve"> </w:t>
      </w:r>
      <w:proofErr w:type="spellStart"/>
      <w:r>
        <w:t>Wildc</w:t>
      </w:r>
      <w:r w:rsidRPr="00F107B4">
        <w:rPr>
          <w:color w:val="000000" w:themeColor="text1"/>
        </w:rPr>
        <w:t>ardPackageReference</w:t>
      </w:r>
      <w:proofErr w:type="spellEnd"/>
      <w:r w:rsidRPr="00F107B4">
        <w:rPr>
          <w:color w:val="000000" w:themeColor="text1"/>
        </w:rPr>
        <w:t xml:space="preserve"> </w:t>
      </w:r>
    </w:p>
    <w:p w14:paraId="12AE4C13" w14:textId="77777777" w:rsidR="003B3B48" w:rsidRPr="00F107B4" w:rsidRDefault="003B3B48" w:rsidP="003B3B48">
      <w:pPr>
        <w:pStyle w:val="HTMLPreformatted"/>
        <w:spacing w:after="0pt"/>
        <w:rPr>
          <w:color w:val="000000" w:themeColor="text1"/>
        </w:rPr>
      </w:pPr>
      <w:r w:rsidRPr="00F107B4">
        <w:rPr>
          <w:color w:val="000000" w:themeColor="text1"/>
        </w:rPr>
        <w:t xml:space="preserve">   | </w:t>
      </w:r>
      <w:proofErr w:type="spellStart"/>
      <w:r w:rsidR="00F13846">
        <w:rPr>
          <w:color w:val="000000" w:themeColor="text1"/>
        </w:rPr>
        <w:t>PackageElement</w:t>
      </w:r>
      <w:r w:rsidRPr="00F107B4">
        <w:rPr>
          <w:color w:val="000000" w:themeColor="text1"/>
        </w:rPr>
        <w:t>Reference</w:t>
      </w:r>
      <w:proofErr w:type="spellEnd"/>
      <w:r w:rsidRPr="00F107B4">
        <w:rPr>
          <w:color w:val="000000" w:themeColor="text1"/>
        </w:rPr>
        <w:t xml:space="preserve"> [ </w:t>
      </w:r>
      <w:proofErr w:type="gramStart"/>
      <w:r w:rsidRPr="00F107B4">
        <w:rPr>
          <w:color w:val="000000" w:themeColor="text1"/>
        </w:rPr>
        <w:t>Alias ]</w:t>
      </w:r>
      <w:proofErr w:type="gramEnd"/>
      <w:r w:rsidRPr="00F107B4">
        <w:rPr>
          <w:color w:val="000000" w:themeColor="text1"/>
        </w:rPr>
        <w:t xml:space="preserve"> </w:t>
      </w:r>
    </w:p>
    <w:p w14:paraId="43A93FFB" w14:textId="77777777" w:rsidR="003B3B48" w:rsidRPr="00F107B4" w:rsidRDefault="003B3B48" w:rsidP="003B3B48">
      <w:pPr>
        <w:pStyle w:val="HTMLPreformatted"/>
        <w:spacing w:after="0pt"/>
        <w:rPr>
          <w:color w:val="000000" w:themeColor="text1"/>
        </w:rPr>
      </w:pPr>
    </w:p>
    <w:p w14:paraId="4F085A2C" w14:textId="77777777" w:rsidR="003B3B48" w:rsidRPr="00F107B4" w:rsidRDefault="003B3B48" w:rsidP="003B3B48">
      <w:pPr>
        <w:pStyle w:val="HTMLPreformatted"/>
        <w:spacing w:after="0pt"/>
        <w:rPr>
          <w:color w:val="000000" w:themeColor="text1"/>
        </w:rPr>
      </w:pPr>
      <w:proofErr w:type="gramStart"/>
      <w:r>
        <w:rPr>
          <w:color w:val="000000" w:themeColor="text1"/>
        </w:rPr>
        <w:t>A</w:t>
      </w:r>
      <w:r w:rsidRPr="00F107B4">
        <w:rPr>
          <w:color w:val="000000" w:themeColor="text1"/>
        </w:rPr>
        <w:t>lias ::=</w:t>
      </w:r>
      <w:proofErr w:type="gramEnd"/>
      <w:r w:rsidRPr="00F107B4">
        <w:rPr>
          <w:color w:val="000000" w:themeColor="text1"/>
        </w:rPr>
        <w:t xml:space="preserve"> </w:t>
      </w:r>
      <w:r w:rsidRPr="00F107B4">
        <w:rPr>
          <w:b/>
          <w:color w:val="000000" w:themeColor="text1"/>
        </w:rPr>
        <w:t>as</w:t>
      </w:r>
      <w:r w:rsidRPr="00F107B4">
        <w:rPr>
          <w:color w:val="000000" w:themeColor="text1"/>
        </w:rPr>
        <w:t xml:space="preserve"> </w:t>
      </w:r>
      <w:r w:rsidR="0017223F">
        <w:rPr>
          <w:color w:val="000000" w:themeColor="text1"/>
        </w:rPr>
        <w:t>Id</w:t>
      </w:r>
      <w:r w:rsidRPr="00F107B4">
        <w:rPr>
          <w:color w:val="000000" w:themeColor="text1"/>
        </w:rPr>
        <w:t>entifier</w:t>
      </w:r>
    </w:p>
    <w:p w14:paraId="0E782999" w14:textId="77777777" w:rsidR="003B3B48" w:rsidRDefault="003B3B48" w:rsidP="003B3B48">
      <w:pPr>
        <w:pStyle w:val="HTMLPreformatted"/>
        <w:spacing w:after="0pt"/>
      </w:pPr>
    </w:p>
    <w:p w14:paraId="32E07D5E" w14:textId="77777777" w:rsidR="003B3B48" w:rsidRDefault="003B3B48" w:rsidP="003B3B48">
      <w:pPr>
        <w:pStyle w:val="HTMLPreformatted"/>
        <w:spacing w:after="0pt"/>
      </w:pPr>
      <w:proofErr w:type="spellStart"/>
      <w:proofErr w:type="gramStart"/>
      <w:r>
        <w:t>WildcardPackageReference</w:t>
      </w:r>
      <w:proofErr w:type="spellEnd"/>
      <w:r>
        <w:t xml:space="preserve"> ::=</w:t>
      </w:r>
      <w:proofErr w:type="gramEnd"/>
      <w:r>
        <w:t xml:space="preserve"> </w:t>
      </w:r>
      <w:proofErr w:type="spellStart"/>
      <w:r>
        <w:t>PackageName</w:t>
      </w:r>
      <w:proofErr w:type="spellEnd"/>
      <w:r>
        <w:rPr>
          <w:b/>
        </w:rPr>
        <w:t>::</w:t>
      </w:r>
      <w:r w:rsidR="00131044">
        <w:rPr>
          <w:b/>
        </w:rPr>
        <w:t>*</w:t>
      </w:r>
      <w:r>
        <w:t xml:space="preserve">  </w:t>
      </w:r>
    </w:p>
    <w:p w14:paraId="69364E1F" w14:textId="77777777" w:rsidR="003B3B48" w:rsidRDefault="003B3B48" w:rsidP="003B3B48">
      <w:pPr>
        <w:pStyle w:val="HTMLPreformatted"/>
        <w:spacing w:after="0pt"/>
      </w:pPr>
    </w:p>
    <w:p w14:paraId="635FE655" w14:textId="77777777" w:rsidR="003B3B48" w:rsidRDefault="00F13846" w:rsidP="003B3B48">
      <w:pPr>
        <w:pStyle w:val="HTMLPreformatted"/>
        <w:spacing w:after="0pt"/>
      </w:pPr>
      <w:proofErr w:type="spellStart"/>
      <w:proofErr w:type="gramStart"/>
      <w:r>
        <w:t>PackageElement</w:t>
      </w:r>
      <w:r w:rsidR="003B3B48">
        <w:t>Reference</w:t>
      </w:r>
      <w:proofErr w:type="spellEnd"/>
      <w:r w:rsidR="003B3B48">
        <w:t xml:space="preserve"> ::=</w:t>
      </w:r>
      <w:proofErr w:type="gramEnd"/>
      <w:r w:rsidR="003B3B48">
        <w:t xml:space="preserve"> </w:t>
      </w:r>
    </w:p>
    <w:p w14:paraId="71143A5F" w14:textId="77777777" w:rsidR="003B3B48" w:rsidRDefault="003B3B48" w:rsidP="003B3B48">
      <w:pPr>
        <w:pStyle w:val="HTMLPreformatted"/>
        <w:spacing w:after="0pt"/>
      </w:pPr>
      <w:r>
        <w:t xml:space="preserve">  </w:t>
      </w:r>
      <w:r w:rsidR="00F13846">
        <w:t xml:space="preserve">[ </w:t>
      </w:r>
      <w:proofErr w:type="spellStart"/>
      <w:proofErr w:type="gramStart"/>
      <w:r w:rsidR="00F13846">
        <w:t>PackageName</w:t>
      </w:r>
      <w:proofErr w:type="spellEnd"/>
      <w:r w:rsidR="00F13846">
        <w:t xml:space="preserve"> </w:t>
      </w:r>
      <w:r w:rsidR="00F13846">
        <w:rPr>
          <w:b/>
        </w:rPr>
        <w:t>:</w:t>
      </w:r>
      <w:proofErr w:type="gramEnd"/>
      <w:r w:rsidR="00F13846">
        <w:rPr>
          <w:b/>
        </w:rPr>
        <w:t>:</w:t>
      </w:r>
      <w:r w:rsidR="00F13846">
        <w:t xml:space="preserve"> ]  ( </w:t>
      </w:r>
      <w:proofErr w:type="spellStart"/>
      <w:r w:rsidR="007306F3">
        <w:t>Classifier</w:t>
      </w:r>
      <w:r w:rsidR="00F13846">
        <w:t>Name</w:t>
      </w:r>
      <w:proofErr w:type="spellEnd"/>
      <w:r w:rsidR="00F13846">
        <w:t xml:space="preserve"> |</w:t>
      </w:r>
      <w:r>
        <w:t xml:space="preserve"> </w:t>
      </w:r>
      <w:proofErr w:type="spellStart"/>
      <w:r>
        <w:t>DataTypeName</w:t>
      </w:r>
      <w:proofErr w:type="spellEnd"/>
      <w:r w:rsidR="00F13846">
        <w:t xml:space="preserve"> |</w:t>
      </w:r>
      <w:r>
        <w:t xml:space="preserve"> </w:t>
      </w:r>
      <w:proofErr w:type="spellStart"/>
      <w:r>
        <w:t>PropertyName</w:t>
      </w:r>
      <w:proofErr w:type="spellEnd"/>
      <w:r w:rsidR="00F13846">
        <w:t xml:space="preserve"> | </w:t>
      </w:r>
      <w:proofErr w:type="spellStart"/>
      <w:r w:rsidR="00F13846">
        <w:t>PropertysetName</w:t>
      </w:r>
      <w:proofErr w:type="spellEnd"/>
      <w:r w:rsidR="00F13846">
        <w:t xml:space="preserve"> )</w:t>
      </w:r>
    </w:p>
    <w:p w14:paraId="30103324" w14:textId="77777777" w:rsidR="003B3B48" w:rsidRDefault="003B3B48" w:rsidP="003B3B48">
      <w:pPr>
        <w:pStyle w:val="HTMLPreformatted"/>
      </w:pPr>
    </w:p>
    <w:p w14:paraId="7886C3D1" w14:textId="77777777" w:rsidR="003B3B48" w:rsidRDefault="003B3B48" w:rsidP="003B3B48">
      <w:pPr>
        <w:pStyle w:val="DescriptionHeading"/>
      </w:pPr>
      <w:r>
        <w:t>Naming Rules</w:t>
      </w:r>
    </w:p>
    <w:p w14:paraId="65131DAA" w14:textId="77777777" w:rsidR="00FC5639" w:rsidRDefault="00FC5639" w:rsidP="003B3B48">
      <w:pPr>
        <w:pStyle w:val="Namingrule"/>
      </w:pPr>
      <w:r>
        <w:t>P</w:t>
      </w:r>
      <w:r w:rsidRPr="00AE5775">
        <w:t xml:space="preserve">ackage names reside in a global name space. For a syntactically nested package, the package name is prefixed with the package name of enclosing the packages. </w:t>
      </w:r>
    </w:p>
    <w:p w14:paraId="1BE7FA1E" w14:textId="3F7E3941" w:rsidR="00B70076" w:rsidRDefault="00B70076" w:rsidP="003B3B48">
      <w:pPr>
        <w:pStyle w:val="Namingrule"/>
      </w:pPr>
      <w:r>
        <w:lastRenderedPageBreak/>
        <w:t>A package provides a name space for definitions contained in the package.</w:t>
      </w:r>
    </w:p>
    <w:p w14:paraId="2965DC99" w14:textId="77777777" w:rsidR="00751660" w:rsidRPr="00AE5775" w:rsidRDefault="00751660" w:rsidP="00751660">
      <w:pPr>
        <w:pStyle w:val="Namingrule"/>
      </w:pPr>
      <w:r>
        <w:t>The p</w:t>
      </w:r>
      <w:r w:rsidRPr="00AE5775">
        <w:t xml:space="preserve">ackage name </w:t>
      </w:r>
      <w:r>
        <w:t xml:space="preserve">in a package element reference or a wildcard package reference </w:t>
      </w:r>
      <w:r w:rsidRPr="00AE5775">
        <w:t>must resolve in the global name space.</w:t>
      </w:r>
    </w:p>
    <w:p w14:paraId="43CCAB41" w14:textId="77777777" w:rsidR="003B3B48" w:rsidRPr="00AE5775" w:rsidRDefault="003B3B48" w:rsidP="003B3B48">
      <w:pPr>
        <w:pStyle w:val="Namingrule"/>
      </w:pPr>
      <w:r w:rsidRPr="00AE5775">
        <w:t xml:space="preserve">Each package introduces a namespace for </w:t>
      </w:r>
      <w:r w:rsidR="00751660">
        <w:t>its package elements</w:t>
      </w:r>
      <w:r w:rsidRPr="00AE5775">
        <w:t xml:space="preserve">. </w:t>
      </w:r>
    </w:p>
    <w:p w14:paraId="1DD2B601" w14:textId="77777777" w:rsidR="00F13846" w:rsidRDefault="00F13846" w:rsidP="00F13846">
      <w:pPr>
        <w:pStyle w:val="Namingrule"/>
      </w:pPr>
      <w:r>
        <w:t>An import refer</w:t>
      </w:r>
      <w:r w:rsidR="00741351">
        <w:t>ence</w:t>
      </w:r>
      <w:r>
        <w:t xml:space="preserve"> to a package with a wild card &lt;star&gt; makes all of its </w:t>
      </w:r>
      <w:r w:rsidR="00751660">
        <w:t>non-private package elements</w:t>
      </w:r>
      <w:r>
        <w:t xml:space="preserve"> visible</w:t>
      </w:r>
      <w:r w:rsidRPr="00F13846">
        <w:t xml:space="preserve"> </w:t>
      </w:r>
      <w:r w:rsidRPr="00AE5775">
        <w:t>to the package containing the import declaration</w:t>
      </w:r>
      <w:r>
        <w:t xml:space="preserve">. </w:t>
      </w:r>
    </w:p>
    <w:p w14:paraId="379D1297" w14:textId="77777777" w:rsidR="00F13846" w:rsidRPr="00AE5775" w:rsidRDefault="00F13846" w:rsidP="00F13846">
      <w:pPr>
        <w:pStyle w:val="Namingrule"/>
      </w:pPr>
      <w:r w:rsidRPr="00AE5775">
        <w:t xml:space="preserve">An import reference to a </w:t>
      </w:r>
      <w:r w:rsidR="00741351">
        <w:t>package element</w:t>
      </w:r>
      <w:r w:rsidRPr="00AE5775">
        <w:t xml:space="preserve"> makes the referenced definition visible to the package containing the import declaration. </w:t>
      </w:r>
    </w:p>
    <w:p w14:paraId="1FDEF69C" w14:textId="77777777" w:rsidR="00F13846" w:rsidRDefault="00F13846" w:rsidP="00F13846">
      <w:pPr>
        <w:pStyle w:val="Namingrule"/>
      </w:pPr>
      <w:r>
        <w:t>The alias identifier resides in the name space of the package containing the import declaration.</w:t>
      </w:r>
    </w:p>
    <w:p w14:paraId="47A78AA6" w14:textId="77777777" w:rsidR="00F13846" w:rsidRDefault="00F13846" w:rsidP="00F13846">
      <w:pPr>
        <w:pStyle w:val="Namingrule"/>
      </w:pPr>
      <w:r>
        <w:t xml:space="preserve">A reference to a </w:t>
      </w:r>
      <w:r w:rsidR="00741351">
        <w:t>package element</w:t>
      </w:r>
      <w:r>
        <w:t xml:space="preserve"> without qualifying package name is resolved in the following order:</w:t>
      </w:r>
    </w:p>
    <w:p w14:paraId="017EE331" w14:textId="77777777" w:rsidR="00F13846" w:rsidRDefault="00F13846" w:rsidP="00F13846">
      <w:pPr>
        <w:pStyle w:val="ListBullet"/>
      </w:pPr>
      <w:r>
        <w:t>as name to a definition in the name space of the package containing the reference,</w:t>
      </w:r>
    </w:p>
    <w:p w14:paraId="7BDE7CF4" w14:textId="77777777" w:rsidR="00F13846" w:rsidRDefault="00F13846" w:rsidP="00F13846">
      <w:pPr>
        <w:pStyle w:val="ListBullet"/>
      </w:pPr>
      <w:r>
        <w:t xml:space="preserve">as identifier of an alias, which resolves to the qualified references of the </w:t>
      </w:r>
      <w:r w:rsidR="00751660">
        <w:t>package element</w:t>
      </w:r>
      <w:r>
        <w:t xml:space="preserve"> in the import declaration,</w:t>
      </w:r>
    </w:p>
    <w:p w14:paraId="216C98A6" w14:textId="77777777" w:rsidR="00F13846" w:rsidRDefault="00F13846" w:rsidP="00F13846">
      <w:pPr>
        <w:pStyle w:val="ListBullet"/>
      </w:pPr>
      <w:r>
        <w:t xml:space="preserve">as name to a </w:t>
      </w:r>
      <w:r w:rsidR="00751660">
        <w:t>package element</w:t>
      </w:r>
      <w:r>
        <w:t xml:space="preserve"> made visible by an import declaration. </w:t>
      </w:r>
    </w:p>
    <w:p w14:paraId="5E28EEFF" w14:textId="77777777" w:rsidR="00143656" w:rsidRDefault="00143656" w:rsidP="00143656">
      <w:pPr>
        <w:pStyle w:val="DescriptionHeading"/>
      </w:pPr>
      <w:r>
        <w:t>Legality Rules</w:t>
      </w:r>
    </w:p>
    <w:p w14:paraId="63658C8B" w14:textId="77777777" w:rsidR="003B3B48" w:rsidRDefault="003B3B48" w:rsidP="00143656">
      <w:pPr>
        <w:pStyle w:val="Legalityrule"/>
      </w:pPr>
      <w:r w:rsidRPr="00AE5775">
        <w:t xml:space="preserve">A package element marked as </w:t>
      </w:r>
      <w:r w:rsidRPr="00FC5639">
        <w:rPr>
          <w:i/>
        </w:rPr>
        <w:t>private</w:t>
      </w:r>
      <w:r w:rsidRPr="00AE5775">
        <w:t xml:space="preserve"> must </w:t>
      </w:r>
      <w:r w:rsidR="00143656">
        <w:t>only</w:t>
      </w:r>
      <w:r w:rsidRPr="00AE5775">
        <w:t xml:space="preserve"> be referenced within the package it is defined in.</w:t>
      </w:r>
    </w:p>
    <w:p w14:paraId="49CD9D84" w14:textId="77777777" w:rsidR="00143656" w:rsidRPr="00AE5775" w:rsidRDefault="00143656" w:rsidP="00143656">
      <w:pPr>
        <w:pStyle w:val="Legalityrule"/>
      </w:pPr>
      <w:r>
        <w:t>A reference qualified by package name does not have to be made visible through an import declaration.</w:t>
      </w:r>
    </w:p>
    <w:p w14:paraId="7020B5CE" w14:textId="77777777" w:rsidR="003B3B48" w:rsidRDefault="003B3B48" w:rsidP="003B3B48">
      <w:pPr>
        <w:pStyle w:val="DescriptionHeading"/>
      </w:pPr>
      <w:r>
        <w:t>Processing Requirements and Permissions</w:t>
      </w:r>
    </w:p>
    <w:p w14:paraId="31EB8C69" w14:textId="77777777" w:rsidR="003B3B48" w:rsidRDefault="003B3B48" w:rsidP="00D71EDB">
      <w:pPr>
        <w:pStyle w:val="NumberedParagraph"/>
      </w:pPr>
      <w:r>
        <w:t xml:space="preserve">A method of processing must accept an AADL specification presented as a single string of text in which </w:t>
      </w:r>
      <w:r w:rsidR="002B4C1A">
        <w:t>packages</w:t>
      </w:r>
      <w:r>
        <w:t xml:space="preserve"> may appear in any order. An AADL specification may be stored as multiple pieces of specification text that are named or indexed in a variety of ways, e.g., a set of source files, a database, a project library.</w:t>
      </w:r>
    </w:p>
    <w:p w14:paraId="34765344" w14:textId="77777777" w:rsidR="009669A6" w:rsidRPr="001A645A" w:rsidRDefault="009669A6" w:rsidP="00D71EDB">
      <w:pPr>
        <w:pStyle w:val="NumberedParagraph"/>
      </w:pPr>
      <w:r w:rsidRPr="001A645A">
        <w:t xml:space="preserve">Top-level packages, i.e., packages that are not syntactically nested, </w:t>
      </w:r>
      <w:r>
        <w:t>may</w:t>
      </w:r>
      <w:r w:rsidRPr="001A645A">
        <w:t xml:space="preserve"> be stored in separate files.</w:t>
      </w:r>
    </w:p>
    <w:p w14:paraId="3A65173E" w14:textId="77777777" w:rsidR="003B3B48" w:rsidRDefault="003B3B48" w:rsidP="00D71EDB">
      <w:pPr>
        <w:pStyle w:val="NumberedParagraph"/>
      </w:pPr>
      <w:r>
        <w:t>Preprocessors or other forms of automatic generation may be used to process AADL specifications to produce the required specification text. This approach makes AADL scalable in handling large models.</w:t>
      </w:r>
    </w:p>
    <w:p w14:paraId="5339808F" w14:textId="77777777" w:rsidR="003B3B48" w:rsidRDefault="003B3B48" w:rsidP="003B3B48">
      <w:pPr>
        <w:pStyle w:val="DescriptionHeading"/>
      </w:pPr>
      <w:r>
        <w:t>Examples</w:t>
      </w:r>
    </w:p>
    <w:p w14:paraId="5CCAD424" w14:textId="5D7587E2" w:rsidR="003B3B48" w:rsidRDefault="003B3B48" w:rsidP="00D71EDB">
      <w:pPr>
        <w:pStyle w:val="NumberedParagraph"/>
      </w:pPr>
      <w:r>
        <w:t>Two packages with nested names. The first contains a syntactically nested package. The second makes the content of t</w:t>
      </w:r>
      <w:r w:rsidR="009669A6">
        <w:t xml:space="preserve">he first package visible via </w:t>
      </w:r>
      <w:r w:rsidRPr="00374E5B">
        <w:t>import</w:t>
      </w:r>
      <w:r>
        <w:t>.</w:t>
      </w:r>
    </w:p>
    <w:p w14:paraId="19803C15" w14:textId="36F39A2A" w:rsidR="00D172D9" w:rsidRDefault="00D172D9" w:rsidP="00374E5B">
      <w:pPr>
        <w:pStyle w:val="HTMLPreformatted"/>
      </w:pPr>
      <w:r>
        <w:rPr>
          <w:b/>
          <w:bCs/>
          <w:color w:val="7F0055"/>
        </w:rPr>
        <w:t>package</w:t>
      </w:r>
      <w:r>
        <w:t xml:space="preserve"> </w:t>
      </w:r>
      <w:proofErr w:type="spellStart"/>
      <w:proofErr w:type="gramStart"/>
      <w:r>
        <w:t>PackP</w:t>
      </w:r>
      <w:proofErr w:type="spellEnd"/>
      <w:r>
        <w:t>::</w:t>
      </w:r>
      <w:proofErr w:type="gramEnd"/>
      <w:r>
        <w:t xml:space="preserve">Q </w:t>
      </w:r>
      <w:r w:rsidR="00F03022">
        <w:rPr>
          <w:b/>
          <w:bCs/>
          <w:color w:val="7F0055"/>
        </w:rPr>
        <w:t>is</w:t>
      </w:r>
    </w:p>
    <w:p w14:paraId="678D9ECF" w14:textId="77777777" w:rsidR="00D172D9" w:rsidRDefault="00D172D9" w:rsidP="00374E5B">
      <w:pPr>
        <w:pStyle w:val="HTMLPreformatted"/>
      </w:pPr>
      <w:r>
        <w:tab/>
      </w:r>
      <w:r>
        <w:rPr>
          <w:b/>
          <w:bCs/>
          <w:color w:val="7F0055"/>
        </w:rPr>
        <w:t>type</w:t>
      </w:r>
      <w:r>
        <w:t xml:space="preserve"> </w:t>
      </w:r>
      <w:proofErr w:type="gramStart"/>
      <w:r>
        <w:t>date ;</w:t>
      </w:r>
      <w:proofErr w:type="gramEnd"/>
    </w:p>
    <w:p w14:paraId="3F125958" w14:textId="77777777" w:rsidR="00D172D9" w:rsidRDefault="00D172D9" w:rsidP="00374E5B">
      <w:pPr>
        <w:pStyle w:val="HTMLPreformatted"/>
      </w:pPr>
      <w:r>
        <w:tab/>
      </w:r>
      <w:r>
        <w:rPr>
          <w:b/>
          <w:bCs/>
          <w:color w:val="7F0055"/>
        </w:rPr>
        <w:t>type</w:t>
      </w:r>
      <w:r>
        <w:t xml:space="preserve"> signal;</w:t>
      </w:r>
    </w:p>
    <w:p w14:paraId="3DFA5F42" w14:textId="77777777" w:rsidR="00D172D9" w:rsidRDefault="00D172D9" w:rsidP="00374E5B">
      <w:pPr>
        <w:pStyle w:val="HTMLPreformatted"/>
      </w:pPr>
      <w:r>
        <w:rPr>
          <w:color w:val="000000"/>
        </w:rPr>
        <w:tab/>
      </w:r>
      <w:r w:rsidRPr="00374E5B">
        <w:rPr>
          <w:b/>
          <w:bCs/>
          <w:color w:val="7F0055"/>
        </w:rPr>
        <w:t>interface</w:t>
      </w:r>
      <w:r>
        <w:rPr>
          <w:color w:val="000000"/>
        </w:rPr>
        <w:t xml:space="preserve"> nested </w:t>
      </w:r>
      <w:r w:rsidRPr="00374E5B">
        <w:rPr>
          <w:b/>
          <w:bCs/>
          <w:color w:val="7F0055"/>
        </w:rPr>
        <w:t>is</w:t>
      </w:r>
    </w:p>
    <w:p w14:paraId="49253C18" w14:textId="77777777" w:rsidR="00D172D9" w:rsidRDefault="00D172D9" w:rsidP="00374E5B">
      <w:pPr>
        <w:pStyle w:val="HTMLPreformatted"/>
      </w:pPr>
      <w:r>
        <w:tab/>
        <w:t xml:space="preserve">signal: </w:t>
      </w:r>
      <w:r>
        <w:rPr>
          <w:b/>
          <w:bCs/>
          <w:color w:val="7F0055"/>
        </w:rPr>
        <w:t>feature</w:t>
      </w:r>
      <w:r>
        <w:t>;</w:t>
      </w:r>
    </w:p>
    <w:p w14:paraId="347F4BBF" w14:textId="3A6E1F44" w:rsidR="00D172D9" w:rsidRDefault="00D172D9" w:rsidP="00374E5B">
      <w:pPr>
        <w:pStyle w:val="HTMLPreformatted"/>
      </w:pPr>
      <w:r>
        <w:rPr>
          <w:color w:val="000000"/>
        </w:rPr>
        <w:tab/>
      </w:r>
      <w:r w:rsidRPr="00374E5B">
        <w:rPr>
          <w:b/>
          <w:bCs/>
          <w:color w:val="7F0055"/>
        </w:rPr>
        <w:t>end</w:t>
      </w:r>
      <w:r w:rsidR="00F03022">
        <w:rPr>
          <w:b/>
          <w:bCs/>
          <w:color w:val="7F0055"/>
        </w:rPr>
        <w:t>;</w:t>
      </w:r>
    </w:p>
    <w:p w14:paraId="4C1F4D23" w14:textId="2DB23DA9" w:rsidR="003B3B48" w:rsidRDefault="00D172D9" w:rsidP="00374E5B">
      <w:pPr>
        <w:pStyle w:val="HTMLPreformatted"/>
        <w:rPr>
          <w:b/>
          <w:bCs/>
          <w:color w:val="7F0055"/>
        </w:rPr>
      </w:pPr>
      <w:r w:rsidRPr="00374E5B">
        <w:rPr>
          <w:b/>
          <w:bCs/>
          <w:color w:val="7F0055"/>
        </w:rPr>
        <w:t>end</w:t>
      </w:r>
      <w:r w:rsidR="00F03022">
        <w:rPr>
          <w:b/>
          <w:bCs/>
          <w:color w:val="7F0055"/>
        </w:rPr>
        <w:t>;</w:t>
      </w:r>
    </w:p>
    <w:p w14:paraId="0241394E" w14:textId="77777777" w:rsidR="00374E5B" w:rsidRDefault="00374E5B" w:rsidP="00374E5B">
      <w:pPr>
        <w:pStyle w:val="HTMLPreformatted"/>
      </w:pPr>
    </w:p>
    <w:p w14:paraId="3F93C758" w14:textId="399BEC54" w:rsidR="00374E5B" w:rsidRDefault="00374E5B" w:rsidP="00374E5B">
      <w:pPr>
        <w:pStyle w:val="HTMLPreformatted"/>
        <w:rPr>
          <w:rFonts w:ascii="Consolas" w:hAnsi="Consolas" w:cs="Consolas"/>
        </w:rPr>
      </w:pPr>
      <w:r w:rsidRPr="00374E5B">
        <w:rPr>
          <w:b/>
          <w:bCs/>
          <w:color w:val="7F0055"/>
        </w:rPr>
        <w:t>package</w:t>
      </w:r>
      <w:r>
        <w:rPr>
          <w:rFonts w:ascii="Consolas" w:hAnsi="Consolas" w:cs="Consolas"/>
          <w:color w:val="000000"/>
        </w:rPr>
        <w:t xml:space="preserve"> </w:t>
      </w:r>
      <w:proofErr w:type="spellStart"/>
      <w:r>
        <w:rPr>
          <w:rFonts w:ascii="Consolas" w:hAnsi="Consolas" w:cs="Consolas"/>
          <w:color w:val="000000"/>
        </w:rPr>
        <w:t>PackP</w:t>
      </w:r>
      <w:proofErr w:type="spellEnd"/>
      <w:r>
        <w:rPr>
          <w:rFonts w:ascii="Consolas" w:hAnsi="Consolas" w:cs="Consolas"/>
          <w:color w:val="000000"/>
        </w:rPr>
        <w:t xml:space="preserve"> </w:t>
      </w:r>
      <w:r w:rsidR="00F03022">
        <w:rPr>
          <w:b/>
          <w:bCs/>
          <w:color w:val="7F0055"/>
        </w:rPr>
        <w:t>is</w:t>
      </w:r>
    </w:p>
    <w:p w14:paraId="23533EA2" w14:textId="77777777" w:rsidR="00374E5B" w:rsidRDefault="00374E5B" w:rsidP="00374E5B">
      <w:pPr>
        <w:pStyle w:val="HTMLPreformatted"/>
        <w:rPr>
          <w:rFonts w:ascii="Consolas" w:hAnsi="Consolas" w:cs="Consolas"/>
        </w:rPr>
      </w:pPr>
      <w:r w:rsidRPr="00374E5B">
        <w:rPr>
          <w:b/>
          <w:bCs/>
          <w:color w:val="7F0055"/>
        </w:rPr>
        <w:t>import</w:t>
      </w:r>
      <w:r>
        <w:rPr>
          <w:rFonts w:ascii="Consolas" w:hAnsi="Consolas" w:cs="Consolas"/>
          <w:color w:val="000000"/>
        </w:rPr>
        <w:t xml:space="preserve"> </w:t>
      </w:r>
      <w:proofErr w:type="spellStart"/>
      <w:proofErr w:type="gramStart"/>
      <w:r>
        <w:rPr>
          <w:rFonts w:ascii="Consolas" w:hAnsi="Consolas" w:cs="Consolas"/>
          <w:color w:val="000000"/>
        </w:rPr>
        <w:t>PackP</w:t>
      </w:r>
      <w:proofErr w:type="spellEnd"/>
      <w:r>
        <w:rPr>
          <w:rFonts w:ascii="Consolas" w:hAnsi="Consolas" w:cs="Consolas"/>
          <w:color w:val="000000"/>
        </w:rPr>
        <w:t>::</w:t>
      </w:r>
      <w:proofErr w:type="gramEnd"/>
      <w:r>
        <w:rPr>
          <w:rFonts w:ascii="Consolas" w:hAnsi="Consolas" w:cs="Consolas"/>
          <w:color w:val="000000"/>
        </w:rPr>
        <w:t>Q::*;</w:t>
      </w:r>
    </w:p>
    <w:p w14:paraId="413E2069" w14:textId="75BBCD14" w:rsidR="00374E5B" w:rsidRDefault="00374E5B" w:rsidP="00374E5B">
      <w:pPr>
        <w:pStyle w:val="HTMLPreformatted"/>
        <w:rPr>
          <w:rFonts w:ascii="Consolas" w:hAnsi="Consolas" w:cs="Consolas"/>
        </w:rPr>
      </w:pPr>
      <w:r>
        <w:rPr>
          <w:rFonts w:ascii="Consolas" w:hAnsi="Consolas" w:cs="Consolas"/>
          <w:color w:val="000000"/>
        </w:rPr>
        <w:tab/>
      </w:r>
      <w:r w:rsidRPr="00374E5B">
        <w:rPr>
          <w:b/>
          <w:bCs/>
          <w:color w:val="7F0055"/>
        </w:rPr>
        <w:t>thread</w:t>
      </w:r>
      <w:r>
        <w:rPr>
          <w:rFonts w:ascii="Consolas" w:hAnsi="Consolas" w:cs="Consolas"/>
          <w:color w:val="000000"/>
        </w:rPr>
        <w:t xml:space="preserve"> </w:t>
      </w:r>
      <w:r w:rsidRPr="00374E5B">
        <w:rPr>
          <w:b/>
          <w:bCs/>
          <w:color w:val="7F0055"/>
        </w:rPr>
        <w:t>interface</w:t>
      </w:r>
      <w:r>
        <w:rPr>
          <w:rFonts w:ascii="Consolas" w:hAnsi="Consolas" w:cs="Consolas"/>
          <w:color w:val="000000"/>
        </w:rPr>
        <w:t xml:space="preserve"> </w:t>
      </w:r>
      <w:proofErr w:type="spellStart"/>
      <w:r>
        <w:rPr>
          <w:rFonts w:ascii="Consolas" w:hAnsi="Consolas" w:cs="Consolas"/>
          <w:color w:val="000000"/>
        </w:rPr>
        <w:t>mythread</w:t>
      </w:r>
      <w:proofErr w:type="spellEnd"/>
      <w:r>
        <w:rPr>
          <w:rFonts w:ascii="Consolas" w:hAnsi="Consolas" w:cs="Consolas"/>
          <w:color w:val="000000"/>
        </w:rPr>
        <w:t xml:space="preserve"> </w:t>
      </w:r>
      <w:r w:rsidRPr="00374E5B">
        <w:rPr>
          <w:b/>
          <w:bCs/>
          <w:color w:val="7F0055"/>
        </w:rPr>
        <w:t>is</w:t>
      </w:r>
    </w:p>
    <w:p w14:paraId="076E329E" w14:textId="1B26DAAC" w:rsidR="00374E5B" w:rsidRDefault="00374E5B" w:rsidP="00374E5B">
      <w:pPr>
        <w:pStyle w:val="HTMLPreformatted"/>
        <w:rPr>
          <w:rFonts w:ascii="Consolas" w:hAnsi="Consolas" w:cs="Consolas"/>
        </w:rPr>
      </w:pPr>
      <w:r>
        <w:rPr>
          <w:rFonts w:ascii="Consolas" w:hAnsi="Consolas" w:cs="Consolas"/>
          <w:color w:val="000000"/>
        </w:rPr>
        <w:lastRenderedPageBreak/>
        <w:tab/>
        <w:t xml:space="preserve">today: </w:t>
      </w:r>
      <w:r>
        <w:rPr>
          <w:b/>
          <w:bCs/>
          <w:color w:val="7F0055"/>
        </w:rPr>
        <w:t xml:space="preserve">in port </w:t>
      </w:r>
      <w:r>
        <w:rPr>
          <w:rFonts w:ascii="Consolas" w:hAnsi="Consolas" w:cs="Consolas"/>
          <w:color w:val="000000"/>
        </w:rPr>
        <w:t>date;</w:t>
      </w:r>
    </w:p>
    <w:p w14:paraId="29987C0A" w14:textId="2DC62FF4" w:rsidR="00374E5B" w:rsidRPr="00374E5B" w:rsidRDefault="00374E5B" w:rsidP="00374E5B">
      <w:pPr>
        <w:pStyle w:val="HTMLPreformatted"/>
        <w:rPr>
          <w:b/>
          <w:bCs/>
          <w:color w:val="7F0055"/>
        </w:rPr>
      </w:pPr>
      <w:r>
        <w:rPr>
          <w:rFonts w:ascii="Consolas" w:hAnsi="Consolas" w:cs="Consolas"/>
          <w:color w:val="000000"/>
        </w:rPr>
        <w:tab/>
      </w:r>
      <w:r w:rsidRPr="00374E5B">
        <w:rPr>
          <w:b/>
          <w:bCs/>
          <w:color w:val="7F0055"/>
        </w:rPr>
        <w:t>end</w:t>
      </w:r>
      <w:r w:rsidR="00F03022">
        <w:rPr>
          <w:b/>
          <w:bCs/>
          <w:color w:val="7F0055"/>
        </w:rPr>
        <w:t>;</w:t>
      </w:r>
    </w:p>
    <w:p w14:paraId="59DB5EA7" w14:textId="24284460" w:rsidR="00374E5B" w:rsidRDefault="00374E5B" w:rsidP="00374E5B">
      <w:pPr>
        <w:pStyle w:val="HTMLPreformatted"/>
        <w:rPr>
          <w:rFonts w:ascii="Consolas" w:hAnsi="Consolas" w:cs="Consolas"/>
        </w:rPr>
      </w:pPr>
      <w:r>
        <w:rPr>
          <w:rFonts w:ascii="Consolas" w:hAnsi="Consolas" w:cs="Consolas"/>
          <w:color w:val="000000"/>
        </w:rPr>
        <w:tab/>
      </w:r>
      <w:r w:rsidRPr="00374E5B">
        <w:rPr>
          <w:b/>
          <w:bCs/>
          <w:color w:val="7F0055"/>
        </w:rPr>
        <w:t>interface</w:t>
      </w:r>
      <w:r>
        <w:rPr>
          <w:rFonts w:ascii="Consolas" w:hAnsi="Consolas" w:cs="Consolas"/>
          <w:color w:val="000000"/>
        </w:rPr>
        <w:t xml:space="preserve"> </w:t>
      </w:r>
      <w:proofErr w:type="spellStart"/>
      <w:r>
        <w:rPr>
          <w:rFonts w:ascii="Consolas" w:hAnsi="Consolas" w:cs="Consolas"/>
          <w:color w:val="000000"/>
        </w:rPr>
        <w:t>mynested</w:t>
      </w:r>
      <w:proofErr w:type="spellEnd"/>
      <w:r>
        <w:rPr>
          <w:rFonts w:ascii="Consolas" w:hAnsi="Consolas" w:cs="Consolas"/>
          <w:color w:val="000000"/>
        </w:rPr>
        <w:t xml:space="preserve"> </w:t>
      </w:r>
      <w:r w:rsidRPr="00374E5B">
        <w:rPr>
          <w:b/>
          <w:bCs/>
          <w:color w:val="7F0055"/>
        </w:rPr>
        <w:t>extends</w:t>
      </w:r>
      <w:r>
        <w:rPr>
          <w:rFonts w:ascii="Consolas" w:hAnsi="Consolas" w:cs="Consolas"/>
          <w:color w:val="000000"/>
        </w:rPr>
        <w:t xml:space="preserve"> nested </w:t>
      </w:r>
      <w:r w:rsidRPr="00374E5B">
        <w:rPr>
          <w:b/>
          <w:bCs/>
          <w:color w:val="7F0055"/>
        </w:rPr>
        <w:t>is</w:t>
      </w:r>
    </w:p>
    <w:p w14:paraId="4FCB1066" w14:textId="77777777" w:rsidR="00374E5B" w:rsidRDefault="00374E5B" w:rsidP="00374E5B">
      <w:pPr>
        <w:pStyle w:val="HTMLPreformatted"/>
        <w:rPr>
          <w:rFonts w:ascii="Consolas" w:hAnsi="Consolas" w:cs="Consolas"/>
        </w:rPr>
      </w:pPr>
      <w:r>
        <w:rPr>
          <w:rFonts w:ascii="Consolas" w:hAnsi="Consolas" w:cs="Consolas"/>
          <w:color w:val="000000"/>
        </w:rPr>
        <w:tab/>
        <w:t xml:space="preserve">p1: </w:t>
      </w:r>
      <w:r w:rsidRPr="00374E5B">
        <w:rPr>
          <w:b/>
          <w:bCs/>
          <w:color w:val="7F0055"/>
        </w:rPr>
        <w:t>feature</w:t>
      </w:r>
      <w:r>
        <w:rPr>
          <w:rFonts w:ascii="Consolas" w:hAnsi="Consolas" w:cs="Consolas"/>
          <w:color w:val="000000"/>
        </w:rPr>
        <w:t xml:space="preserve"> signal;</w:t>
      </w:r>
    </w:p>
    <w:p w14:paraId="3C40E9D4" w14:textId="272A6A86" w:rsidR="00374E5B" w:rsidRDefault="00374E5B" w:rsidP="00374E5B">
      <w:pPr>
        <w:pStyle w:val="HTMLPreformatted"/>
        <w:rPr>
          <w:rFonts w:ascii="Consolas" w:hAnsi="Consolas" w:cs="Consolas"/>
        </w:rPr>
      </w:pPr>
      <w:r>
        <w:rPr>
          <w:rFonts w:ascii="Consolas" w:hAnsi="Consolas" w:cs="Consolas"/>
          <w:color w:val="000000"/>
        </w:rPr>
        <w:tab/>
      </w:r>
      <w:r w:rsidRPr="00374E5B">
        <w:rPr>
          <w:b/>
          <w:bCs/>
          <w:color w:val="7F0055"/>
        </w:rPr>
        <w:t>end</w:t>
      </w:r>
      <w:r w:rsidR="00F03022">
        <w:rPr>
          <w:b/>
          <w:bCs/>
          <w:color w:val="7F0055"/>
        </w:rPr>
        <w:t>;</w:t>
      </w:r>
    </w:p>
    <w:p w14:paraId="1B401930" w14:textId="21456A14" w:rsidR="00374E5B" w:rsidRPr="00374E5B" w:rsidRDefault="00374E5B" w:rsidP="00374E5B">
      <w:pPr>
        <w:pStyle w:val="HTMLPreformatted"/>
        <w:rPr>
          <w:b/>
          <w:bCs/>
          <w:color w:val="7F0055"/>
        </w:rPr>
      </w:pPr>
      <w:r w:rsidRPr="00374E5B">
        <w:rPr>
          <w:b/>
          <w:bCs/>
          <w:color w:val="7F0055"/>
        </w:rPr>
        <w:t>end</w:t>
      </w:r>
      <w:r w:rsidR="00F03022">
        <w:rPr>
          <w:b/>
          <w:bCs/>
          <w:color w:val="7F0055"/>
        </w:rPr>
        <w:t>;</w:t>
      </w:r>
    </w:p>
    <w:p w14:paraId="67DF0B68" w14:textId="77777777" w:rsidR="007A771E" w:rsidRDefault="007A771E" w:rsidP="003B3B48">
      <w:pPr>
        <w:pStyle w:val="Heading1"/>
      </w:pPr>
      <w:bookmarkStart w:id="14" w:name="_Toc29925424"/>
      <w:r>
        <w:t>Classifiers</w:t>
      </w:r>
      <w:bookmarkEnd w:id="14"/>
    </w:p>
    <w:p w14:paraId="72C590DC" w14:textId="77777777" w:rsidR="007A771E" w:rsidRPr="003B3B48" w:rsidRDefault="007A771E" w:rsidP="007A771E">
      <w:pPr>
        <w:keepNext/>
        <w:overflowPunct w:val="0"/>
        <w:autoSpaceDE w:val="0"/>
        <w:autoSpaceDN w:val="0"/>
        <w:adjustRightInd w:val="0"/>
        <w:spacing w:before="6pt" w:after="11pt"/>
        <w:jc w:val="center"/>
        <w:textAlignment w:val="baseline"/>
        <w:rPr>
          <w:rFonts w:ascii="Helvetica" w:hAnsi="Helvetica"/>
          <w:i/>
          <w:iCs/>
          <w:color w:val="000000"/>
        </w:rPr>
      </w:pPr>
      <w:r>
        <w:rPr>
          <w:rFonts w:ascii="Helvetica" w:hAnsi="Helvetica"/>
          <w:i/>
          <w:iCs/>
          <w:color w:val="000000"/>
        </w:rPr>
        <w:t>Description</w:t>
      </w:r>
    </w:p>
    <w:p w14:paraId="20534055" w14:textId="77777777" w:rsidR="007A771E" w:rsidRDefault="007A771E" w:rsidP="00803D9A">
      <w:pPr>
        <w:pStyle w:val="NumberedParagraph"/>
        <w:numPr>
          <w:ilvl w:val="0"/>
          <w:numId w:val="42"/>
        </w:numPr>
      </w:pPr>
      <w:r>
        <w:t xml:space="preserve">A </w:t>
      </w:r>
      <w:r w:rsidRPr="00D71EDB">
        <w:rPr>
          <w:i/>
        </w:rPr>
        <w:t>classifier</w:t>
      </w:r>
      <w:r>
        <w:t xml:space="preserve"> </w:t>
      </w:r>
      <w:r w:rsidR="0044518D">
        <w:t xml:space="preserve">represents a description of a component. </w:t>
      </w:r>
      <w:r w:rsidR="003625A2">
        <w:t>This</w:t>
      </w:r>
      <w:r w:rsidR="0044518D">
        <w:t xml:space="preserve"> </w:t>
      </w:r>
      <w:r>
        <w:t xml:space="preserve">can be the </w:t>
      </w:r>
      <w:r w:rsidRPr="005B76E2">
        <w:t>interface</w:t>
      </w:r>
      <w:r w:rsidRPr="007A771E">
        <w:t xml:space="preserve">, </w:t>
      </w:r>
      <w:r w:rsidRPr="005B76E2">
        <w:t>implementation</w:t>
      </w:r>
      <w:r w:rsidRPr="007A771E">
        <w:t xml:space="preserve">, </w:t>
      </w:r>
      <w:r>
        <w:t xml:space="preserve">or </w:t>
      </w:r>
      <w:r w:rsidRPr="005B76E2">
        <w:t>configuration</w:t>
      </w:r>
      <w:r w:rsidR="00AC3751" w:rsidRPr="005B76E2">
        <w:t xml:space="preserve"> </w:t>
      </w:r>
      <w:r w:rsidR="00AC3751">
        <w:t>definition of a component</w:t>
      </w:r>
      <w:r>
        <w:t>.</w:t>
      </w:r>
      <w:r w:rsidR="0044518D">
        <w:t xml:space="preserve"> </w:t>
      </w:r>
    </w:p>
    <w:p w14:paraId="686751B2" w14:textId="4B84F750" w:rsidR="00B70076" w:rsidRDefault="00B70076" w:rsidP="00D71EDB">
      <w:pPr>
        <w:pStyle w:val="NumberedParagraph"/>
      </w:pPr>
      <w:r>
        <w:t xml:space="preserve">A classifier represents a component of a specific </w:t>
      </w:r>
      <w:r w:rsidRPr="0022732E">
        <w:rPr>
          <w:i/>
        </w:rPr>
        <w:t>component category</w:t>
      </w:r>
      <w:r>
        <w:t xml:space="preserve">. </w:t>
      </w:r>
      <w:r w:rsidR="00D172D9">
        <w:t>The semantics of each component category are defined in Part 2 and Part 3 of this document.</w:t>
      </w:r>
    </w:p>
    <w:p w14:paraId="34D7D2D3" w14:textId="17F137EC" w:rsidR="007306F3" w:rsidRDefault="00B70076" w:rsidP="00D71EDB">
      <w:pPr>
        <w:pStyle w:val="NumberedParagraph"/>
      </w:pPr>
      <w:r>
        <w:t>A c</w:t>
      </w:r>
      <w:r w:rsidR="007306F3">
        <w:t xml:space="preserve">lassifier reference can be qualified with a package name. </w:t>
      </w:r>
    </w:p>
    <w:p w14:paraId="56BFA93D" w14:textId="77777777" w:rsidR="00AC3751" w:rsidRDefault="005B76E2" w:rsidP="00D71EDB">
      <w:pPr>
        <w:pStyle w:val="NumberedParagraph"/>
      </w:pPr>
      <w:r>
        <w:t>Elements contained in</w:t>
      </w:r>
      <w:r w:rsidR="00AC3751">
        <w:t xml:space="preserve"> classifiers </w:t>
      </w:r>
      <w:r>
        <w:t>include definitions of</w:t>
      </w:r>
      <w:r w:rsidR="00AC3751">
        <w:t xml:space="preserve"> </w:t>
      </w:r>
      <w:r w:rsidR="00AC3751" w:rsidRPr="005B76E2">
        <w:t>model elements</w:t>
      </w:r>
      <w:r w:rsidR="00AC3751">
        <w:t xml:space="preserve">. </w:t>
      </w:r>
      <w:r w:rsidR="0044518D">
        <w:t>The specific kinds of model element</w:t>
      </w:r>
      <w:r w:rsidR="00E23D87">
        <w:t xml:space="preserve"> definition</w:t>
      </w:r>
      <w:r w:rsidR="0044518D">
        <w:t xml:space="preserve">s </w:t>
      </w:r>
      <w:r w:rsidR="00E23D87">
        <w:t xml:space="preserve">as well as other declarations </w:t>
      </w:r>
      <w:r w:rsidR="0044518D">
        <w:t xml:space="preserve">are described in the sections for interfaces (Section </w:t>
      </w:r>
      <w:r w:rsidR="0044518D">
        <w:fldChar w:fldCharType="begin"/>
      </w:r>
      <w:r w:rsidR="0044518D">
        <w:instrText xml:space="preserve"> REF _Ref7521791 \r \h </w:instrText>
      </w:r>
      <w:r w:rsidR="0044518D">
        <w:fldChar w:fldCharType="separate"/>
      </w:r>
      <w:r w:rsidR="0044518D">
        <w:t>3</w:t>
      </w:r>
      <w:r w:rsidR="0044518D">
        <w:fldChar w:fldCharType="end"/>
      </w:r>
      <w:r w:rsidR="0044518D">
        <w:t xml:space="preserve">), implementations (Section </w:t>
      </w:r>
      <w:r w:rsidR="0044518D">
        <w:fldChar w:fldCharType="begin"/>
      </w:r>
      <w:r w:rsidR="0044518D">
        <w:instrText xml:space="preserve"> REF _Ref7521816 \r \h </w:instrText>
      </w:r>
      <w:r w:rsidR="0044518D">
        <w:fldChar w:fldCharType="separate"/>
      </w:r>
      <w:r w:rsidR="0044518D">
        <w:t>4</w:t>
      </w:r>
      <w:r w:rsidR="0044518D">
        <w:fldChar w:fldCharType="end"/>
      </w:r>
      <w:r w:rsidR="0044518D">
        <w:t xml:space="preserve">), and configurations (Section </w:t>
      </w:r>
      <w:r w:rsidR="0044518D">
        <w:fldChar w:fldCharType="begin"/>
      </w:r>
      <w:r w:rsidR="0044518D">
        <w:instrText xml:space="preserve"> REF _Ref7521832 \r \h </w:instrText>
      </w:r>
      <w:r w:rsidR="0044518D">
        <w:fldChar w:fldCharType="separate"/>
      </w:r>
      <w:r w:rsidR="0044518D">
        <w:t>6</w:t>
      </w:r>
      <w:r w:rsidR="0044518D">
        <w:fldChar w:fldCharType="end"/>
      </w:r>
      <w:r w:rsidR="0044518D">
        <w:t>).</w:t>
      </w:r>
    </w:p>
    <w:p w14:paraId="11CC7908" w14:textId="77777777" w:rsidR="00AC3751" w:rsidRPr="00AC3751" w:rsidRDefault="00AC3751" w:rsidP="00AC3751">
      <w:pPr>
        <w:pStyle w:val="DescriptionHeading"/>
      </w:pPr>
      <w:r w:rsidRPr="00AC3751">
        <w:t>Syntax</w:t>
      </w:r>
    </w:p>
    <w:p w14:paraId="6C4BE2A6" w14:textId="2B075AF2" w:rsidR="00AC3751" w:rsidRPr="000624E0" w:rsidRDefault="00AC3751" w:rsidP="00AC3751">
      <w:pPr>
        <w:pStyle w:val="HTMLPreformatted"/>
        <w:spacing w:after="0pt"/>
        <w:rPr>
          <w:lang w:val="fr-FR"/>
        </w:rPr>
      </w:pPr>
      <w:proofErr w:type="gramStart"/>
      <w:r w:rsidRPr="000624E0">
        <w:rPr>
          <w:lang w:val="fr-FR"/>
        </w:rPr>
        <w:t>Classifier ::</w:t>
      </w:r>
      <w:proofErr w:type="gramEnd"/>
      <w:r w:rsidRPr="000624E0">
        <w:rPr>
          <w:lang w:val="fr-FR"/>
        </w:rPr>
        <w:t>= Interface |</w:t>
      </w:r>
      <w:r w:rsidR="00D172D9" w:rsidRPr="000624E0">
        <w:rPr>
          <w:lang w:val="fr-FR"/>
        </w:rPr>
        <w:t xml:space="preserve"> </w:t>
      </w:r>
      <w:proofErr w:type="spellStart"/>
      <w:r w:rsidRPr="000624E0">
        <w:rPr>
          <w:lang w:val="fr-FR"/>
        </w:rPr>
        <w:t>Implementation</w:t>
      </w:r>
      <w:proofErr w:type="spellEnd"/>
      <w:r w:rsidRPr="000624E0">
        <w:rPr>
          <w:lang w:val="fr-FR"/>
        </w:rPr>
        <w:t xml:space="preserve"> | Configuration</w:t>
      </w:r>
    </w:p>
    <w:p w14:paraId="3642E3BB" w14:textId="77777777" w:rsidR="007306F3" w:rsidRPr="000624E0" w:rsidRDefault="007306F3" w:rsidP="007306F3">
      <w:pPr>
        <w:pStyle w:val="HTMLPreformatted"/>
        <w:spacing w:after="0pt"/>
        <w:rPr>
          <w:lang w:val="fr-FR"/>
        </w:rPr>
      </w:pPr>
    </w:p>
    <w:p w14:paraId="3F27464A" w14:textId="77777777" w:rsidR="007306F3" w:rsidRPr="000624E0" w:rsidRDefault="007306F3" w:rsidP="007306F3">
      <w:pPr>
        <w:pStyle w:val="HTMLPreformatted"/>
        <w:spacing w:after="0pt"/>
        <w:rPr>
          <w:lang w:val="fr-FR"/>
        </w:rPr>
      </w:pPr>
      <w:proofErr w:type="spellStart"/>
      <w:proofErr w:type="gramStart"/>
      <w:r w:rsidRPr="000624E0">
        <w:rPr>
          <w:lang w:val="fr-FR"/>
        </w:rPr>
        <w:t>ClassifierName</w:t>
      </w:r>
      <w:proofErr w:type="spellEnd"/>
      <w:r w:rsidRPr="000624E0">
        <w:rPr>
          <w:lang w:val="fr-FR"/>
        </w:rPr>
        <w:t xml:space="preserve"> ::</w:t>
      </w:r>
      <w:proofErr w:type="gramEnd"/>
      <w:r w:rsidRPr="000624E0">
        <w:rPr>
          <w:lang w:val="fr-FR"/>
        </w:rPr>
        <w:t xml:space="preserve">= </w:t>
      </w:r>
      <w:proofErr w:type="spellStart"/>
      <w:r w:rsidRPr="000624E0">
        <w:rPr>
          <w:lang w:val="fr-FR"/>
        </w:rPr>
        <w:t>InterfaceName</w:t>
      </w:r>
      <w:proofErr w:type="spellEnd"/>
      <w:r w:rsidRPr="000624E0">
        <w:rPr>
          <w:lang w:val="fr-FR"/>
        </w:rPr>
        <w:t xml:space="preserve"> | </w:t>
      </w:r>
      <w:proofErr w:type="spellStart"/>
      <w:r w:rsidRPr="000624E0">
        <w:rPr>
          <w:lang w:val="fr-FR"/>
        </w:rPr>
        <w:t>ImplementationName</w:t>
      </w:r>
      <w:proofErr w:type="spellEnd"/>
      <w:r w:rsidRPr="000624E0">
        <w:rPr>
          <w:lang w:val="fr-FR"/>
        </w:rPr>
        <w:t xml:space="preserve"> | </w:t>
      </w:r>
      <w:proofErr w:type="spellStart"/>
      <w:r w:rsidRPr="000624E0">
        <w:rPr>
          <w:lang w:val="fr-FR"/>
        </w:rPr>
        <w:t>ConfigurationName</w:t>
      </w:r>
      <w:proofErr w:type="spellEnd"/>
    </w:p>
    <w:p w14:paraId="60C0580D" w14:textId="77777777" w:rsidR="007306F3" w:rsidRPr="000624E0" w:rsidRDefault="007306F3" w:rsidP="00AC3751">
      <w:pPr>
        <w:pStyle w:val="HTMLPreformatted"/>
        <w:spacing w:after="0pt"/>
        <w:rPr>
          <w:lang w:val="fr-FR"/>
        </w:rPr>
      </w:pPr>
    </w:p>
    <w:p w14:paraId="4DFEDC63" w14:textId="77777777" w:rsidR="007306F3" w:rsidRDefault="007306F3" w:rsidP="007306F3">
      <w:pPr>
        <w:pStyle w:val="HTMLPreformatted"/>
        <w:spacing w:after="0pt"/>
      </w:pPr>
      <w:proofErr w:type="spellStart"/>
      <w:proofErr w:type="gramStart"/>
      <w:r>
        <w:t>ClassifierReference</w:t>
      </w:r>
      <w:proofErr w:type="spellEnd"/>
      <w:r>
        <w:t xml:space="preserve"> ::=</w:t>
      </w:r>
      <w:proofErr w:type="gramEnd"/>
      <w:r>
        <w:t xml:space="preserve"> [ </w:t>
      </w:r>
      <w:proofErr w:type="spellStart"/>
      <w:r>
        <w:t>PackageName</w:t>
      </w:r>
      <w:proofErr w:type="spellEnd"/>
      <w:r>
        <w:t xml:space="preserve"> </w:t>
      </w:r>
      <w:r>
        <w:rPr>
          <w:b/>
        </w:rPr>
        <w:t>::</w:t>
      </w:r>
      <w:r>
        <w:t xml:space="preserve"> ]  </w:t>
      </w:r>
      <w:proofErr w:type="spellStart"/>
      <w:r>
        <w:t>ClassifierName</w:t>
      </w:r>
      <w:proofErr w:type="spellEnd"/>
      <w:r>
        <w:t xml:space="preserve"> </w:t>
      </w:r>
    </w:p>
    <w:p w14:paraId="4559B0DC" w14:textId="77777777" w:rsidR="00AC3751" w:rsidRPr="0013341F" w:rsidRDefault="00AC3751" w:rsidP="00AC3751">
      <w:pPr>
        <w:pStyle w:val="HTMLPreformatted"/>
      </w:pPr>
    </w:p>
    <w:p w14:paraId="1CE2BB2B" w14:textId="77777777" w:rsidR="00AC3751" w:rsidRPr="00DE3944" w:rsidRDefault="00AC3751" w:rsidP="00AC3751">
      <w:pPr>
        <w:pStyle w:val="HTMLPreformatted"/>
      </w:pPr>
      <w:proofErr w:type="spellStart"/>
      <w:proofErr w:type="gramStart"/>
      <w:r>
        <w:t>ModelElementReference</w:t>
      </w:r>
      <w:proofErr w:type="spellEnd"/>
      <w:r>
        <w:t xml:space="preserve"> ::=</w:t>
      </w:r>
      <w:proofErr w:type="gramEnd"/>
      <w:r>
        <w:t xml:space="preserve"> Identifier { </w:t>
      </w:r>
      <w:r>
        <w:rPr>
          <w:b/>
        </w:rPr>
        <w:t>.</w:t>
      </w:r>
      <w:r>
        <w:t xml:space="preserve"> </w:t>
      </w:r>
      <w:proofErr w:type="gramStart"/>
      <w:r>
        <w:t>Identifier }</w:t>
      </w:r>
      <w:proofErr w:type="gramEnd"/>
      <w:r w:rsidRPr="00DE3944">
        <w:rPr>
          <w:vertAlign w:val="superscript"/>
        </w:rPr>
        <w:t>*</w:t>
      </w:r>
    </w:p>
    <w:p w14:paraId="413332E5" w14:textId="77777777" w:rsidR="0044518D" w:rsidRPr="003B3B48" w:rsidRDefault="0044518D" w:rsidP="0044518D">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Naming Rules</w:t>
      </w:r>
    </w:p>
    <w:p w14:paraId="64343F99" w14:textId="77777777" w:rsidR="0044518D" w:rsidRDefault="0044518D" w:rsidP="00803D9A">
      <w:pPr>
        <w:pStyle w:val="Namingrule"/>
        <w:numPr>
          <w:ilvl w:val="0"/>
          <w:numId w:val="13"/>
        </w:numPr>
      </w:pPr>
      <w:r>
        <w:t xml:space="preserve">A classifier introduces a local name space for </w:t>
      </w:r>
      <w:r w:rsidR="003625A2">
        <w:t xml:space="preserve">model </w:t>
      </w:r>
      <w:r>
        <w:t>elements defined within the classifier.</w:t>
      </w:r>
    </w:p>
    <w:p w14:paraId="028E0B03" w14:textId="50C4B7B9" w:rsidR="00D172D9" w:rsidRDefault="00D172D9" w:rsidP="00803D9A">
      <w:pPr>
        <w:pStyle w:val="Namingrule"/>
        <w:numPr>
          <w:ilvl w:val="0"/>
          <w:numId w:val="13"/>
        </w:numPr>
      </w:pPr>
      <w:r>
        <w:t>A classifier may be defined as an extension of another classifier. In this case the extension inherits the name space of the classifier(s) being extended.</w:t>
      </w:r>
    </w:p>
    <w:p w14:paraId="64BC769F" w14:textId="5F1E4188" w:rsidR="00D172D9" w:rsidRDefault="00D172D9" w:rsidP="00803D9A">
      <w:pPr>
        <w:pStyle w:val="Namingrule"/>
        <w:numPr>
          <w:ilvl w:val="0"/>
          <w:numId w:val="13"/>
        </w:numPr>
      </w:pPr>
      <w:r>
        <w:t>A classifier reference is resolved according to the naming rules for package element references.</w:t>
      </w:r>
    </w:p>
    <w:p w14:paraId="5479030F" w14:textId="590D7CAB" w:rsidR="00984B4D" w:rsidRDefault="00984B4D" w:rsidP="00803D9A">
      <w:pPr>
        <w:pStyle w:val="Namingrule"/>
        <w:numPr>
          <w:ilvl w:val="0"/>
          <w:numId w:val="13"/>
        </w:numPr>
      </w:pPr>
      <w:r>
        <w:t>A model element reference is resolved as follows:</w:t>
      </w:r>
    </w:p>
    <w:p w14:paraId="6CAD8D2A" w14:textId="11AE86C4" w:rsidR="00984B4D" w:rsidRDefault="00984B4D" w:rsidP="00984B4D">
      <w:pPr>
        <w:pStyle w:val="ListBullet"/>
      </w:pPr>
      <w:r>
        <w:t>The first identifier is resolved in the name space of the classifier containing the reference,</w:t>
      </w:r>
    </w:p>
    <w:p w14:paraId="73F78AC3" w14:textId="74762F61" w:rsidR="0044518D" w:rsidRPr="003B3B48" w:rsidRDefault="00984B4D" w:rsidP="0093694E">
      <w:pPr>
        <w:pStyle w:val="ListBullet"/>
      </w:pPr>
      <w:r>
        <w:t>The next identifier is resolved in the name space of the model element identified by the previous identifier.</w:t>
      </w:r>
    </w:p>
    <w:p w14:paraId="7A9356B1" w14:textId="77777777" w:rsidR="00AC3751" w:rsidRDefault="00AC3751" w:rsidP="00AC3751">
      <w:pPr>
        <w:pStyle w:val="HTMLPreformatted"/>
        <w:spacing w:after="0pt"/>
      </w:pPr>
    </w:p>
    <w:p w14:paraId="0171CE3F" w14:textId="77777777" w:rsidR="003B3B48" w:rsidRDefault="003B3B48" w:rsidP="003B3B48">
      <w:pPr>
        <w:pStyle w:val="Heading1"/>
      </w:pPr>
      <w:bookmarkStart w:id="15" w:name="_Ref7521791"/>
      <w:bookmarkStart w:id="16" w:name="_Toc29925425"/>
      <w:r>
        <w:t>Interface</w:t>
      </w:r>
      <w:r w:rsidR="002B4C1A">
        <w:t>s</w:t>
      </w:r>
      <w:bookmarkEnd w:id="15"/>
      <w:bookmarkEnd w:id="16"/>
    </w:p>
    <w:p w14:paraId="060209CD" w14:textId="77777777" w:rsidR="003B6095" w:rsidRPr="003B3B48" w:rsidRDefault="003B6095" w:rsidP="003B6095">
      <w:pPr>
        <w:keepNext/>
        <w:overflowPunct w:val="0"/>
        <w:autoSpaceDE w:val="0"/>
        <w:autoSpaceDN w:val="0"/>
        <w:adjustRightInd w:val="0"/>
        <w:spacing w:before="6pt" w:after="11pt"/>
        <w:jc w:val="center"/>
        <w:textAlignment w:val="baseline"/>
        <w:rPr>
          <w:rFonts w:ascii="Helvetica" w:hAnsi="Helvetica"/>
          <w:i/>
          <w:iCs/>
          <w:color w:val="000000"/>
        </w:rPr>
      </w:pPr>
      <w:r>
        <w:rPr>
          <w:rFonts w:ascii="Helvetica" w:hAnsi="Helvetica"/>
          <w:i/>
          <w:iCs/>
          <w:color w:val="000000"/>
        </w:rPr>
        <w:t>Description</w:t>
      </w:r>
    </w:p>
    <w:p w14:paraId="173EB8D2" w14:textId="2C946AD4" w:rsidR="003B6095" w:rsidRDefault="003B6095" w:rsidP="00803D9A">
      <w:pPr>
        <w:pStyle w:val="NumberedParagraph"/>
        <w:numPr>
          <w:ilvl w:val="0"/>
          <w:numId w:val="43"/>
        </w:numPr>
      </w:pPr>
      <w:r>
        <w:t xml:space="preserve">An </w:t>
      </w:r>
      <w:r w:rsidRPr="00D71EDB">
        <w:rPr>
          <w:i/>
        </w:rPr>
        <w:t>interface</w:t>
      </w:r>
      <w:r>
        <w:t xml:space="preserve"> represents </w:t>
      </w:r>
      <w:r w:rsidR="00E721F1">
        <w:t>an abstraction</w:t>
      </w:r>
      <w:r>
        <w:t xml:space="preserve"> of a component. The component interface provides a contract for </w:t>
      </w:r>
      <w:r w:rsidR="00E721F1">
        <w:t>how external components interact with the component</w:t>
      </w:r>
      <w:r>
        <w:t xml:space="preserve">. All </w:t>
      </w:r>
      <w:r w:rsidR="00E721F1">
        <w:t xml:space="preserve">such </w:t>
      </w:r>
      <w:r>
        <w:t xml:space="preserve">interactions </w:t>
      </w:r>
      <w:r w:rsidR="00E721F1">
        <w:t>are</w:t>
      </w:r>
      <w:r>
        <w:t xml:space="preserve"> limited to occur through the component features.</w:t>
      </w:r>
    </w:p>
    <w:p w14:paraId="26C4E150" w14:textId="5D4CDA65" w:rsidR="00D172D9" w:rsidRDefault="00D172D9" w:rsidP="00D71EDB">
      <w:pPr>
        <w:pStyle w:val="NumberedParagraph"/>
      </w:pPr>
      <w:r>
        <w:lastRenderedPageBreak/>
        <w:t>An interface can be specified for a specific component category or without a c</w:t>
      </w:r>
      <w:r w:rsidR="00B4265A">
        <w:t>ategory. In the latter case the</w:t>
      </w:r>
      <w:r>
        <w:t xml:space="preserve"> interface can be combined with other interfaces as part of a composition. </w:t>
      </w:r>
    </w:p>
    <w:p w14:paraId="5C4509DE" w14:textId="77777777" w:rsidR="003B6095" w:rsidRDefault="003B6095" w:rsidP="00D71EDB">
      <w:pPr>
        <w:pStyle w:val="NumberedParagraph"/>
      </w:pPr>
      <w:r>
        <w:t xml:space="preserve">An interface includes: </w:t>
      </w:r>
    </w:p>
    <w:p w14:paraId="5F985F59" w14:textId="77777777" w:rsidR="003B6095" w:rsidRDefault="003B6095" w:rsidP="00803D9A">
      <w:pPr>
        <w:pStyle w:val="Li"/>
        <w:numPr>
          <w:ilvl w:val="0"/>
          <w:numId w:val="14"/>
        </w:numPr>
      </w:pPr>
      <w:r w:rsidRPr="00B4265A">
        <w:rPr>
          <w:i/>
        </w:rPr>
        <w:t>features</w:t>
      </w:r>
      <w:r>
        <w:t xml:space="preserve"> to represent interaction points with other components with some features representing directional interaction,</w:t>
      </w:r>
    </w:p>
    <w:p w14:paraId="738EB33E" w14:textId="77777777" w:rsidR="003B6095" w:rsidRDefault="003B6095" w:rsidP="00803D9A">
      <w:pPr>
        <w:pStyle w:val="Li"/>
        <w:numPr>
          <w:ilvl w:val="0"/>
          <w:numId w:val="14"/>
        </w:numPr>
      </w:pPr>
      <w:r w:rsidRPr="00B4265A">
        <w:rPr>
          <w:i/>
        </w:rPr>
        <w:t>binding points</w:t>
      </w:r>
      <w:r>
        <w:t xml:space="preserve"> to represent endpoints for deployment binding of application components to execution platform components,</w:t>
      </w:r>
    </w:p>
    <w:p w14:paraId="337ABDE1" w14:textId="76E1F5F4" w:rsidR="00DF5E74" w:rsidRDefault="00DF5E74" w:rsidP="00803D9A">
      <w:pPr>
        <w:pStyle w:val="Li"/>
        <w:numPr>
          <w:ilvl w:val="0"/>
          <w:numId w:val="14"/>
        </w:numPr>
      </w:pPr>
      <w:r>
        <w:rPr>
          <w:i/>
        </w:rPr>
        <w:t xml:space="preserve">generators </w:t>
      </w:r>
      <w:r>
        <w:t>as originators of event, data streams, or typed token streams,</w:t>
      </w:r>
    </w:p>
    <w:p w14:paraId="447F5087" w14:textId="3602B2AF" w:rsidR="003B6095" w:rsidRDefault="003B6095" w:rsidP="00803D9A">
      <w:pPr>
        <w:pStyle w:val="Li"/>
        <w:numPr>
          <w:ilvl w:val="0"/>
          <w:numId w:val="14"/>
        </w:numPr>
      </w:pPr>
      <w:r w:rsidRPr="00B4265A">
        <w:rPr>
          <w:i/>
        </w:rPr>
        <w:t>flow</w:t>
      </w:r>
      <w:r w:rsidR="00DF5E74">
        <w:rPr>
          <w:i/>
        </w:rPr>
        <w:t xml:space="preserve"> </w:t>
      </w:r>
      <w:r w:rsidRPr="00B4265A">
        <w:rPr>
          <w:i/>
        </w:rPr>
        <w:t>specifications</w:t>
      </w:r>
      <w:r>
        <w:t xml:space="preserve"> indicating flow sources, sinks, and paths from incoming to outgoing features</w:t>
      </w:r>
      <w:r w:rsidR="00DF5E74">
        <w:t xml:space="preserve"> including computational mappings of values</w:t>
      </w:r>
      <w:r>
        <w:t xml:space="preserve">, </w:t>
      </w:r>
    </w:p>
    <w:p w14:paraId="63412062" w14:textId="60A99A85" w:rsidR="003B6095" w:rsidRDefault="00DF5E74" w:rsidP="00803D9A">
      <w:pPr>
        <w:pStyle w:val="Li"/>
        <w:numPr>
          <w:ilvl w:val="0"/>
          <w:numId w:val="14"/>
        </w:numPr>
      </w:pPr>
      <w:r>
        <w:rPr>
          <w:i/>
        </w:rPr>
        <w:t>state behavior</w:t>
      </w:r>
      <w:r w:rsidR="003B6095" w:rsidRPr="00B4265A">
        <w:rPr>
          <w:i/>
        </w:rPr>
        <w:t xml:space="preserve"> </w:t>
      </w:r>
      <w:r w:rsidR="003B6095" w:rsidRPr="00F95B3C">
        <w:t>specifications</w:t>
      </w:r>
      <w:r w:rsidR="003B6095">
        <w:t xml:space="preserve"> </w:t>
      </w:r>
      <w:r>
        <w:t xml:space="preserve">in the form of state variables and transitions </w:t>
      </w:r>
      <w:r w:rsidR="003B6095">
        <w:t>indicating externally visible operational mode</w:t>
      </w:r>
      <w:r>
        <w:t>s</w:t>
      </w:r>
      <w:r w:rsidR="003B6095">
        <w:t xml:space="preserve">, </w:t>
      </w:r>
    </w:p>
    <w:p w14:paraId="6599D1FB" w14:textId="0B0ECBBE" w:rsidR="00F95B3C" w:rsidRDefault="00F95B3C" w:rsidP="00803D9A">
      <w:pPr>
        <w:pStyle w:val="Li"/>
        <w:numPr>
          <w:ilvl w:val="0"/>
          <w:numId w:val="14"/>
        </w:numPr>
      </w:pPr>
      <w:r>
        <w:rPr>
          <w:i/>
        </w:rPr>
        <w:t>typed token behavior s</w:t>
      </w:r>
      <w:r>
        <w:t>pecifications in the form of typed token pass thru and transformation based on coming token conditions and on state conditions,</w:t>
      </w:r>
    </w:p>
    <w:p w14:paraId="51AAF790" w14:textId="1D5D8820" w:rsidR="00F95B3C" w:rsidRDefault="00F95B3C" w:rsidP="00803D9A">
      <w:pPr>
        <w:pStyle w:val="Li"/>
        <w:numPr>
          <w:ilvl w:val="0"/>
          <w:numId w:val="14"/>
        </w:numPr>
      </w:pPr>
      <w:r>
        <w:rPr>
          <w:i/>
        </w:rPr>
        <w:t xml:space="preserve">computational component behavior </w:t>
      </w:r>
      <w:r>
        <w:t>specifications in the form of input processing to produce output possibly maintaining state,</w:t>
      </w:r>
    </w:p>
    <w:p w14:paraId="54844B88" w14:textId="77777777" w:rsidR="003B6095" w:rsidRDefault="003B6095" w:rsidP="00803D9A">
      <w:pPr>
        <w:pStyle w:val="Li"/>
        <w:numPr>
          <w:ilvl w:val="0"/>
          <w:numId w:val="14"/>
        </w:numPr>
      </w:pPr>
      <w:r w:rsidRPr="00B4265A">
        <w:rPr>
          <w:i/>
        </w:rPr>
        <w:t>annex subclauses</w:t>
      </w:r>
      <w:r>
        <w:t xml:space="preserve"> that specify additional characteristics of the component, </w:t>
      </w:r>
    </w:p>
    <w:p w14:paraId="72528AE0" w14:textId="77777777" w:rsidR="003B6095" w:rsidRDefault="003B6095" w:rsidP="00803D9A">
      <w:pPr>
        <w:pStyle w:val="Li"/>
        <w:numPr>
          <w:ilvl w:val="0"/>
          <w:numId w:val="14"/>
        </w:numPr>
      </w:pPr>
      <w:r w:rsidRPr="00B4265A">
        <w:rPr>
          <w:i/>
        </w:rPr>
        <w:t>associations of property value</w:t>
      </w:r>
      <w:r w:rsidRPr="002E0431">
        <w:t>s</w:t>
      </w:r>
      <w:r>
        <w:t xml:space="preserve"> to the component interface and its elements, and </w:t>
      </w:r>
    </w:p>
    <w:p w14:paraId="63A6B7D9" w14:textId="0DC8AD3D" w:rsidR="003B6095" w:rsidRDefault="0089215B" w:rsidP="00803D9A">
      <w:pPr>
        <w:pStyle w:val="Li"/>
        <w:numPr>
          <w:ilvl w:val="0"/>
          <w:numId w:val="14"/>
        </w:numPr>
      </w:pPr>
      <w:r>
        <w:rPr>
          <w:i/>
        </w:rPr>
        <w:t>classifier</w:t>
      </w:r>
      <w:r w:rsidR="003B6095" w:rsidRPr="00B4265A">
        <w:rPr>
          <w:i/>
        </w:rPr>
        <w:t xml:space="preserve"> assignments</w:t>
      </w:r>
      <w:r w:rsidR="003B6095">
        <w:t xml:space="preserve"> to associate types with features of interfaces being extended.</w:t>
      </w:r>
    </w:p>
    <w:p w14:paraId="0DE7DF12" w14:textId="77777777" w:rsidR="003B6095" w:rsidRDefault="003B6095" w:rsidP="00D71EDB">
      <w:pPr>
        <w:pStyle w:val="NumberedParagraph"/>
      </w:pPr>
      <w:r>
        <w:t xml:space="preserve">Interface extension allows users to represent related systems and provide libraries of reusable interface definitions. </w:t>
      </w:r>
    </w:p>
    <w:p w14:paraId="136563D9" w14:textId="77777777" w:rsidR="003B6095" w:rsidRPr="00C23620" w:rsidRDefault="003B6095" w:rsidP="00D71EDB">
      <w:pPr>
        <w:pStyle w:val="NumberedParagraph"/>
      </w:pPr>
      <w:r w:rsidRPr="00C23620">
        <w:t>An interface can be defined as extension of other interfaces. An extension inherits all elements of the interface</w:t>
      </w:r>
      <w:r>
        <w:t>s</w:t>
      </w:r>
      <w:r w:rsidRPr="00C23620">
        <w:t xml:space="preserve"> being extended. An extension can add </w:t>
      </w:r>
      <w:r>
        <w:t>new elements and</w:t>
      </w:r>
      <w:r w:rsidRPr="00C23620">
        <w:t xml:space="preserve"> </w:t>
      </w:r>
      <w:r>
        <w:t>assign</w:t>
      </w:r>
      <w:r w:rsidRPr="00C23620">
        <w:t xml:space="preserve"> a data type or classifier</w:t>
      </w:r>
      <w:r>
        <w:t xml:space="preserve"> to an inherited feature</w:t>
      </w:r>
      <w:r w:rsidRPr="00C23620">
        <w:t>.</w:t>
      </w:r>
    </w:p>
    <w:p w14:paraId="33B4390D" w14:textId="77777777" w:rsidR="003B6095" w:rsidRPr="00C23620" w:rsidRDefault="003B6095" w:rsidP="00D71EDB">
      <w:pPr>
        <w:pStyle w:val="NumberedParagraph"/>
      </w:pPr>
      <w:r w:rsidRPr="00C23620">
        <w:t xml:space="preserve">An interface </w:t>
      </w:r>
      <w:r>
        <w:t>extension of multiple interfaces combines</w:t>
      </w:r>
      <w:r w:rsidRPr="00C23620">
        <w:t xml:space="preserve"> all element</w:t>
      </w:r>
      <w:r>
        <w:t xml:space="preserve">s of the interfaces </w:t>
      </w:r>
      <w:r w:rsidRPr="00C23620">
        <w:t xml:space="preserve">become part of the resulting composite interface. </w:t>
      </w:r>
    </w:p>
    <w:p w14:paraId="23FD6A90" w14:textId="77777777" w:rsidR="003B6095" w:rsidRDefault="003B6095" w:rsidP="00D71EDB">
      <w:pPr>
        <w:pStyle w:val="NumberedParagraph"/>
      </w:pPr>
      <w:r>
        <w:t>The same interface can be included multiple times through the use of named interface definitions. Similarly, different component interfaces with conflicting features can be combined through the use of named interface declarations.</w:t>
      </w:r>
    </w:p>
    <w:p w14:paraId="4BEDCAB0" w14:textId="77777777" w:rsidR="003B6095" w:rsidRDefault="003B6095" w:rsidP="00D71EDB">
      <w:pPr>
        <w:pStyle w:val="NumberedParagraph"/>
      </w:pPr>
      <w:r>
        <w:t xml:space="preserve">The direction of directional features in an interface being extended is reversed if the keyword reverse is specified. This is useful when an interface is used in interface compositions for a sender component and a receiver component using the same interface definition. </w:t>
      </w:r>
    </w:p>
    <w:p w14:paraId="7C859A80" w14:textId="77777777" w:rsidR="003B6095" w:rsidRPr="00C23620" w:rsidRDefault="003B6095" w:rsidP="00D71EDB">
      <w:pPr>
        <w:pStyle w:val="NumberedParagraph"/>
      </w:pPr>
      <w:r w:rsidRPr="00C23620">
        <w:t xml:space="preserve">An interface can contain </w:t>
      </w:r>
      <w:r>
        <w:t xml:space="preserve">a </w:t>
      </w:r>
      <w:r w:rsidRPr="00C23620">
        <w:t xml:space="preserve">named interface </w:t>
      </w:r>
      <w:r>
        <w:t xml:space="preserve">as feature, which allows for nesting of interfaces, i.e., </w:t>
      </w:r>
      <w:r w:rsidRPr="00C23620">
        <w:t>collection</w:t>
      </w:r>
      <w:r>
        <w:t>s</w:t>
      </w:r>
      <w:r w:rsidRPr="00C23620">
        <w:t xml:space="preserve"> of features.</w:t>
      </w:r>
      <w:r>
        <w:t xml:space="preserve"> For details see section 7.8.</w:t>
      </w:r>
    </w:p>
    <w:p w14:paraId="2C85152A" w14:textId="77777777" w:rsidR="003B3B48" w:rsidRPr="003B3B48" w:rsidRDefault="003B3B48" w:rsidP="003B3B48">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Syntax</w:t>
      </w:r>
    </w:p>
    <w:p w14:paraId="0889BF0F" w14:textId="77777777" w:rsidR="003B3B48" w:rsidRPr="004417CD" w:rsidRDefault="004417CD" w:rsidP="004417CD">
      <w:pPr>
        <w:pStyle w:val="HTMLPreformatted"/>
        <w:spacing w:after="0pt"/>
      </w:pPr>
      <w:proofErr w:type="gramStart"/>
      <w:r>
        <w:t>I</w:t>
      </w:r>
      <w:r w:rsidRPr="004417CD">
        <w:t>nterface</w:t>
      </w:r>
      <w:r w:rsidR="003B3B48" w:rsidRPr="004417CD">
        <w:t xml:space="preserve"> ::=</w:t>
      </w:r>
      <w:proofErr w:type="gramEnd"/>
    </w:p>
    <w:p w14:paraId="27734AEA" w14:textId="77777777" w:rsidR="003B3B48" w:rsidRPr="004417CD" w:rsidRDefault="004417CD" w:rsidP="004417CD">
      <w:pPr>
        <w:pStyle w:val="HTMLPreformatted"/>
        <w:spacing w:after="0pt"/>
      </w:pPr>
      <w:r>
        <w:t xml:space="preserve">  </w:t>
      </w:r>
      <w:r w:rsidR="003B3B48" w:rsidRPr="004417CD">
        <w:t>[</w:t>
      </w:r>
      <w:r w:rsidR="00F51C5B">
        <w:t xml:space="preserve"> </w:t>
      </w:r>
      <w:proofErr w:type="gramStart"/>
      <w:r>
        <w:t>C</w:t>
      </w:r>
      <w:r w:rsidR="003B3B48" w:rsidRPr="004417CD">
        <w:t>ategory ]</w:t>
      </w:r>
      <w:proofErr w:type="gramEnd"/>
      <w:r w:rsidR="003B3B48" w:rsidRPr="004417CD">
        <w:t xml:space="preserve"> </w:t>
      </w:r>
      <w:r w:rsidR="003B3B48" w:rsidRPr="004417CD">
        <w:rPr>
          <w:b/>
        </w:rPr>
        <w:t>interface</w:t>
      </w:r>
      <w:r w:rsidR="003B3B48" w:rsidRPr="004417CD">
        <w:t xml:space="preserve"> </w:t>
      </w:r>
      <w:proofErr w:type="spellStart"/>
      <w:r>
        <w:t>I</w:t>
      </w:r>
      <w:r w:rsidR="003B3B48" w:rsidRPr="004417CD">
        <w:t>nterface</w:t>
      </w:r>
      <w:r>
        <w:t>N</w:t>
      </w:r>
      <w:r w:rsidR="003B3B48" w:rsidRPr="004417CD">
        <w:t>ame</w:t>
      </w:r>
      <w:proofErr w:type="spellEnd"/>
      <w:r w:rsidR="003B3B48" w:rsidRPr="004417CD">
        <w:t xml:space="preserve"> </w:t>
      </w:r>
    </w:p>
    <w:p w14:paraId="0D0DA9C9" w14:textId="7CBDD5C2" w:rsidR="003B3B48" w:rsidRPr="004417CD" w:rsidRDefault="004417CD" w:rsidP="004417CD">
      <w:pPr>
        <w:pStyle w:val="HTMLPreformatted"/>
        <w:spacing w:after="0pt"/>
      </w:pPr>
      <w:r>
        <w:t xml:space="preserve">  </w:t>
      </w:r>
      <w:r w:rsidR="003B3B48" w:rsidRPr="004417CD">
        <w:t>[</w:t>
      </w:r>
      <w:r w:rsidR="00656095">
        <w:t xml:space="preserve"> </w:t>
      </w:r>
      <w:r w:rsidR="003B3B48" w:rsidRPr="004417CD">
        <w:rPr>
          <w:b/>
        </w:rPr>
        <w:t>extends</w:t>
      </w:r>
      <w:r w:rsidR="003B3B48" w:rsidRPr="004417CD">
        <w:t xml:space="preserve"> [ </w:t>
      </w:r>
      <w:proofErr w:type="gramStart"/>
      <w:r w:rsidR="003B3B48" w:rsidRPr="004417CD">
        <w:rPr>
          <w:b/>
        </w:rPr>
        <w:t>reverse</w:t>
      </w:r>
      <w:r w:rsidR="003B3B48" w:rsidRPr="004417CD">
        <w:t xml:space="preserve"> ]</w:t>
      </w:r>
      <w:proofErr w:type="gramEnd"/>
      <w:r w:rsidR="003B3B48" w:rsidRPr="004417CD">
        <w:t xml:space="preserve"> </w:t>
      </w:r>
      <w:proofErr w:type="spellStart"/>
      <w:r w:rsidR="004F02C5">
        <w:t>I</w:t>
      </w:r>
      <w:r w:rsidR="004F02C5" w:rsidRPr="004417CD">
        <w:t>nterface</w:t>
      </w:r>
      <w:r w:rsidR="004F02C5">
        <w:t>R</w:t>
      </w:r>
      <w:r w:rsidR="004F02C5" w:rsidRPr="004417CD">
        <w:t>eference</w:t>
      </w:r>
      <w:proofErr w:type="spellEnd"/>
      <w:r w:rsidR="004F02C5" w:rsidRPr="004417CD">
        <w:t xml:space="preserve"> </w:t>
      </w:r>
      <w:r w:rsidR="003B3B48" w:rsidRPr="004417CD">
        <w:t xml:space="preserve">{ </w:t>
      </w:r>
      <w:r w:rsidR="003B3B48" w:rsidRPr="004417CD">
        <w:rPr>
          <w:b/>
        </w:rPr>
        <w:t>,</w:t>
      </w:r>
      <w:r w:rsidR="003B3B48" w:rsidRPr="004417CD">
        <w:t xml:space="preserve"> [ </w:t>
      </w:r>
      <w:r w:rsidR="003B3B48" w:rsidRPr="004417CD">
        <w:rPr>
          <w:b/>
        </w:rPr>
        <w:t>reverse</w:t>
      </w:r>
      <w:r w:rsidR="003B3B48" w:rsidRPr="004417CD">
        <w:t xml:space="preserve"> ] </w:t>
      </w:r>
      <w:proofErr w:type="spellStart"/>
      <w:r w:rsidR="004F02C5">
        <w:t>I</w:t>
      </w:r>
      <w:r w:rsidR="004F02C5" w:rsidRPr="004417CD">
        <w:t>nterface</w:t>
      </w:r>
      <w:r w:rsidR="004F02C5">
        <w:t>R</w:t>
      </w:r>
      <w:r w:rsidR="004F02C5" w:rsidRPr="004417CD">
        <w:t>eference</w:t>
      </w:r>
      <w:proofErr w:type="spellEnd"/>
      <w:r w:rsidR="004F02C5" w:rsidRPr="004417CD">
        <w:t xml:space="preserve"> </w:t>
      </w:r>
      <w:r w:rsidR="003B3B48" w:rsidRPr="004417CD">
        <w:t>}</w:t>
      </w:r>
      <w:r w:rsidRPr="004417CD">
        <w:rPr>
          <w:vertAlign w:val="superscript"/>
        </w:rPr>
        <w:t>*</w:t>
      </w:r>
      <w:r>
        <w:t xml:space="preserve"> </w:t>
      </w:r>
      <w:r w:rsidR="003B3B48" w:rsidRPr="004417CD">
        <w:t>]</w:t>
      </w:r>
    </w:p>
    <w:p w14:paraId="4014036C" w14:textId="40D73077" w:rsidR="003B3B48" w:rsidRPr="004417CD" w:rsidRDefault="004417CD" w:rsidP="004417CD">
      <w:pPr>
        <w:pStyle w:val="HTMLPreformatted"/>
        <w:spacing w:after="0pt"/>
      </w:pPr>
      <w:r>
        <w:t xml:space="preserve"> </w:t>
      </w:r>
      <w:r w:rsidR="003B3B48" w:rsidRPr="004417CD">
        <w:t xml:space="preserve"> </w:t>
      </w:r>
      <w:r w:rsidR="003B3B48" w:rsidRPr="004417CD">
        <w:rPr>
          <w:b/>
        </w:rPr>
        <w:t>is</w:t>
      </w:r>
      <w:r w:rsidR="003B3B48" w:rsidRPr="004417CD">
        <w:t xml:space="preserve"> </w:t>
      </w:r>
      <w:proofErr w:type="gramStart"/>
      <w:r w:rsidR="00221DE7">
        <w:t xml:space="preserve">{ </w:t>
      </w:r>
      <w:r w:rsidR="00F95B3C">
        <w:t>(</w:t>
      </w:r>
      <w:proofErr w:type="gramEnd"/>
      <w:r w:rsidR="00F95B3C">
        <w:t xml:space="preserve"> </w:t>
      </w:r>
      <w:r w:rsidR="00BA562A">
        <w:rPr>
          <w:color w:val="000000" w:themeColor="text1"/>
        </w:rPr>
        <w:t>{ Annotation }</w:t>
      </w:r>
      <w:r w:rsidR="00BA562A" w:rsidRPr="00BA562A">
        <w:rPr>
          <w:color w:val="000000" w:themeColor="text1"/>
          <w:vertAlign w:val="superscript"/>
        </w:rPr>
        <w:t>*</w:t>
      </w:r>
      <w:r w:rsidR="00BA562A">
        <w:rPr>
          <w:b/>
          <w:color w:val="000000" w:themeColor="text1"/>
        </w:rPr>
        <w:t xml:space="preserve"> </w:t>
      </w:r>
      <w:proofErr w:type="spellStart"/>
      <w:r>
        <w:t>I</w:t>
      </w:r>
      <w:r w:rsidR="003B3B48" w:rsidRPr="004417CD">
        <w:t>nterface</w:t>
      </w:r>
      <w:r>
        <w:t>E</w:t>
      </w:r>
      <w:r w:rsidR="003B3B48" w:rsidRPr="004417CD">
        <w:t>lement</w:t>
      </w:r>
      <w:proofErr w:type="spellEnd"/>
      <w:r w:rsidR="00F95B3C">
        <w:t xml:space="preserve"> )</w:t>
      </w:r>
      <w:r w:rsidR="003B3B48" w:rsidRPr="004417CD">
        <w:t xml:space="preserve"> </w:t>
      </w:r>
      <w:r w:rsidR="00F95B3C">
        <w:t xml:space="preserve">| </w:t>
      </w:r>
      <w:proofErr w:type="spellStart"/>
      <w:r w:rsidR="00F95B3C">
        <w:rPr>
          <w:i/>
        </w:rPr>
        <w:t>InterfaceElement</w:t>
      </w:r>
      <w:r w:rsidR="00F95B3C" w:rsidRPr="00F95B3C">
        <w:t>AnnotationBlock</w:t>
      </w:r>
      <w:proofErr w:type="spellEnd"/>
      <w:r w:rsidR="00F95B3C">
        <w:rPr>
          <w:i/>
        </w:rPr>
        <w:t xml:space="preserve"> </w:t>
      </w:r>
      <w:r w:rsidR="003B3B48" w:rsidRPr="004417CD">
        <w:t>}</w:t>
      </w:r>
      <w:r w:rsidR="00F03022">
        <w:rPr>
          <w:vertAlign w:val="superscript"/>
        </w:rPr>
        <w:t>*</w:t>
      </w:r>
      <w:r w:rsidR="003B3B48" w:rsidRPr="004417CD">
        <w:t xml:space="preserve"> </w:t>
      </w:r>
      <w:r w:rsidR="00F03022">
        <w:rPr>
          <w:b/>
          <w:bCs/>
        </w:rPr>
        <w:t>e</w:t>
      </w:r>
      <w:r w:rsidR="003B3B48" w:rsidRPr="004417CD">
        <w:rPr>
          <w:b/>
          <w:bCs/>
        </w:rPr>
        <w:t>nd</w:t>
      </w:r>
      <w:r w:rsidR="00F03022">
        <w:rPr>
          <w:b/>
          <w:bCs/>
        </w:rPr>
        <w:t>;</w:t>
      </w:r>
    </w:p>
    <w:p w14:paraId="5AD424F1" w14:textId="77777777" w:rsidR="004417CD" w:rsidRDefault="004417CD" w:rsidP="004417CD">
      <w:pPr>
        <w:pStyle w:val="HTMLPreformatted"/>
        <w:spacing w:after="0pt"/>
      </w:pPr>
    </w:p>
    <w:p w14:paraId="179A222C" w14:textId="77777777" w:rsidR="003B3B48" w:rsidRPr="004417CD" w:rsidRDefault="004417CD" w:rsidP="004417CD">
      <w:pPr>
        <w:pStyle w:val="HTMLPreformatted"/>
        <w:spacing w:after="0pt"/>
      </w:pPr>
      <w:proofErr w:type="spellStart"/>
      <w:proofErr w:type="gramStart"/>
      <w:r>
        <w:t>I</w:t>
      </w:r>
      <w:r w:rsidRPr="004417CD">
        <w:t>nterface</w:t>
      </w:r>
      <w:r>
        <w:t>N</w:t>
      </w:r>
      <w:r w:rsidRPr="004417CD">
        <w:t>ame</w:t>
      </w:r>
      <w:proofErr w:type="spellEnd"/>
      <w:r w:rsidR="003B3B48" w:rsidRPr="004417CD">
        <w:t xml:space="preserve"> ::=</w:t>
      </w:r>
      <w:proofErr w:type="gramEnd"/>
      <w:r w:rsidR="003B3B48" w:rsidRPr="004417CD">
        <w:t xml:space="preserve"> </w:t>
      </w:r>
      <w:r w:rsidR="00D222D6">
        <w:t>I</w:t>
      </w:r>
      <w:r w:rsidR="003B3B48" w:rsidRPr="004417CD">
        <w:t>dentifier</w:t>
      </w:r>
    </w:p>
    <w:p w14:paraId="0F1DA5B0" w14:textId="77777777" w:rsidR="003B3B48" w:rsidRPr="004417CD" w:rsidRDefault="003B3B48" w:rsidP="004417CD">
      <w:pPr>
        <w:pStyle w:val="HTMLPreformatted"/>
        <w:spacing w:after="0pt"/>
      </w:pPr>
      <w:r w:rsidRPr="004417CD">
        <w:t xml:space="preserve">  </w:t>
      </w:r>
    </w:p>
    <w:p w14:paraId="7F6A1126" w14:textId="77777777" w:rsidR="003B3B48" w:rsidRPr="004417CD" w:rsidRDefault="004417CD" w:rsidP="004417CD">
      <w:pPr>
        <w:pStyle w:val="HTMLPreformatted"/>
        <w:spacing w:after="0pt"/>
      </w:pPr>
      <w:proofErr w:type="gramStart"/>
      <w:r>
        <w:t>C</w:t>
      </w:r>
      <w:r w:rsidR="003B3B48" w:rsidRPr="004417CD">
        <w:t>ategory ::=</w:t>
      </w:r>
      <w:proofErr w:type="gramEnd"/>
    </w:p>
    <w:p w14:paraId="2320D232" w14:textId="77777777" w:rsidR="003B3B48" w:rsidRPr="004417CD" w:rsidRDefault="003B3B48" w:rsidP="004417CD">
      <w:pPr>
        <w:pStyle w:val="HTMLPreformatted"/>
        <w:spacing w:after="0pt"/>
      </w:pPr>
      <w:r w:rsidRPr="004417CD">
        <w:t xml:space="preserve">  </w:t>
      </w:r>
      <w:proofErr w:type="spellStart"/>
      <w:r w:rsidR="00BF3E2D">
        <w:t>G</w:t>
      </w:r>
      <w:r w:rsidRPr="004417CD">
        <w:t>eneric</w:t>
      </w:r>
      <w:r w:rsidR="00BF3E2D">
        <w:t>C</w:t>
      </w:r>
      <w:r w:rsidRPr="004417CD">
        <w:t>ategory</w:t>
      </w:r>
      <w:proofErr w:type="spellEnd"/>
      <w:r w:rsidRPr="004417CD">
        <w:t xml:space="preserve"> | </w:t>
      </w:r>
      <w:proofErr w:type="spellStart"/>
      <w:r w:rsidR="00BF3E2D">
        <w:t>S</w:t>
      </w:r>
      <w:r w:rsidRPr="004417CD">
        <w:t>oftware</w:t>
      </w:r>
      <w:r w:rsidR="00BF3E2D">
        <w:t>C</w:t>
      </w:r>
      <w:r w:rsidRPr="004417CD">
        <w:t>ategory</w:t>
      </w:r>
      <w:proofErr w:type="spellEnd"/>
      <w:r w:rsidRPr="004417CD">
        <w:t xml:space="preserve"> | </w:t>
      </w:r>
      <w:proofErr w:type="spellStart"/>
      <w:r w:rsidR="00BF3E2D">
        <w:t>E</w:t>
      </w:r>
      <w:r w:rsidRPr="004417CD">
        <w:t>xecution</w:t>
      </w:r>
      <w:r w:rsidR="00BF3E2D">
        <w:t>P</w:t>
      </w:r>
      <w:r w:rsidRPr="004417CD">
        <w:t>latform</w:t>
      </w:r>
      <w:r w:rsidR="00BF3E2D">
        <w:t>C</w:t>
      </w:r>
      <w:r w:rsidRPr="004417CD">
        <w:t>ategory</w:t>
      </w:r>
      <w:proofErr w:type="spellEnd"/>
      <w:r w:rsidRPr="004417CD">
        <w:t xml:space="preserve"> | </w:t>
      </w:r>
      <w:proofErr w:type="spellStart"/>
      <w:r w:rsidR="00BF3E2D">
        <w:t>C</w:t>
      </w:r>
      <w:r w:rsidRPr="004417CD">
        <w:t>omposite</w:t>
      </w:r>
      <w:r w:rsidR="00BF3E2D">
        <w:t>C</w:t>
      </w:r>
      <w:r w:rsidRPr="004417CD">
        <w:t>ategory</w:t>
      </w:r>
      <w:proofErr w:type="spellEnd"/>
    </w:p>
    <w:p w14:paraId="3D2C9783" w14:textId="77777777" w:rsidR="003B3B48" w:rsidRPr="004417CD" w:rsidRDefault="003B3B48" w:rsidP="004417CD">
      <w:pPr>
        <w:pStyle w:val="HTMLPreformatted"/>
        <w:spacing w:after="0pt"/>
      </w:pPr>
      <w:r w:rsidRPr="004417CD">
        <w:lastRenderedPageBreak/>
        <w:t xml:space="preserve"> </w:t>
      </w:r>
    </w:p>
    <w:p w14:paraId="72BD6423" w14:textId="77777777" w:rsidR="003B3B48" w:rsidRPr="004417CD" w:rsidRDefault="00BF3E2D" w:rsidP="004417CD">
      <w:pPr>
        <w:pStyle w:val="HTMLPreformatted"/>
        <w:spacing w:after="0pt"/>
      </w:pPr>
      <w:proofErr w:type="spellStart"/>
      <w:proofErr w:type="gramStart"/>
      <w:r>
        <w:t>G</w:t>
      </w:r>
      <w:r w:rsidRPr="004417CD">
        <w:t>eneric</w:t>
      </w:r>
      <w:r>
        <w:t>C</w:t>
      </w:r>
      <w:r w:rsidRPr="004417CD">
        <w:t>ategory</w:t>
      </w:r>
      <w:proofErr w:type="spellEnd"/>
      <w:r>
        <w:t xml:space="preserve"> </w:t>
      </w:r>
      <w:r w:rsidR="003B3B48" w:rsidRPr="004417CD">
        <w:t>::=</w:t>
      </w:r>
      <w:proofErr w:type="gramEnd"/>
      <w:r w:rsidR="003B3B48" w:rsidRPr="004417CD">
        <w:t xml:space="preserve"> </w:t>
      </w:r>
      <w:r w:rsidR="003B3B48" w:rsidRPr="00BF3E2D">
        <w:rPr>
          <w:b/>
        </w:rPr>
        <w:t>abstract</w:t>
      </w:r>
    </w:p>
    <w:p w14:paraId="66B793F7" w14:textId="77777777" w:rsidR="003B3B48" w:rsidRPr="004417CD" w:rsidRDefault="003B3B48" w:rsidP="004417CD">
      <w:pPr>
        <w:pStyle w:val="HTMLPreformatted"/>
        <w:spacing w:after="0pt"/>
      </w:pPr>
      <w:r w:rsidRPr="004417CD">
        <w:t xml:space="preserve"> </w:t>
      </w:r>
    </w:p>
    <w:p w14:paraId="2BB4514F" w14:textId="77777777" w:rsidR="00BF3E2D" w:rsidRDefault="00BF3E2D" w:rsidP="004417CD">
      <w:pPr>
        <w:pStyle w:val="HTMLPreformatted"/>
        <w:spacing w:after="0pt"/>
      </w:pPr>
      <w:proofErr w:type="spellStart"/>
      <w:proofErr w:type="gramStart"/>
      <w:r>
        <w:t>S</w:t>
      </w:r>
      <w:r w:rsidR="003B3B48" w:rsidRPr="004417CD">
        <w:t>oftware</w:t>
      </w:r>
      <w:r>
        <w:t>C</w:t>
      </w:r>
      <w:r w:rsidR="003B3B48" w:rsidRPr="004417CD">
        <w:t>ategory</w:t>
      </w:r>
      <w:proofErr w:type="spellEnd"/>
      <w:r w:rsidR="003B3B48" w:rsidRPr="004417CD">
        <w:t xml:space="preserve"> ::=</w:t>
      </w:r>
      <w:proofErr w:type="gramEnd"/>
    </w:p>
    <w:p w14:paraId="3FA010BA" w14:textId="77777777" w:rsidR="003B3B48" w:rsidRPr="004417CD" w:rsidRDefault="00BF3E2D" w:rsidP="004417CD">
      <w:pPr>
        <w:pStyle w:val="HTMLPreformatted"/>
        <w:spacing w:after="0pt"/>
      </w:pPr>
      <w:r>
        <w:t xml:space="preserve"> </w:t>
      </w:r>
      <w:r w:rsidR="003B3B48" w:rsidRPr="004417CD">
        <w:t xml:space="preserve"> </w:t>
      </w:r>
      <w:r w:rsidR="003B3B48" w:rsidRPr="00BF3E2D">
        <w:rPr>
          <w:b/>
        </w:rPr>
        <w:t>thread</w:t>
      </w:r>
      <w:r w:rsidR="003B3B48" w:rsidRPr="004417CD">
        <w:t xml:space="preserve"> </w:t>
      </w:r>
      <w:r>
        <w:t>|</w:t>
      </w:r>
      <w:r w:rsidR="003B3B48" w:rsidRPr="004417CD">
        <w:t xml:space="preserve"> </w:t>
      </w:r>
      <w:r w:rsidR="003B3B48" w:rsidRPr="00BF3E2D">
        <w:rPr>
          <w:b/>
        </w:rPr>
        <w:t>thread group</w:t>
      </w:r>
      <w:r w:rsidR="003B3B48" w:rsidRPr="004417CD">
        <w:t xml:space="preserve"> </w:t>
      </w:r>
      <w:r>
        <w:t>|</w:t>
      </w:r>
      <w:r w:rsidR="003B3B48" w:rsidRPr="004417CD">
        <w:t xml:space="preserve"> </w:t>
      </w:r>
      <w:r w:rsidR="003B3B48" w:rsidRPr="00BF3E2D">
        <w:rPr>
          <w:b/>
        </w:rPr>
        <w:t>process</w:t>
      </w:r>
      <w:r w:rsidR="003B3B48" w:rsidRPr="004417CD">
        <w:t xml:space="preserve"> </w:t>
      </w:r>
      <w:r>
        <w:t xml:space="preserve">| </w:t>
      </w:r>
      <w:r w:rsidRPr="00BF3E2D">
        <w:rPr>
          <w:b/>
        </w:rPr>
        <w:t>data</w:t>
      </w:r>
      <w:r w:rsidRPr="004417CD">
        <w:t xml:space="preserve"> </w:t>
      </w:r>
      <w:r>
        <w:t>|</w:t>
      </w:r>
      <w:r w:rsidRPr="004417CD">
        <w:t xml:space="preserve"> </w:t>
      </w:r>
      <w:r w:rsidRPr="00BF3E2D">
        <w:rPr>
          <w:b/>
        </w:rPr>
        <w:t>subprogram</w:t>
      </w:r>
      <w:r w:rsidRPr="004417CD">
        <w:t xml:space="preserve"> </w:t>
      </w:r>
      <w:r>
        <w:t>|</w:t>
      </w:r>
      <w:r w:rsidRPr="004417CD">
        <w:t xml:space="preserve"> </w:t>
      </w:r>
      <w:r w:rsidRPr="00BF3E2D">
        <w:rPr>
          <w:b/>
        </w:rPr>
        <w:t>subprogram group</w:t>
      </w:r>
    </w:p>
    <w:p w14:paraId="7AAE7EEB" w14:textId="77777777" w:rsidR="003B3B48" w:rsidRPr="004417CD" w:rsidRDefault="003B3B48" w:rsidP="004417CD">
      <w:pPr>
        <w:pStyle w:val="HTMLPreformatted"/>
        <w:spacing w:after="0pt"/>
      </w:pPr>
      <w:r w:rsidRPr="004417CD">
        <w:t xml:space="preserve"> </w:t>
      </w:r>
    </w:p>
    <w:p w14:paraId="1347E4ED" w14:textId="77777777" w:rsidR="00BF3E2D" w:rsidRDefault="00BF3E2D" w:rsidP="004417CD">
      <w:pPr>
        <w:pStyle w:val="HTMLPreformatted"/>
        <w:spacing w:after="0pt"/>
      </w:pPr>
      <w:proofErr w:type="spellStart"/>
      <w:proofErr w:type="gramStart"/>
      <w:r>
        <w:t>E</w:t>
      </w:r>
      <w:r w:rsidR="003B3B48" w:rsidRPr="004417CD">
        <w:t>xecution</w:t>
      </w:r>
      <w:r>
        <w:t>P</w:t>
      </w:r>
      <w:r w:rsidR="003B3B48" w:rsidRPr="004417CD">
        <w:t>latform</w:t>
      </w:r>
      <w:r>
        <w:t>C</w:t>
      </w:r>
      <w:r w:rsidR="003B3B48" w:rsidRPr="004417CD">
        <w:t>ategory</w:t>
      </w:r>
      <w:proofErr w:type="spellEnd"/>
      <w:r w:rsidR="003B3B48" w:rsidRPr="004417CD">
        <w:t xml:space="preserve"> ::=</w:t>
      </w:r>
      <w:proofErr w:type="gramEnd"/>
      <w:r w:rsidR="003B3B48" w:rsidRPr="004417CD">
        <w:t xml:space="preserve"> </w:t>
      </w:r>
    </w:p>
    <w:p w14:paraId="48260CC6" w14:textId="77777777" w:rsidR="003B3B48" w:rsidRPr="004417CD" w:rsidRDefault="00BF3E2D" w:rsidP="004417CD">
      <w:pPr>
        <w:pStyle w:val="HTMLPreformatted"/>
        <w:spacing w:after="0pt"/>
      </w:pPr>
      <w:r>
        <w:t xml:space="preserve">  </w:t>
      </w:r>
      <w:r w:rsidR="003B3B48" w:rsidRPr="00BF3E2D">
        <w:rPr>
          <w:b/>
        </w:rPr>
        <w:t>memory</w:t>
      </w:r>
      <w:r w:rsidR="003B3B48" w:rsidRPr="004417CD">
        <w:t xml:space="preserve"> </w:t>
      </w:r>
      <w:r>
        <w:t>|</w:t>
      </w:r>
      <w:r w:rsidR="003B3B48" w:rsidRPr="004417CD">
        <w:t xml:space="preserve"> </w:t>
      </w:r>
      <w:r w:rsidR="003B3B48" w:rsidRPr="00BF3E2D">
        <w:rPr>
          <w:b/>
        </w:rPr>
        <w:t>processor</w:t>
      </w:r>
      <w:r w:rsidR="003B3B48" w:rsidRPr="004417CD">
        <w:t xml:space="preserve"> </w:t>
      </w:r>
      <w:r>
        <w:t>|</w:t>
      </w:r>
      <w:r w:rsidR="003B3B48" w:rsidRPr="004417CD">
        <w:t xml:space="preserve"> </w:t>
      </w:r>
      <w:r w:rsidR="003B3B48" w:rsidRPr="00BF3E2D">
        <w:rPr>
          <w:b/>
        </w:rPr>
        <w:t>bus</w:t>
      </w:r>
      <w:r w:rsidR="003B3B48" w:rsidRPr="004417CD">
        <w:t xml:space="preserve"> </w:t>
      </w:r>
      <w:r>
        <w:t>|</w:t>
      </w:r>
      <w:r w:rsidR="003B3B48" w:rsidRPr="004417CD">
        <w:t xml:space="preserve"> </w:t>
      </w:r>
      <w:r w:rsidR="003B3B48" w:rsidRPr="00BF3E2D">
        <w:rPr>
          <w:b/>
        </w:rPr>
        <w:t>device</w:t>
      </w:r>
      <w:r w:rsidR="003B3B48" w:rsidRPr="004417CD">
        <w:t xml:space="preserve"> </w:t>
      </w:r>
      <w:r>
        <w:t>|</w:t>
      </w:r>
      <w:r w:rsidR="003B3B48" w:rsidRPr="004417CD">
        <w:t xml:space="preserve"> </w:t>
      </w:r>
      <w:r w:rsidR="003B3B48" w:rsidRPr="00BF3E2D">
        <w:rPr>
          <w:b/>
        </w:rPr>
        <w:t>virtual processor</w:t>
      </w:r>
      <w:r w:rsidR="003B3B48" w:rsidRPr="004417CD">
        <w:t xml:space="preserve"> </w:t>
      </w:r>
      <w:r>
        <w:t>|</w:t>
      </w:r>
      <w:r w:rsidR="003B3B48" w:rsidRPr="004417CD">
        <w:t xml:space="preserve"> </w:t>
      </w:r>
      <w:r w:rsidR="003B3B48" w:rsidRPr="00BF3E2D">
        <w:rPr>
          <w:b/>
        </w:rPr>
        <w:t>virtual bus</w:t>
      </w:r>
      <w:r w:rsidR="003B3B48" w:rsidRPr="004417CD">
        <w:t xml:space="preserve"> </w:t>
      </w:r>
      <w:r>
        <w:t>|</w:t>
      </w:r>
      <w:r w:rsidR="003B3B48" w:rsidRPr="004417CD">
        <w:t xml:space="preserve"> </w:t>
      </w:r>
      <w:r w:rsidR="003B3B48" w:rsidRPr="00BF3E2D">
        <w:rPr>
          <w:b/>
        </w:rPr>
        <w:t>virtual memory</w:t>
      </w:r>
    </w:p>
    <w:p w14:paraId="76C4D600" w14:textId="77777777" w:rsidR="003B3B48" w:rsidRPr="004417CD" w:rsidRDefault="003B3B48" w:rsidP="004417CD">
      <w:pPr>
        <w:pStyle w:val="HTMLPreformatted"/>
        <w:spacing w:after="0pt"/>
      </w:pPr>
      <w:r w:rsidRPr="004417CD">
        <w:t xml:space="preserve"> </w:t>
      </w:r>
    </w:p>
    <w:p w14:paraId="7852C88A" w14:textId="77777777" w:rsidR="003B3B48" w:rsidRPr="004417CD" w:rsidRDefault="00BF3E2D" w:rsidP="004417CD">
      <w:pPr>
        <w:pStyle w:val="HTMLPreformatted"/>
        <w:spacing w:after="0pt"/>
      </w:pPr>
      <w:proofErr w:type="spellStart"/>
      <w:proofErr w:type="gramStart"/>
      <w:r>
        <w:t>C</w:t>
      </w:r>
      <w:r w:rsidR="003B3B48" w:rsidRPr="004417CD">
        <w:t>omposite</w:t>
      </w:r>
      <w:r>
        <w:t>C</w:t>
      </w:r>
      <w:r w:rsidR="003B3B48" w:rsidRPr="004417CD">
        <w:t>ategory</w:t>
      </w:r>
      <w:proofErr w:type="spellEnd"/>
      <w:r w:rsidR="003B3B48" w:rsidRPr="004417CD">
        <w:t xml:space="preserve"> ::=</w:t>
      </w:r>
      <w:proofErr w:type="gramEnd"/>
      <w:r w:rsidR="003B3B48" w:rsidRPr="004417CD">
        <w:t xml:space="preserve"> </w:t>
      </w:r>
      <w:r w:rsidR="003B3B48" w:rsidRPr="00BF3E2D">
        <w:rPr>
          <w:b/>
        </w:rPr>
        <w:t>system</w:t>
      </w:r>
    </w:p>
    <w:p w14:paraId="1AE450CB" w14:textId="77777777" w:rsidR="003B3B48" w:rsidRPr="004417CD" w:rsidRDefault="003B3B48" w:rsidP="004417CD">
      <w:pPr>
        <w:pStyle w:val="HTMLPreformatted"/>
        <w:spacing w:after="0pt"/>
      </w:pPr>
      <w:r w:rsidRPr="004417CD">
        <w:t xml:space="preserve"> </w:t>
      </w:r>
    </w:p>
    <w:p w14:paraId="43FC3C8F" w14:textId="77777777" w:rsidR="003B3B48" w:rsidRPr="004417CD" w:rsidRDefault="00BF3E2D" w:rsidP="004417CD">
      <w:pPr>
        <w:pStyle w:val="HTMLPreformatted"/>
        <w:spacing w:after="0pt"/>
      </w:pPr>
      <w:proofErr w:type="spellStart"/>
      <w:proofErr w:type="gramStart"/>
      <w:r>
        <w:t>I</w:t>
      </w:r>
      <w:r w:rsidR="003B3B48" w:rsidRPr="004417CD">
        <w:t>nterface</w:t>
      </w:r>
      <w:r>
        <w:t>R</w:t>
      </w:r>
      <w:r w:rsidR="003B3B48" w:rsidRPr="004417CD">
        <w:t>eference</w:t>
      </w:r>
      <w:proofErr w:type="spellEnd"/>
      <w:r w:rsidR="003B3B48" w:rsidRPr="004417CD">
        <w:t xml:space="preserve">  :</w:t>
      </w:r>
      <w:proofErr w:type="gramEnd"/>
      <w:r w:rsidR="003B3B48" w:rsidRPr="004417CD">
        <w:t xml:space="preserve">:= </w:t>
      </w:r>
      <w:r>
        <w:t xml:space="preserve">[ </w:t>
      </w:r>
      <w:proofErr w:type="spellStart"/>
      <w:r>
        <w:t>PackageName</w:t>
      </w:r>
      <w:proofErr w:type="spellEnd"/>
      <w:r>
        <w:t xml:space="preserve"> </w:t>
      </w:r>
      <w:r>
        <w:rPr>
          <w:b/>
        </w:rPr>
        <w:t>::</w:t>
      </w:r>
      <w:r>
        <w:t xml:space="preserve"> ]</w:t>
      </w:r>
      <w:r w:rsidR="003B3B48" w:rsidRPr="004417CD">
        <w:t xml:space="preserve"> </w:t>
      </w:r>
      <w:proofErr w:type="spellStart"/>
      <w:r w:rsidR="005B76E2">
        <w:t>I</w:t>
      </w:r>
      <w:r w:rsidR="003B3B48" w:rsidRPr="004417CD">
        <w:t>nterface</w:t>
      </w:r>
      <w:r w:rsidR="005B76E2">
        <w:t>N</w:t>
      </w:r>
      <w:r w:rsidR="003B3B48" w:rsidRPr="004417CD">
        <w:t>ame</w:t>
      </w:r>
      <w:proofErr w:type="spellEnd"/>
    </w:p>
    <w:p w14:paraId="3EAC185C" w14:textId="77777777" w:rsidR="003B3B48" w:rsidRPr="004417CD" w:rsidRDefault="003B3B48" w:rsidP="004417CD">
      <w:pPr>
        <w:pStyle w:val="HTMLPreformatted"/>
        <w:spacing w:after="0pt"/>
      </w:pPr>
      <w:r w:rsidRPr="004417CD">
        <w:t xml:space="preserve"> </w:t>
      </w:r>
    </w:p>
    <w:p w14:paraId="6B2F562A" w14:textId="77777777" w:rsidR="003B3B48" w:rsidRPr="004417CD" w:rsidRDefault="00BF3E2D" w:rsidP="004417CD">
      <w:pPr>
        <w:pStyle w:val="HTMLPreformatted"/>
        <w:spacing w:after="0pt"/>
      </w:pPr>
      <w:proofErr w:type="spellStart"/>
      <w:proofErr w:type="gramStart"/>
      <w:r>
        <w:t>I</w:t>
      </w:r>
      <w:r w:rsidR="003B3B48" w:rsidRPr="004417CD">
        <w:t>nterface</w:t>
      </w:r>
      <w:r w:rsidR="00F51C5B">
        <w:t>E</w:t>
      </w:r>
      <w:r w:rsidR="003B3B48" w:rsidRPr="004417CD">
        <w:t>lement</w:t>
      </w:r>
      <w:proofErr w:type="spellEnd"/>
      <w:r w:rsidR="003B3B48" w:rsidRPr="004417CD">
        <w:t xml:space="preserve"> ::=</w:t>
      </w:r>
      <w:proofErr w:type="gramEnd"/>
    </w:p>
    <w:p w14:paraId="398D01B7" w14:textId="77777777" w:rsidR="009E2CCD" w:rsidRDefault="003B3B48" w:rsidP="004417CD">
      <w:pPr>
        <w:pStyle w:val="HTMLPreformatted"/>
        <w:spacing w:after="0pt"/>
      </w:pPr>
      <w:r w:rsidRPr="004417CD">
        <w:t xml:space="preserve">  </w:t>
      </w:r>
      <w:r w:rsidR="00BF3E2D">
        <w:t>F</w:t>
      </w:r>
      <w:r w:rsidRPr="004417CD">
        <w:t xml:space="preserve">eature </w:t>
      </w:r>
      <w:r w:rsidR="00C21145">
        <w:t xml:space="preserve">| </w:t>
      </w:r>
      <w:proofErr w:type="spellStart"/>
      <w:r w:rsidR="00C21145">
        <w:t>BindingPoint</w:t>
      </w:r>
      <w:proofErr w:type="spellEnd"/>
      <w:r w:rsidR="00C21145">
        <w:t xml:space="preserve"> </w:t>
      </w:r>
      <w:r w:rsidR="00BF3E2D">
        <w:t>|</w:t>
      </w:r>
      <w:r w:rsidRPr="004417CD">
        <w:t xml:space="preserve"> </w:t>
      </w:r>
      <w:r w:rsidR="00B52C6E">
        <w:t>Behavior</w:t>
      </w:r>
      <w:r w:rsidRPr="004417CD">
        <w:t xml:space="preserve"> </w:t>
      </w:r>
      <w:r w:rsidR="00BF3E2D">
        <w:t>|</w:t>
      </w:r>
      <w:r w:rsidRPr="004417CD">
        <w:t xml:space="preserve"> </w:t>
      </w:r>
      <w:proofErr w:type="spellStart"/>
      <w:r w:rsidR="00B52C6E">
        <w:t>StateVariable</w:t>
      </w:r>
      <w:proofErr w:type="spellEnd"/>
      <w:r w:rsidR="00B52C6E">
        <w:t xml:space="preserve"> | Transition | Generator</w:t>
      </w:r>
      <w:r w:rsidRPr="004417CD">
        <w:t xml:space="preserve"> </w:t>
      </w:r>
    </w:p>
    <w:p w14:paraId="0FAC8B11" w14:textId="2ACC2DEA" w:rsidR="003B3B48" w:rsidRPr="004417CD" w:rsidRDefault="009E2CCD" w:rsidP="004417CD">
      <w:pPr>
        <w:pStyle w:val="HTMLPreformatted"/>
        <w:spacing w:after="0pt"/>
      </w:pPr>
      <w:r>
        <w:t xml:space="preserve">  </w:t>
      </w:r>
      <w:r w:rsidR="00BF3E2D">
        <w:t>|</w:t>
      </w:r>
      <w:r w:rsidR="003B3B48" w:rsidRPr="004417CD">
        <w:t xml:space="preserve"> </w:t>
      </w:r>
      <w:proofErr w:type="spellStart"/>
      <w:r w:rsidR="00714CFA">
        <w:t>A</w:t>
      </w:r>
      <w:r w:rsidR="003B3B48" w:rsidRPr="004417CD">
        <w:t>nnex</w:t>
      </w:r>
      <w:r w:rsidR="00714CFA">
        <w:t>S</w:t>
      </w:r>
      <w:r w:rsidR="003B3B48" w:rsidRPr="004417CD">
        <w:t>ubclause</w:t>
      </w:r>
      <w:proofErr w:type="spellEnd"/>
      <w:r w:rsidR="003B3B48" w:rsidRPr="004417CD">
        <w:t xml:space="preserve"> </w:t>
      </w:r>
      <w:r w:rsidR="00BF3E2D">
        <w:t>|</w:t>
      </w:r>
      <w:r w:rsidR="003B3B48" w:rsidRPr="004417CD">
        <w:t xml:space="preserve"> </w:t>
      </w:r>
      <w:proofErr w:type="spellStart"/>
      <w:r w:rsidR="00714CFA">
        <w:t>P</w:t>
      </w:r>
      <w:r w:rsidR="003B3B48" w:rsidRPr="004417CD">
        <w:t>roperty</w:t>
      </w:r>
      <w:r w:rsidR="00714CFA">
        <w:t>A</w:t>
      </w:r>
      <w:r w:rsidR="003B3B48" w:rsidRPr="004417CD">
        <w:t>ssociation</w:t>
      </w:r>
      <w:proofErr w:type="spellEnd"/>
      <w:r w:rsidR="003B3B48" w:rsidRPr="004417CD">
        <w:t xml:space="preserve"> </w:t>
      </w:r>
      <w:r w:rsidR="00BF3E2D">
        <w:t>|</w:t>
      </w:r>
      <w:r w:rsidR="003B3B48" w:rsidRPr="004417CD">
        <w:t xml:space="preserve"> </w:t>
      </w:r>
      <w:proofErr w:type="spellStart"/>
      <w:r w:rsidR="00714CFA">
        <w:t>C</w:t>
      </w:r>
      <w:r w:rsidR="003B3B48" w:rsidRPr="004417CD">
        <w:t>onfiguration</w:t>
      </w:r>
      <w:r w:rsidR="00714CFA">
        <w:t>A</w:t>
      </w:r>
      <w:r w:rsidR="003B3B48" w:rsidRPr="004417CD">
        <w:t>ssignment</w:t>
      </w:r>
      <w:proofErr w:type="spellEnd"/>
    </w:p>
    <w:p w14:paraId="695FCDDC" w14:textId="77777777" w:rsidR="003B3B48" w:rsidRPr="003B3B48" w:rsidRDefault="003B3B48" w:rsidP="003B3B48">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Naming Rules</w:t>
      </w:r>
    </w:p>
    <w:p w14:paraId="1B696417" w14:textId="3DC95466" w:rsidR="003B3B48" w:rsidRPr="003B3B48" w:rsidRDefault="0093694E" w:rsidP="00803D9A">
      <w:pPr>
        <w:pStyle w:val="Namingrule"/>
        <w:numPr>
          <w:ilvl w:val="0"/>
          <w:numId w:val="33"/>
        </w:numPr>
      </w:pPr>
      <w:r>
        <w:t>Features, binding points, flow specifications, and mode specifications are model elements whose defining names reside in the l</w:t>
      </w:r>
      <w:r w:rsidR="003B3B48" w:rsidRPr="003B3B48">
        <w:t>ocal name space</w:t>
      </w:r>
      <w:r w:rsidR="005B76E2">
        <w:t xml:space="preserve"> of the interface.</w:t>
      </w:r>
    </w:p>
    <w:p w14:paraId="353180CD" w14:textId="7665E541" w:rsidR="003B3B48" w:rsidRDefault="0093694E" w:rsidP="00803D9A">
      <w:pPr>
        <w:pStyle w:val="Namingrule"/>
        <w:numPr>
          <w:ilvl w:val="0"/>
          <w:numId w:val="13"/>
        </w:numPr>
      </w:pPr>
      <w:r>
        <w:t xml:space="preserve">An </w:t>
      </w:r>
      <w:r w:rsidR="003B3B48" w:rsidRPr="003B3B48">
        <w:t>interface extension inherits the name space of the interfaces being extended. This means there cannot be two definitions with the same name in different interfaces being extended or a definition added in the extension.</w:t>
      </w:r>
    </w:p>
    <w:p w14:paraId="40E591B3" w14:textId="3540480A" w:rsidR="00D172D9" w:rsidRPr="003B3B48" w:rsidRDefault="00D172D9" w:rsidP="00803D9A">
      <w:pPr>
        <w:pStyle w:val="Namingrule"/>
        <w:numPr>
          <w:ilvl w:val="0"/>
          <w:numId w:val="13"/>
        </w:numPr>
      </w:pPr>
      <w:r>
        <w:t>An interface reference is resolved according to the naming rules for package element references.</w:t>
      </w:r>
    </w:p>
    <w:p w14:paraId="47270606" w14:textId="77777777" w:rsidR="003B3B48" w:rsidRPr="003B3B48" w:rsidRDefault="003B3B48" w:rsidP="003B3B48">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Legality Rules</w:t>
      </w:r>
    </w:p>
    <w:p w14:paraId="3F1EEDF2" w14:textId="77777777" w:rsidR="003B3B48" w:rsidRDefault="003B3B48" w:rsidP="004732E3">
      <w:pPr>
        <w:pStyle w:val="Legalityrule"/>
        <w:tabs>
          <w:tab w:val="clear" w:pos="0pt"/>
          <w:tab w:val="num" w:pos="0.10pt"/>
        </w:tabs>
      </w:pPr>
      <w:r w:rsidRPr="003B3B48">
        <w:t>The category of the interface definition must be the same as the category of any interface being extended, or the interface being extended must have been defined without a category.</w:t>
      </w:r>
    </w:p>
    <w:p w14:paraId="209B279F" w14:textId="77777777" w:rsidR="003B3B48" w:rsidRPr="003B3B48" w:rsidRDefault="004F02C5" w:rsidP="004732E3">
      <w:pPr>
        <w:pStyle w:val="Legalityrule"/>
        <w:tabs>
          <w:tab w:val="clear" w:pos="0pt"/>
          <w:tab w:val="num" w:pos="0.05pt"/>
        </w:tabs>
      </w:pPr>
      <w:r>
        <w:t>T</w:t>
      </w:r>
      <w:r w:rsidR="003B3B48" w:rsidRPr="003B3B48">
        <w:t xml:space="preserve">he category </w:t>
      </w:r>
      <w:r>
        <w:t>of a</w:t>
      </w:r>
      <w:r w:rsidR="007306F3">
        <w:t>n</w:t>
      </w:r>
      <w:r>
        <w:t xml:space="preserve"> interface must not be</w:t>
      </w:r>
      <w:r w:rsidR="003B3B48" w:rsidRPr="003B3B48">
        <w:t xml:space="preserve"> </w:t>
      </w:r>
      <w:r w:rsidR="003B3B48" w:rsidRPr="003B3B48">
        <w:rPr>
          <w:bCs/>
          <w:i/>
          <w:color w:val="000000" w:themeColor="text1"/>
        </w:rPr>
        <w:t>data</w:t>
      </w:r>
      <w:r>
        <w:rPr>
          <w:bCs/>
          <w:color w:val="000000" w:themeColor="text1"/>
        </w:rPr>
        <w:t>.</w:t>
      </w:r>
    </w:p>
    <w:p w14:paraId="7B4BB5E8" w14:textId="77777777" w:rsidR="003B3B48" w:rsidRPr="003B3B48" w:rsidRDefault="003B3B48" w:rsidP="004732E3">
      <w:pPr>
        <w:pStyle w:val="Legalityrule"/>
        <w:tabs>
          <w:tab w:val="clear" w:pos="0pt"/>
          <w:tab w:val="num" w:pos="0.05pt"/>
        </w:tabs>
      </w:pPr>
      <w:r w:rsidRPr="003B3B48">
        <w:t>There must only be one property association for the same property in any of the interfaces being extended.</w:t>
      </w:r>
    </w:p>
    <w:p w14:paraId="228E797F" w14:textId="22055504" w:rsidR="00714CFA" w:rsidRDefault="00714CFA" w:rsidP="004732E3">
      <w:pPr>
        <w:pStyle w:val="Legalityrule"/>
        <w:tabs>
          <w:tab w:val="clear" w:pos="0pt"/>
          <w:tab w:val="num" w:pos="0.05pt"/>
        </w:tabs>
      </w:pPr>
      <w:r>
        <w:t>C</w:t>
      </w:r>
      <w:r w:rsidR="0089215B">
        <w:t>lassifier</w:t>
      </w:r>
      <w:r>
        <w:t xml:space="preserve"> assignments must only be declared in interface extensions.</w:t>
      </w:r>
    </w:p>
    <w:p w14:paraId="4ED7CC7C" w14:textId="0F45FB7A" w:rsidR="003B3B48" w:rsidRPr="003B3B48" w:rsidRDefault="003B3B48" w:rsidP="004732E3">
      <w:pPr>
        <w:pStyle w:val="Legalityrule"/>
        <w:tabs>
          <w:tab w:val="clear" w:pos="0pt"/>
          <w:tab w:val="num" w:pos="0.05pt"/>
        </w:tabs>
      </w:pPr>
      <w:r w:rsidRPr="003B3B48">
        <w:t>There must only be one c</w:t>
      </w:r>
      <w:r w:rsidR="0089215B">
        <w:t>lassifier</w:t>
      </w:r>
      <w:r w:rsidRPr="003B3B48">
        <w:t xml:space="preserve"> assignment for the same feature in any of the interfaces being extended.</w:t>
      </w:r>
    </w:p>
    <w:p w14:paraId="47CC9899" w14:textId="77777777" w:rsidR="002E0431" w:rsidRDefault="002E0431" w:rsidP="002E0431">
      <w:pPr>
        <w:pStyle w:val="DescriptionHeading"/>
      </w:pPr>
      <w:r>
        <w:t>Examples</w:t>
      </w:r>
    </w:p>
    <w:p w14:paraId="3EF6F864" w14:textId="004C3B50" w:rsidR="009B1C02"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package</w:t>
      </w:r>
      <w:r>
        <w:rPr>
          <w:rFonts w:ascii="Consolas" w:hAnsi="Consolas" w:cs="Consolas"/>
          <w:color w:val="000000"/>
        </w:rPr>
        <w:t xml:space="preserve"> </w:t>
      </w:r>
      <w:proofErr w:type="spellStart"/>
      <w:r>
        <w:rPr>
          <w:rFonts w:ascii="Consolas" w:hAnsi="Consolas" w:cs="Consolas"/>
          <w:color w:val="000000"/>
        </w:rPr>
        <w:t>InterfaceComposition</w:t>
      </w:r>
      <w:proofErr w:type="spellEnd"/>
      <w:r>
        <w:rPr>
          <w:rFonts w:ascii="Consolas" w:hAnsi="Consolas" w:cs="Consolas"/>
          <w:b/>
          <w:bCs/>
          <w:color w:val="7F0055"/>
        </w:rPr>
        <w:t xml:space="preserve"> </w:t>
      </w:r>
      <w:r w:rsidR="00F03022">
        <w:rPr>
          <w:rFonts w:ascii="Consolas" w:hAnsi="Consolas" w:cs="Consolas"/>
          <w:b/>
          <w:bCs/>
          <w:color w:val="7F0055"/>
        </w:rPr>
        <w:t>is</w:t>
      </w:r>
    </w:p>
    <w:p w14:paraId="4A47C5A4" w14:textId="2781883F"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374E5B">
        <w:rPr>
          <w:rFonts w:ascii="Consolas" w:hAnsi="Consolas" w:cs="Consolas"/>
          <w:b/>
          <w:bCs/>
          <w:color w:val="7F0055"/>
        </w:rPr>
        <w:t>interface</w:t>
      </w:r>
      <w:r w:rsidR="00374E5B">
        <w:rPr>
          <w:rFonts w:ascii="Consolas" w:hAnsi="Consolas" w:cs="Consolas"/>
          <w:color w:val="000000"/>
        </w:rPr>
        <w:t xml:space="preserve"> Logical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3E7605FC" w14:textId="2F549940" w:rsidR="00374E5B" w:rsidRDefault="00374E5B" w:rsidP="005A7D87">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gramStart"/>
      <w:r>
        <w:rPr>
          <w:rFonts w:ascii="Consolas" w:hAnsi="Consolas" w:cs="Consolas"/>
          <w:color w:val="000000"/>
        </w:rPr>
        <w:t>temperature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
    <w:p w14:paraId="50D0737B" w14:textId="5B880736"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color w:val="000000"/>
        </w:rPr>
        <w:tab/>
      </w:r>
      <w:proofErr w:type="gramStart"/>
      <w:r w:rsidR="00374E5B">
        <w:rPr>
          <w:rFonts w:ascii="Consolas" w:hAnsi="Consolas" w:cs="Consolas"/>
          <w:color w:val="000000"/>
        </w:rPr>
        <w:t>Speed :</w:t>
      </w:r>
      <w:proofErr w:type="gramEnd"/>
      <w:r w:rsidR="00374E5B">
        <w:rPr>
          <w:rFonts w:ascii="Consolas" w:hAnsi="Consolas" w:cs="Consolas"/>
          <w:color w:val="000000"/>
        </w:rPr>
        <w:t xml:space="preserve"> </w:t>
      </w:r>
      <w:r w:rsidR="00374E5B">
        <w:rPr>
          <w:rFonts w:ascii="Consolas" w:hAnsi="Consolas" w:cs="Consolas"/>
          <w:b/>
          <w:bCs/>
          <w:color w:val="7F0055"/>
        </w:rPr>
        <w:t>out</w:t>
      </w:r>
      <w:r w:rsidR="00374E5B">
        <w:rPr>
          <w:rFonts w:ascii="Consolas" w:hAnsi="Consolas" w:cs="Consolas"/>
          <w:color w:val="000000"/>
        </w:rPr>
        <w:t xml:space="preserve"> </w:t>
      </w:r>
      <w:r w:rsidR="00374E5B">
        <w:rPr>
          <w:rFonts w:ascii="Consolas" w:hAnsi="Consolas" w:cs="Consolas"/>
          <w:b/>
          <w:bCs/>
          <w:color w:val="7F0055"/>
        </w:rPr>
        <w:t>port</w:t>
      </w:r>
      <w:r w:rsidR="00374E5B">
        <w:rPr>
          <w:rFonts w:ascii="Consolas" w:hAnsi="Consolas" w:cs="Consolas"/>
          <w:color w:val="000000"/>
        </w:rPr>
        <w:t xml:space="preserve"> ;</w:t>
      </w:r>
    </w:p>
    <w:p w14:paraId="67EB14D7" w14:textId="13A40AF1"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color w:val="000000"/>
        </w:rPr>
        <w:t>;</w:t>
      </w:r>
    </w:p>
    <w:p w14:paraId="405B0952" w14:textId="1469844C"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374E5B">
        <w:rPr>
          <w:rFonts w:ascii="Consolas" w:hAnsi="Consolas" w:cs="Consolas"/>
          <w:b/>
          <w:bCs/>
          <w:color w:val="7F0055"/>
        </w:rPr>
        <w:t>interface</w:t>
      </w:r>
      <w:r w:rsidR="00374E5B">
        <w:rPr>
          <w:rFonts w:ascii="Consolas" w:hAnsi="Consolas" w:cs="Consolas"/>
          <w:color w:val="000000"/>
        </w:rPr>
        <w:t xml:space="preserve"> Physical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7F81779C" w14:textId="2F050518"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proofErr w:type="gramStart"/>
      <w:r w:rsidR="00374E5B">
        <w:rPr>
          <w:rFonts w:ascii="Consolas" w:hAnsi="Consolas" w:cs="Consolas"/>
          <w:color w:val="000000"/>
        </w:rPr>
        <w:t>Network :</w:t>
      </w:r>
      <w:proofErr w:type="gramEnd"/>
      <w:r w:rsidR="00374E5B">
        <w:rPr>
          <w:rFonts w:ascii="Consolas" w:hAnsi="Consolas" w:cs="Consolas"/>
          <w:color w:val="000000"/>
        </w:rPr>
        <w:t xml:space="preserve"> </w:t>
      </w:r>
      <w:r w:rsidR="00374E5B">
        <w:rPr>
          <w:rFonts w:ascii="Consolas" w:hAnsi="Consolas" w:cs="Consolas"/>
          <w:b/>
          <w:bCs/>
          <w:color w:val="7F0055"/>
        </w:rPr>
        <w:t>requires</w:t>
      </w:r>
      <w:r w:rsidR="00374E5B">
        <w:rPr>
          <w:rFonts w:ascii="Consolas" w:hAnsi="Consolas" w:cs="Consolas"/>
          <w:color w:val="000000"/>
        </w:rPr>
        <w:t xml:space="preserve"> </w:t>
      </w:r>
      <w:r w:rsidR="00374E5B">
        <w:rPr>
          <w:rFonts w:ascii="Consolas" w:hAnsi="Consolas" w:cs="Consolas"/>
          <w:b/>
          <w:bCs/>
          <w:color w:val="7F0055"/>
        </w:rPr>
        <w:t>bus</w:t>
      </w:r>
      <w:r w:rsidR="00374E5B">
        <w:rPr>
          <w:rFonts w:ascii="Consolas" w:hAnsi="Consolas" w:cs="Consolas"/>
          <w:color w:val="000000"/>
        </w:rPr>
        <w:t xml:space="preserve"> </w:t>
      </w:r>
      <w:r w:rsidR="00374E5B">
        <w:rPr>
          <w:rFonts w:ascii="Consolas" w:hAnsi="Consolas" w:cs="Consolas"/>
          <w:b/>
          <w:bCs/>
          <w:color w:val="7F0055"/>
        </w:rPr>
        <w:t>access</w:t>
      </w:r>
      <w:r w:rsidR="00374E5B">
        <w:rPr>
          <w:rFonts w:ascii="Consolas" w:hAnsi="Consolas" w:cs="Consolas"/>
          <w:color w:val="000000"/>
        </w:rPr>
        <w:t xml:space="preserve"> </w:t>
      </w:r>
      <w:proofErr w:type="spellStart"/>
      <w:r w:rsidR="00374E5B">
        <w:rPr>
          <w:rFonts w:ascii="Consolas" w:hAnsi="Consolas" w:cs="Consolas"/>
          <w:color w:val="000000"/>
        </w:rPr>
        <w:t>CANBus</w:t>
      </w:r>
      <w:proofErr w:type="spellEnd"/>
      <w:r w:rsidR="00374E5B">
        <w:rPr>
          <w:rFonts w:ascii="Consolas" w:hAnsi="Consolas" w:cs="Consolas"/>
          <w:color w:val="000000"/>
        </w:rPr>
        <w:t>;</w:t>
      </w:r>
    </w:p>
    <w:p w14:paraId="24D6A04C" w14:textId="135AB23A" w:rsidR="00374E5B"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color w:val="000000"/>
        </w:rPr>
        <w:t>;</w:t>
      </w:r>
    </w:p>
    <w:p w14:paraId="0FFCC11F" w14:textId="2959C3B9"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Add port in extension</w:t>
      </w:r>
    </w:p>
    <w:p w14:paraId="49C9770A" w14:textId="376267E5"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374E5B">
        <w:rPr>
          <w:rFonts w:ascii="Consolas" w:hAnsi="Consolas" w:cs="Consolas"/>
          <w:b/>
          <w:bCs/>
          <w:color w:val="7F0055"/>
        </w:rPr>
        <w:t>interface</w:t>
      </w:r>
      <w:r w:rsidR="00374E5B">
        <w:rPr>
          <w:rFonts w:ascii="Consolas" w:hAnsi="Consolas" w:cs="Consolas"/>
          <w:color w:val="000000"/>
        </w:rPr>
        <w:t xml:space="preserve"> s1 </w:t>
      </w:r>
      <w:r w:rsidR="00374E5B">
        <w:rPr>
          <w:rFonts w:ascii="Consolas" w:hAnsi="Consolas" w:cs="Consolas"/>
          <w:b/>
          <w:bCs/>
          <w:color w:val="7F0055"/>
        </w:rPr>
        <w:t>extends</w:t>
      </w:r>
      <w:r w:rsidR="00374E5B">
        <w:rPr>
          <w:rFonts w:ascii="Consolas" w:hAnsi="Consolas" w:cs="Consolas"/>
          <w:color w:val="000000"/>
        </w:rPr>
        <w:t xml:space="preserve"> Logical</w:t>
      </w:r>
      <w:r w:rsidR="005A7D87">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50E896B8" w14:textId="553892E2"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proofErr w:type="spellStart"/>
      <w:proofErr w:type="gramStart"/>
      <w:r w:rsidR="00374E5B">
        <w:rPr>
          <w:rFonts w:ascii="Consolas" w:hAnsi="Consolas" w:cs="Consolas"/>
          <w:color w:val="000000"/>
        </w:rPr>
        <w:t>Onemore</w:t>
      </w:r>
      <w:proofErr w:type="spellEnd"/>
      <w:r w:rsidR="00374E5B">
        <w:rPr>
          <w:rFonts w:ascii="Consolas" w:hAnsi="Consolas" w:cs="Consolas"/>
          <w:color w:val="000000"/>
        </w:rPr>
        <w:t xml:space="preserve"> :</w:t>
      </w:r>
      <w:proofErr w:type="gramEnd"/>
      <w:r w:rsidR="00374E5B">
        <w:rPr>
          <w:rFonts w:ascii="Consolas" w:hAnsi="Consolas" w:cs="Consolas"/>
          <w:color w:val="000000"/>
        </w:rPr>
        <w:t xml:space="preserve"> </w:t>
      </w:r>
      <w:r w:rsidR="00374E5B">
        <w:rPr>
          <w:rFonts w:ascii="Consolas" w:hAnsi="Consolas" w:cs="Consolas"/>
          <w:b/>
          <w:bCs/>
          <w:color w:val="7F0055"/>
        </w:rPr>
        <w:t>out</w:t>
      </w:r>
      <w:r w:rsidR="00374E5B">
        <w:rPr>
          <w:rFonts w:ascii="Consolas" w:hAnsi="Consolas" w:cs="Consolas"/>
          <w:color w:val="000000"/>
        </w:rPr>
        <w:t xml:space="preserve"> </w:t>
      </w:r>
      <w:r w:rsidR="00374E5B">
        <w:rPr>
          <w:rFonts w:ascii="Consolas" w:hAnsi="Consolas" w:cs="Consolas"/>
          <w:b/>
          <w:bCs/>
          <w:color w:val="7F0055"/>
        </w:rPr>
        <w:t>port</w:t>
      </w:r>
      <w:r w:rsidR="00374E5B">
        <w:rPr>
          <w:rFonts w:ascii="Consolas" w:hAnsi="Consolas" w:cs="Consolas"/>
          <w:color w:val="000000"/>
        </w:rPr>
        <w:t xml:space="preserve"> ;</w:t>
      </w:r>
    </w:p>
    <w:p w14:paraId="05EAF3C1" w14:textId="4BDF6EA2"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color w:val="000000"/>
        </w:rPr>
        <w:t>;</w:t>
      </w:r>
    </w:p>
    <w:p w14:paraId="5B3C4CF1" w14:textId="7A9C78A0"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lastRenderedPageBreak/>
        <w:t>-- combine two interfaces</w:t>
      </w:r>
    </w:p>
    <w:p w14:paraId="2195DD9A" w14:textId="0670E1C0"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5A7D87">
        <w:rPr>
          <w:rFonts w:ascii="Consolas" w:hAnsi="Consolas" w:cs="Consolas"/>
          <w:b/>
          <w:bCs/>
          <w:color w:val="7F0055"/>
        </w:rPr>
        <w:t>thread i</w:t>
      </w:r>
      <w:r w:rsidR="00374E5B">
        <w:rPr>
          <w:rFonts w:ascii="Consolas" w:hAnsi="Consolas" w:cs="Consolas"/>
          <w:b/>
          <w:bCs/>
          <w:color w:val="7F0055"/>
        </w:rPr>
        <w:t>nterface</w:t>
      </w:r>
      <w:r w:rsidR="00374E5B">
        <w:rPr>
          <w:rFonts w:ascii="Consolas" w:hAnsi="Consolas" w:cs="Consolas"/>
          <w:color w:val="000000"/>
        </w:rPr>
        <w:t xml:space="preserve"> s</w:t>
      </w:r>
      <w:r w:rsidR="005A7D87">
        <w:rPr>
          <w:rFonts w:ascii="Consolas" w:hAnsi="Consolas" w:cs="Consolas"/>
          <w:color w:val="000000"/>
        </w:rPr>
        <w:t>ender</w:t>
      </w:r>
      <w:r w:rsidR="00374E5B">
        <w:rPr>
          <w:rFonts w:ascii="Consolas" w:hAnsi="Consolas" w:cs="Consolas"/>
          <w:color w:val="000000"/>
        </w:rPr>
        <w:t xml:space="preserve"> </w:t>
      </w:r>
      <w:r w:rsidR="00374E5B">
        <w:rPr>
          <w:rFonts w:ascii="Consolas" w:hAnsi="Consolas" w:cs="Consolas"/>
          <w:b/>
          <w:bCs/>
          <w:color w:val="7F0055"/>
        </w:rPr>
        <w:t>extends</w:t>
      </w:r>
      <w:r w:rsidR="00374E5B">
        <w:rPr>
          <w:rFonts w:ascii="Consolas" w:hAnsi="Consolas" w:cs="Consolas"/>
          <w:color w:val="000000"/>
        </w:rPr>
        <w:t xml:space="preserve"> </w:t>
      </w:r>
      <w:proofErr w:type="gramStart"/>
      <w:r w:rsidR="00374E5B">
        <w:rPr>
          <w:rFonts w:ascii="Consolas" w:hAnsi="Consolas" w:cs="Consolas"/>
          <w:color w:val="000000"/>
        </w:rPr>
        <w:t>Logical ,</w:t>
      </w:r>
      <w:proofErr w:type="gramEnd"/>
      <w:r w:rsidR="00374E5B">
        <w:rPr>
          <w:rFonts w:ascii="Consolas" w:hAnsi="Consolas" w:cs="Consolas"/>
          <w:color w:val="000000"/>
        </w:rPr>
        <w:t xml:space="preserve"> Physical </w:t>
      </w:r>
    </w:p>
    <w:p w14:paraId="0D63100D" w14:textId="735B48BE" w:rsidR="00374E5B"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r w:rsidR="00374E5B">
        <w:rPr>
          <w:rFonts w:ascii="Consolas" w:hAnsi="Consolas" w:cs="Consolas"/>
          <w:b/>
          <w:bCs/>
          <w:color w:val="7F0055"/>
        </w:rPr>
        <w:t>end</w:t>
      </w:r>
      <w:r w:rsidR="00F03022">
        <w:rPr>
          <w:rFonts w:ascii="Consolas" w:hAnsi="Consolas" w:cs="Consolas"/>
          <w:color w:val="000000"/>
        </w:rPr>
        <w:t>;</w:t>
      </w:r>
    </w:p>
    <w:p w14:paraId="42959A9D" w14:textId="5A274086"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combine two interfaces with one having direction reversed</w:t>
      </w:r>
    </w:p>
    <w:p w14:paraId="56DAEE63" w14:textId="66838D9A" w:rsidR="005A7D87"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5A7D87">
        <w:rPr>
          <w:rFonts w:ascii="Consolas" w:hAnsi="Consolas" w:cs="Consolas"/>
          <w:b/>
          <w:bCs/>
          <w:color w:val="7F0055"/>
        </w:rPr>
        <w:t>thread interface</w:t>
      </w:r>
      <w:r w:rsidR="005A7D87">
        <w:rPr>
          <w:rFonts w:ascii="Consolas" w:hAnsi="Consolas" w:cs="Consolas"/>
          <w:color w:val="000000"/>
        </w:rPr>
        <w:t xml:space="preserve"> receiver </w:t>
      </w:r>
      <w:r w:rsidR="005A7D87">
        <w:rPr>
          <w:rFonts w:ascii="Consolas" w:hAnsi="Consolas" w:cs="Consolas"/>
          <w:b/>
          <w:bCs/>
          <w:color w:val="7F0055"/>
        </w:rPr>
        <w:t>extends</w:t>
      </w:r>
      <w:r w:rsidR="005A7D87">
        <w:rPr>
          <w:rFonts w:ascii="Consolas" w:hAnsi="Consolas" w:cs="Consolas"/>
          <w:color w:val="000000"/>
        </w:rPr>
        <w:t xml:space="preserve"> </w:t>
      </w:r>
      <w:r w:rsidR="005A7D87">
        <w:rPr>
          <w:rFonts w:ascii="Consolas" w:hAnsi="Consolas" w:cs="Consolas"/>
          <w:b/>
          <w:bCs/>
          <w:color w:val="7F0055"/>
        </w:rPr>
        <w:t>reverse</w:t>
      </w:r>
      <w:r w:rsidR="005A7D87">
        <w:rPr>
          <w:rFonts w:ascii="Consolas" w:hAnsi="Consolas" w:cs="Consolas"/>
          <w:color w:val="000000"/>
        </w:rPr>
        <w:t xml:space="preserve"> </w:t>
      </w:r>
      <w:proofErr w:type="gramStart"/>
      <w:r w:rsidR="005A7D87">
        <w:rPr>
          <w:rFonts w:ascii="Consolas" w:hAnsi="Consolas" w:cs="Consolas"/>
          <w:color w:val="000000"/>
        </w:rPr>
        <w:t>Logical ,</w:t>
      </w:r>
      <w:proofErr w:type="gramEnd"/>
      <w:r w:rsidR="005A7D87">
        <w:rPr>
          <w:rFonts w:ascii="Consolas" w:hAnsi="Consolas" w:cs="Consolas"/>
          <w:color w:val="000000"/>
        </w:rPr>
        <w:t xml:space="preserve"> Physical </w:t>
      </w:r>
    </w:p>
    <w:p w14:paraId="27F81D1D" w14:textId="5F06FDCB" w:rsidR="005A7D87"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5A7D87">
        <w:rPr>
          <w:rFonts w:ascii="Consolas" w:hAnsi="Consolas" w:cs="Consolas"/>
          <w:b/>
          <w:bCs/>
          <w:color w:val="7F0055"/>
        </w:rPr>
        <w:t>end</w:t>
      </w:r>
      <w:r w:rsidR="00F03022">
        <w:rPr>
          <w:rFonts w:ascii="Consolas" w:hAnsi="Consolas" w:cs="Consolas"/>
          <w:b/>
          <w:bCs/>
          <w:color w:val="7F0055"/>
        </w:rPr>
        <w:t xml:space="preserve"> </w:t>
      </w:r>
      <w:r w:rsidR="00F03022">
        <w:rPr>
          <w:rFonts w:ascii="Consolas" w:hAnsi="Consolas" w:cs="Consolas"/>
          <w:color w:val="000000"/>
        </w:rPr>
        <w:t>;</w:t>
      </w:r>
      <w:proofErr w:type="gramEnd"/>
    </w:p>
    <w:p w14:paraId="5C48B851" w14:textId="210C576B"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xml:space="preserve">-- combine two interfaces and locally add a feature </w:t>
      </w:r>
    </w:p>
    <w:p w14:paraId="06775CB3" w14:textId="1C4CF8BF"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374E5B">
        <w:rPr>
          <w:rFonts w:ascii="Consolas" w:hAnsi="Consolas" w:cs="Consolas"/>
          <w:b/>
          <w:bCs/>
          <w:color w:val="7F0055"/>
        </w:rPr>
        <w:t>interface</w:t>
      </w:r>
      <w:r w:rsidR="00374E5B">
        <w:rPr>
          <w:rFonts w:ascii="Consolas" w:hAnsi="Consolas" w:cs="Consolas"/>
          <w:color w:val="000000"/>
        </w:rPr>
        <w:t xml:space="preserve"> s3 </w:t>
      </w:r>
      <w:r w:rsidR="00374E5B">
        <w:rPr>
          <w:rFonts w:ascii="Consolas" w:hAnsi="Consolas" w:cs="Consolas"/>
          <w:b/>
          <w:bCs/>
          <w:color w:val="7F0055"/>
        </w:rPr>
        <w:t>extends</w:t>
      </w:r>
      <w:r w:rsidR="00374E5B">
        <w:rPr>
          <w:rFonts w:ascii="Consolas" w:hAnsi="Consolas" w:cs="Consolas"/>
          <w:color w:val="000000"/>
        </w:rPr>
        <w:t xml:space="preserve"> </w:t>
      </w:r>
      <w:proofErr w:type="gramStart"/>
      <w:r w:rsidR="00374E5B">
        <w:rPr>
          <w:rFonts w:ascii="Consolas" w:hAnsi="Consolas" w:cs="Consolas"/>
          <w:color w:val="000000"/>
        </w:rPr>
        <w:t>Logical ,</w:t>
      </w:r>
      <w:proofErr w:type="gramEnd"/>
      <w:r w:rsidR="00374E5B">
        <w:rPr>
          <w:rFonts w:ascii="Consolas" w:hAnsi="Consolas" w:cs="Consolas"/>
          <w:color w:val="000000"/>
        </w:rPr>
        <w:t xml:space="preserve"> Physical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2C2BF607" w14:textId="4FEF6CA9" w:rsidR="00374E5B" w:rsidRDefault="00374E5B" w:rsidP="005A7D87">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spellStart"/>
      <w:proofErr w:type="gramStart"/>
      <w:r>
        <w:rPr>
          <w:rFonts w:ascii="Consolas" w:hAnsi="Consolas" w:cs="Consolas"/>
          <w:color w:val="000000"/>
        </w:rPr>
        <w:t>Onemore</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
    <w:p w14:paraId="2D8A2A75" w14:textId="0EBE02BB"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b/>
          <w:bCs/>
          <w:color w:val="7F0055"/>
        </w:rPr>
        <w:t xml:space="preserve"> </w:t>
      </w:r>
      <w:r w:rsidR="00F03022">
        <w:rPr>
          <w:rFonts w:ascii="Consolas" w:hAnsi="Consolas" w:cs="Consolas"/>
          <w:color w:val="000000"/>
        </w:rPr>
        <w:t>;</w:t>
      </w:r>
      <w:proofErr w:type="gramEnd"/>
    </w:p>
    <w:p w14:paraId="28924D46" w14:textId="3F951D77" w:rsidR="002E0431"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r w:rsidR="00374E5B">
        <w:rPr>
          <w:rFonts w:ascii="Consolas" w:hAnsi="Consolas" w:cs="Consolas"/>
          <w:b/>
          <w:bCs/>
          <w:color w:val="7F0055"/>
        </w:rPr>
        <w:t>bus</w:t>
      </w:r>
      <w:r w:rsidR="00374E5B">
        <w:rPr>
          <w:rFonts w:ascii="Consolas" w:hAnsi="Consolas" w:cs="Consolas"/>
          <w:color w:val="000000"/>
        </w:rPr>
        <w:t xml:space="preserve"> </w:t>
      </w:r>
      <w:r w:rsidR="00374E5B">
        <w:rPr>
          <w:rFonts w:ascii="Consolas" w:hAnsi="Consolas" w:cs="Consolas"/>
          <w:b/>
          <w:bCs/>
          <w:color w:val="7F0055"/>
        </w:rPr>
        <w:t>interface</w:t>
      </w:r>
      <w:r w:rsidR="00374E5B">
        <w:rPr>
          <w:rFonts w:ascii="Consolas" w:hAnsi="Consolas" w:cs="Consolas"/>
          <w:color w:val="000000"/>
        </w:rPr>
        <w:t xml:space="preserve"> </w:t>
      </w:r>
      <w:proofErr w:type="spellStart"/>
      <w:r w:rsidR="00374E5B">
        <w:rPr>
          <w:rFonts w:ascii="Consolas" w:hAnsi="Consolas" w:cs="Consolas"/>
          <w:color w:val="000000"/>
        </w:rPr>
        <w:t>CANBus</w:t>
      </w:r>
      <w:proofErr w:type="spellEnd"/>
      <w:r w:rsidR="00374E5B">
        <w:rPr>
          <w:rFonts w:ascii="Consolas" w:hAnsi="Consolas" w:cs="Consolas"/>
          <w:color w:val="000000"/>
        </w:rPr>
        <w:t xml:space="preserve"> </w:t>
      </w:r>
      <w:r w:rsidR="00600BB7">
        <w:rPr>
          <w:rFonts w:ascii="Consolas" w:hAnsi="Consolas" w:cs="Consolas"/>
          <w:b/>
          <w:bCs/>
          <w:color w:val="7F0055"/>
        </w:rPr>
        <w:t>is e</w:t>
      </w:r>
      <w:r w:rsidR="00374E5B">
        <w:rPr>
          <w:rFonts w:ascii="Consolas" w:hAnsi="Consolas" w:cs="Consolas"/>
          <w:b/>
          <w:bCs/>
          <w:color w:val="7F0055"/>
        </w:rPr>
        <w:t>nd</w:t>
      </w:r>
      <w:r w:rsidR="00F03022">
        <w:rPr>
          <w:rFonts w:ascii="Consolas" w:hAnsi="Consolas" w:cs="Consolas"/>
          <w:color w:val="000000"/>
        </w:rPr>
        <w:t>;</w:t>
      </w:r>
    </w:p>
    <w:p w14:paraId="35A1E65A" w14:textId="24FE04BF" w:rsidR="005A7D87" w:rsidRDefault="005A7D87" w:rsidP="005A7D87">
      <w:pPr>
        <w:autoSpaceDE w:val="0"/>
        <w:autoSpaceDN w:val="0"/>
        <w:adjustRightInd w:val="0"/>
        <w:spacing w:after="6pt"/>
        <w:rPr>
          <w:rFonts w:ascii="Courier New" w:hAnsi="Courier New" w:cs="Courier New"/>
        </w:rPr>
      </w:pPr>
      <w:r>
        <w:rPr>
          <w:rFonts w:ascii="Consolas" w:hAnsi="Consolas" w:cs="Consolas"/>
          <w:b/>
          <w:bCs/>
          <w:color w:val="7F0055"/>
        </w:rPr>
        <w:t>end</w:t>
      </w:r>
      <w:r w:rsidR="00F03022">
        <w:rPr>
          <w:rFonts w:ascii="Consolas" w:hAnsi="Consolas" w:cs="Consolas"/>
          <w:color w:val="000000"/>
        </w:rPr>
        <w:t>;</w:t>
      </w:r>
    </w:p>
    <w:p w14:paraId="0FAB4E66" w14:textId="77777777" w:rsidR="002E0431" w:rsidRDefault="002E0431" w:rsidP="002E0431">
      <w:pPr>
        <w:pStyle w:val="Heading1"/>
      </w:pPr>
      <w:bookmarkStart w:id="17" w:name="_Ref7521816"/>
      <w:bookmarkStart w:id="18" w:name="_Toc29925426"/>
      <w:r>
        <w:t>Implementation</w:t>
      </w:r>
      <w:r w:rsidR="00714CFA">
        <w:t>s</w:t>
      </w:r>
      <w:bookmarkEnd w:id="17"/>
      <w:bookmarkEnd w:id="18"/>
    </w:p>
    <w:p w14:paraId="39EB5BF9" w14:textId="77777777" w:rsidR="00003166" w:rsidRDefault="00003166" w:rsidP="00003166">
      <w:pPr>
        <w:pStyle w:val="DescriptionHeading"/>
      </w:pPr>
      <w:r>
        <w:t>Description</w:t>
      </w:r>
    </w:p>
    <w:p w14:paraId="5AA94EC3" w14:textId="77777777" w:rsidR="0057505F" w:rsidRDefault="00003166" w:rsidP="00803D9A">
      <w:pPr>
        <w:pStyle w:val="NumberedParagraph"/>
        <w:numPr>
          <w:ilvl w:val="0"/>
          <w:numId w:val="44"/>
        </w:numPr>
      </w:pPr>
      <w:r>
        <w:t xml:space="preserve">An </w:t>
      </w:r>
      <w:r w:rsidRPr="00D71EDB">
        <w:rPr>
          <w:i/>
        </w:rPr>
        <w:t>implementation</w:t>
      </w:r>
      <w:r>
        <w:t xml:space="preserve"> represents the realization of a component that satisfies the interface identified by the implementation name. </w:t>
      </w:r>
      <w:r w:rsidR="00CB2241">
        <w:t>An implementation provides the details of how a component is implemented through subcomponents, their internal connections and connections to features in the interface.</w:t>
      </w:r>
      <w:r>
        <w:t xml:space="preserve"> </w:t>
      </w:r>
    </w:p>
    <w:p w14:paraId="15342CC9" w14:textId="3410A387" w:rsidR="00003166" w:rsidRDefault="00CB2241" w:rsidP="00803D9A">
      <w:pPr>
        <w:pStyle w:val="NumberedParagraph"/>
        <w:numPr>
          <w:ilvl w:val="0"/>
          <w:numId w:val="44"/>
        </w:numPr>
      </w:pPr>
      <w:r>
        <w:t xml:space="preserve">This </w:t>
      </w:r>
      <w:r w:rsidR="0057505F">
        <w:t>leads to a</w:t>
      </w:r>
      <w:r>
        <w:t xml:space="preserve"> component hierarchy</w:t>
      </w:r>
      <w:r w:rsidR="0057505F">
        <w:t xml:space="preserve"> for system architectures, hardware platform architectures, and software task and communication architectures. Functional code is represented as an abstraction.</w:t>
      </w:r>
      <w:r>
        <w:t xml:space="preserve"> </w:t>
      </w:r>
    </w:p>
    <w:p w14:paraId="0DA6DFE2" w14:textId="448ED471" w:rsidR="00003166" w:rsidRDefault="00003166" w:rsidP="00D71EDB">
      <w:pPr>
        <w:pStyle w:val="NumberedParagraph"/>
      </w:pPr>
      <w:r>
        <w:t>A</w:t>
      </w:r>
      <w:r w:rsidR="00B4265A">
        <w:t>n</w:t>
      </w:r>
      <w:r>
        <w:t xml:space="preserve"> implementation consists of</w:t>
      </w:r>
    </w:p>
    <w:p w14:paraId="55E791CE" w14:textId="77777777" w:rsidR="00003166" w:rsidRDefault="00003166" w:rsidP="00803D9A">
      <w:pPr>
        <w:pStyle w:val="Li"/>
        <w:numPr>
          <w:ilvl w:val="0"/>
          <w:numId w:val="15"/>
        </w:numPr>
      </w:pPr>
      <w:r w:rsidRPr="00B4265A">
        <w:rPr>
          <w:i/>
        </w:rPr>
        <w:t>subcomponents</w:t>
      </w:r>
      <w:r>
        <w:t xml:space="preserve"> that represent instances of component inside a given component. Subcomponents may themselves contain subcomponents leading to a component hierarchy,</w:t>
      </w:r>
    </w:p>
    <w:p w14:paraId="2FD16839" w14:textId="0B886C78" w:rsidR="00003166" w:rsidRDefault="00003166" w:rsidP="00803D9A">
      <w:pPr>
        <w:pStyle w:val="Li"/>
        <w:numPr>
          <w:ilvl w:val="0"/>
          <w:numId w:val="15"/>
        </w:numPr>
      </w:pPr>
      <w:r w:rsidRPr="00B4265A">
        <w:rPr>
          <w:i/>
        </w:rPr>
        <w:t>connections</w:t>
      </w:r>
      <w:r w:rsidR="00E23D87">
        <w:t xml:space="preserve"> </w:t>
      </w:r>
      <w:r>
        <w:t>that represent interactions between subcomponents</w:t>
      </w:r>
      <w:r w:rsidR="00E23D87">
        <w:t xml:space="preserve"> and delegation of connection end points between an enclosing component and a subcomponent</w:t>
      </w:r>
      <w:r>
        <w:t xml:space="preserve">, </w:t>
      </w:r>
    </w:p>
    <w:p w14:paraId="0F982B20" w14:textId="77777777" w:rsidR="00003166" w:rsidRDefault="00003166" w:rsidP="00803D9A">
      <w:pPr>
        <w:pStyle w:val="Li"/>
        <w:numPr>
          <w:ilvl w:val="0"/>
          <w:numId w:val="15"/>
        </w:numPr>
      </w:pPr>
      <w:r w:rsidRPr="00B4265A">
        <w:rPr>
          <w:i/>
        </w:rPr>
        <w:t>bindings</w:t>
      </w:r>
      <w:r>
        <w:t xml:space="preserve"> that represent deployment of application components to platform components, </w:t>
      </w:r>
    </w:p>
    <w:p w14:paraId="165E9528" w14:textId="77777777" w:rsidR="00DF5E74" w:rsidRDefault="00DF5E74" w:rsidP="00803D9A">
      <w:pPr>
        <w:pStyle w:val="Li"/>
        <w:numPr>
          <w:ilvl w:val="0"/>
          <w:numId w:val="15"/>
        </w:numPr>
      </w:pPr>
      <w:r>
        <w:rPr>
          <w:i/>
        </w:rPr>
        <w:t xml:space="preserve">generators </w:t>
      </w:r>
      <w:r>
        <w:t>as originators of event, data streams, or typed token streams,</w:t>
      </w:r>
    </w:p>
    <w:p w14:paraId="458CD4BB" w14:textId="77777777" w:rsidR="00DF5E74" w:rsidRDefault="00DF5E74" w:rsidP="00803D9A">
      <w:pPr>
        <w:pStyle w:val="Li"/>
        <w:numPr>
          <w:ilvl w:val="0"/>
          <w:numId w:val="15"/>
        </w:numPr>
      </w:pPr>
      <w:r w:rsidRPr="00B4265A">
        <w:rPr>
          <w:i/>
        </w:rPr>
        <w:t>flow</w:t>
      </w:r>
      <w:r>
        <w:rPr>
          <w:i/>
        </w:rPr>
        <w:t xml:space="preserve"> behavior</w:t>
      </w:r>
      <w:r w:rsidRPr="00B4265A">
        <w:rPr>
          <w:i/>
        </w:rPr>
        <w:t xml:space="preserve"> specifications</w:t>
      </w:r>
      <w:r>
        <w:t xml:space="preserve"> indicating flow sources, sinks, and paths from incoming to outgoing features including computational mappings of values, </w:t>
      </w:r>
    </w:p>
    <w:p w14:paraId="26A95B03" w14:textId="77777777" w:rsidR="00F95B3C" w:rsidRDefault="00F95B3C" w:rsidP="00803D9A">
      <w:pPr>
        <w:pStyle w:val="Li"/>
        <w:numPr>
          <w:ilvl w:val="0"/>
          <w:numId w:val="15"/>
        </w:numPr>
      </w:pPr>
      <w:r w:rsidRPr="00B4265A">
        <w:rPr>
          <w:i/>
        </w:rPr>
        <w:t>flow sequences</w:t>
      </w:r>
      <w:r>
        <w:t xml:space="preserve"> that represent implementations of flow specifications in the component interface, and end-to-end flows with starting and end points within the component implementation,</w:t>
      </w:r>
    </w:p>
    <w:p w14:paraId="46C9E26C" w14:textId="5890945E" w:rsidR="00DF5E74" w:rsidRDefault="00DF5E74" w:rsidP="00803D9A">
      <w:pPr>
        <w:pStyle w:val="Li"/>
        <w:numPr>
          <w:ilvl w:val="0"/>
          <w:numId w:val="15"/>
        </w:numPr>
      </w:pPr>
      <w:r>
        <w:rPr>
          <w:i/>
        </w:rPr>
        <w:t>state behavior</w:t>
      </w:r>
      <w:r w:rsidRPr="00B4265A">
        <w:rPr>
          <w:i/>
        </w:rPr>
        <w:t xml:space="preserve"> specifications</w:t>
      </w:r>
      <w:r>
        <w:t xml:space="preserve"> in the form of state variables and transitions, </w:t>
      </w:r>
    </w:p>
    <w:p w14:paraId="52ECD9B0" w14:textId="77777777" w:rsidR="00F95B3C" w:rsidRDefault="00F95B3C" w:rsidP="00803D9A">
      <w:pPr>
        <w:pStyle w:val="Li"/>
        <w:numPr>
          <w:ilvl w:val="0"/>
          <w:numId w:val="15"/>
        </w:numPr>
      </w:pPr>
      <w:r>
        <w:rPr>
          <w:i/>
        </w:rPr>
        <w:t>typed token behavior s</w:t>
      </w:r>
      <w:r>
        <w:t>pecifications in the form of typed token pass thru and transformation based on coming token conditions and on state conditions,</w:t>
      </w:r>
    </w:p>
    <w:p w14:paraId="63681C69" w14:textId="77777777" w:rsidR="00F95B3C" w:rsidRDefault="00F95B3C" w:rsidP="00803D9A">
      <w:pPr>
        <w:pStyle w:val="Li"/>
        <w:numPr>
          <w:ilvl w:val="0"/>
          <w:numId w:val="15"/>
        </w:numPr>
      </w:pPr>
      <w:r>
        <w:rPr>
          <w:i/>
        </w:rPr>
        <w:t xml:space="preserve">computational component behavior </w:t>
      </w:r>
      <w:r>
        <w:t>specifications in the form of input processing to produce output possibly maintaining state,</w:t>
      </w:r>
    </w:p>
    <w:p w14:paraId="0FAD867C" w14:textId="77777777" w:rsidR="00003166" w:rsidRDefault="00003166" w:rsidP="00803D9A">
      <w:pPr>
        <w:pStyle w:val="Li"/>
        <w:numPr>
          <w:ilvl w:val="0"/>
          <w:numId w:val="15"/>
        </w:numPr>
      </w:pPr>
      <w:r w:rsidRPr="00B4265A">
        <w:rPr>
          <w:i/>
        </w:rPr>
        <w:t>annex subclauses</w:t>
      </w:r>
      <w:r>
        <w:t xml:space="preserve"> that specify additional characteristics of the component, </w:t>
      </w:r>
    </w:p>
    <w:p w14:paraId="0F0D04FD" w14:textId="77777777" w:rsidR="00003166" w:rsidRDefault="00003166" w:rsidP="00803D9A">
      <w:pPr>
        <w:pStyle w:val="Li"/>
        <w:numPr>
          <w:ilvl w:val="0"/>
          <w:numId w:val="15"/>
        </w:numPr>
      </w:pPr>
      <w:r w:rsidRPr="00B4265A">
        <w:rPr>
          <w:i/>
        </w:rPr>
        <w:t>associations of property values</w:t>
      </w:r>
      <w:r>
        <w:t xml:space="preserve"> specific to the implementation and its contained elements, and</w:t>
      </w:r>
    </w:p>
    <w:p w14:paraId="01850B65" w14:textId="4A0036EE" w:rsidR="00003166" w:rsidRDefault="0089215B" w:rsidP="00803D9A">
      <w:pPr>
        <w:pStyle w:val="Li"/>
        <w:numPr>
          <w:ilvl w:val="0"/>
          <w:numId w:val="15"/>
        </w:numPr>
      </w:pPr>
      <w:r>
        <w:rPr>
          <w:i/>
        </w:rPr>
        <w:lastRenderedPageBreak/>
        <w:t>classifier</w:t>
      </w:r>
      <w:r w:rsidR="00003166" w:rsidRPr="00B4265A">
        <w:rPr>
          <w:i/>
        </w:rPr>
        <w:t xml:space="preserve"> assignments</w:t>
      </w:r>
      <w:r w:rsidR="00003166">
        <w:t xml:space="preserve"> to assign classifiers or data types to configure subcomponents of extended implementations and features of extended interfaces.</w:t>
      </w:r>
    </w:p>
    <w:p w14:paraId="3701335A" w14:textId="581705F3" w:rsidR="00003166" w:rsidRDefault="00003166" w:rsidP="00D71EDB">
      <w:pPr>
        <w:pStyle w:val="NumberedParagraph"/>
      </w:pPr>
      <w:r>
        <w:t xml:space="preserve">An implementation extension can add implementation elements to an existing implementation. Furthermore, implementation extensions can </w:t>
      </w:r>
      <w:r w:rsidR="00A21388">
        <w:t>refine</w:t>
      </w:r>
      <w:r>
        <w:t xml:space="preserve"> existing subcomponents and features</w:t>
      </w:r>
      <w:r w:rsidR="00A21388">
        <w:t xml:space="preserve"> through c</w:t>
      </w:r>
      <w:r w:rsidR="0089215B">
        <w:t>lassifier</w:t>
      </w:r>
      <w:r w:rsidR="00A21388">
        <w:t xml:space="preserve"> assignments and property associations</w:t>
      </w:r>
      <w:r>
        <w:t>.</w:t>
      </w:r>
    </w:p>
    <w:p w14:paraId="441BE5C7" w14:textId="59EB6B5B" w:rsidR="00003166" w:rsidRDefault="00003166" w:rsidP="00D71EDB">
      <w:pPr>
        <w:pStyle w:val="NumberedParagraph"/>
      </w:pPr>
      <w:r>
        <w:t xml:space="preserve">An interface can have multiple implementations. An implementation can be viewed as a component variant with differing property values that characterize the differences between implementations. </w:t>
      </w:r>
      <w:r w:rsidR="0057505F">
        <w:t>Users can select and configure specific implementations for subcomponents.</w:t>
      </w:r>
    </w:p>
    <w:p w14:paraId="3ABC226A" w14:textId="77777777" w:rsidR="003353D1" w:rsidRDefault="003353D1" w:rsidP="003353D1">
      <w:pPr>
        <w:pStyle w:val="DescriptionHeading"/>
      </w:pPr>
      <w:r>
        <w:t>Syntax</w:t>
      </w:r>
    </w:p>
    <w:p w14:paraId="5E810DA7" w14:textId="77777777" w:rsidR="003353D1" w:rsidRDefault="00741FC8" w:rsidP="00741FC8">
      <w:pPr>
        <w:pStyle w:val="HTMLPreformatted"/>
      </w:pPr>
      <w:proofErr w:type="gramStart"/>
      <w:r>
        <w:t>I</w:t>
      </w:r>
      <w:r w:rsidR="003353D1">
        <w:t>mplementation ::=</w:t>
      </w:r>
      <w:proofErr w:type="gramEnd"/>
    </w:p>
    <w:p w14:paraId="17F5B502" w14:textId="77777777" w:rsidR="003353D1" w:rsidRDefault="003353D1" w:rsidP="00741FC8">
      <w:pPr>
        <w:pStyle w:val="HTMLPreformatted"/>
      </w:pPr>
      <w:r>
        <w:t xml:space="preserve">   </w:t>
      </w:r>
      <w:r w:rsidR="00741FC8">
        <w:t>C</w:t>
      </w:r>
      <w:r>
        <w:t xml:space="preserve">ategory </w:t>
      </w:r>
      <w:proofErr w:type="spellStart"/>
      <w:r w:rsidR="00FE6103">
        <w:t>I</w:t>
      </w:r>
      <w:r>
        <w:t>mplementation</w:t>
      </w:r>
      <w:r w:rsidR="00FE6103">
        <w:t>N</w:t>
      </w:r>
      <w:r>
        <w:t>ame</w:t>
      </w:r>
      <w:proofErr w:type="spellEnd"/>
      <w:r>
        <w:t xml:space="preserve"> </w:t>
      </w:r>
    </w:p>
    <w:p w14:paraId="482DD270" w14:textId="77777777" w:rsidR="003353D1" w:rsidRDefault="003353D1" w:rsidP="00741FC8">
      <w:pPr>
        <w:pStyle w:val="HTMLPreformatted"/>
      </w:pPr>
      <w:r>
        <w:t xml:space="preserve">   [</w:t>
      </w:r>
      <w:r w:rsidR="00FE6103">
        <w:t xml:space="preserve"> </w:t>
      </w:r>
      <w:r w:rsidRPr="00FE6103">
        <w:rPr>
          <w:b/>
        </w:rPr>
        <w:t>extends</w:t>
      </w:r>
      <w:r>
        <w:t xml:space="preserve"> </w:t>
      </w:r>
      <w:proofErr w:type="spellStart"/>
      <w:proofErr w:type="gramStart"/>
      <w:r w:rsidR="00FE6103">
        <w:t>I</w:t>
      </w:r>
      <w:r>
        <w:t>mplementation</w:t>
      </w:r>
      <w:r w:rsidR="00FE6103">
        <w:t>R</w:t>
      </w:r>
      <w:r>
        <w:t>eference</w:t>
      </w:r>
      <w:proofErr w:type="spellEnd"/>
      <w:r>
        <w:t xml:space="preserve"> ]</w:t>
      </w:r>
      <w:proofErr w:type="gramEnd"/>
    </w:p>
    <w:p w14:paraId="0673C58F" w14:textId="68E2F259" w:rsidR="003353D1" w:rsidRDefault="003353D1" w:rsidP="00741FC8">
      <w:pPr>
        <w:pStyle w:val="HTMLPreformatted"/>
      </w:pPr>
      <w:r>
        <w:t xml:space="preserve">   </w:t>
      </w:r>
      <w:r w:rsidR="00FE6103">
        <w:rPr>
          <w:b/>
        </w:rPr>
        <w:t>is</w:t>
      </w:r>
      <w:r>
        <w:t xml:space="preserve"> </w:t>
      </w:r>
      <w:proofErr w:type="gramStart"/>
      <w:r w:rsidR="00221DE7">
        <w:t xml:space="preserve">{ </w:t>
      </w:r>
      <w:r w:rsidR="00F95B3C">
        <w:t>(</w:t>
      </w:r>
      <w:proofErr w:type="gramEnd"/>
      <w:r w:rsidR="00BA562A">
        <w:rPr>
          <w:color w:val="000000" w:themeColor="text1"/>
        </w:rPr>
        <w:t>{ Annotation }</w:t>
      </w:r>
      <w:r w:rsidR="00BA562A" w:rsidRPr="00BA562A">
        <w:rPr>
          <w:color w:val="000000" w:themeColor="text1"/>
          <w:vertAlign w:val="superscript"/>
        </w:rPr>
        <w:t>*</w:t>
      </w:r>
      <w:r w:rsidR="00BA562A">
        <w:rPr>
          <w:b/>
          <w:color w:val="000000" w:themeColor="text1"/>
        </w:rPr>
        <w:t xml:space="preserve"> </w:t>
      </w:r>
      <w:proofErr w:type="spellStart"/>
      <w:r w:rsidR="00FE6103">
        <w:t>I</w:t>
      </w:r>
      <w:r>
        <w:t>mplementation</w:t>
      </w:r>
      <w:r w:rsidR="00FE6103">
        <w:t>E</w:t>
      </w:r>
      <w:r>
        <w:t>lement</w:t>
      </w:r>
      <w:proofErr w:type="spellEnd"/>
      <w:r w:rsidR="00F95B3C">
        <w:t>)</w:t>
      </w:r>
      <w:r>
        <w:t xml:space="preserve"> </w:t>
      </w:r>
      <w:r w:rsidR="00F95B3C">
        <w:t xml:space="preserve">| </w:t>
      </w:r>
      <w:proofErr w:type="spellStart"/>
      <w:r w:rsidR="00F95B3C">
        <w:rPr>
          <w:i/>
        </w:rPr>
        <w:t>InterfaceElement</w:t>
      </w:r>
      <w:r w:rsidR="00F95B3C" w:rsidRPr="00F95B3C">
        <w:t>AnnotationBlock</w:t>
      </w:r>
      <w:proofErr w:type="spellEnd"/>
      <w:r w:rsidR="00F95B3C">
        <w:rPr>
          <w:i/>
        </w:rPr>
        <w:t xml:space="preserve"> </w:t>
      </w:r>
      <w:r w:rsidR="00FE6103">
        <w:t>}</w:t>
      </w:r>
      <w:r w:rsidR="00F03022">
        <w:rPr>
          <w:vertAlign w:val="superscript"/>
        </w:rPr>
        <w:t>*</w:t>
      </w:r>
      <w:r>
        <w:t xml:space="preserve"> </w:t>
      </w:r>
      <w:r w:rsidR="00F03022">
        <w:rPr>
          <w:b/>
        </w:rPr>
        <w:t>e</w:t>
      </w:r>
      <w:r w:rsidRPr="00FE6103">
        <w:rPr>
          <w:b/>
        </w:rPr>
        <w:t>nd</w:t>
      </w:r>
      <w:r w:rsidR="00F03022">
        <w:t>;</w:t>
      </w:r>
    </w:p>
    <w:p w14:paraId="226EB041" w14:textId="77777777" w:rsidR="003353D1" w:rsidRDefault="003353D1" w:rsidP="00741FC8">
      <w:pPr>
        <w:pStyle w:val="HTMLPreformatted"/>
      </w:pPr>
    </w:p>
    <w:p w14:paraId="0B6C7506" w14:textId="77777777" w:rsidR="003353D1" w:rsidRPr="00FE6103" w:rsidRDefault="00FE6103" w:rsidP="00741FC8">
      <w:pPr>
        <w:pStyle w:val="HTMLPreformatted"/>
      </w:pPr>
      <w:proofErr w:type="spellStart"/>
      <w:proofErr w:type="gramStart"/>
      <w:r>
        <w:t>ImplementationName</w:t>
      </w:r>
      <w:proofErr w:type="spellEnd"/>
      <w:r w:rsidR="003353D1">
        <w:t xml:space="preserve"> ::=</w:t>
      </w:r>
      <w:proofErr w:type="gramEnd"/>
      <w:r>
        <w:t xml:space="preserve"> Identifier </w:t>
      </w:r>
      <w:r>
        <w:rPr>
          <w:b/>
        </w:rPr>
        <w:t xml:space="preserve">. </w:t>
      </w:r>
      <w:r>
        <w:t>Identifier</w:t>
      </w:r>
    </w:p>
    <w:p w14:paraId="5AD21EA0" w14:textId="77777777" w:rsidR="003353D1" w:rsidRDefault="003353D1" w:rsidP="00741FC8">
      <w:pPr>
        <w:pStyle w:val="HTMLPreformatted"/>
      </w:pPr>
    </w:p>
    <w:p w14:paraId="49EDC9D9" w14:textId="77777777" w:rsidR="003353D1" w:rsidRDefault="00FE6103" w:rsidP="00741FC8">
      <w:pPr>
        <w:pStyle w:val="HTMLPreformatted"/>
      </w:pPr>
      <w:proofErr w:type="spellStart"/>
      <w:proofErr w:type="gramStart"/>
      <w:r>
        <w:t>I</w:t>
      </w:r>
      <w:r w:rsidR="003353D1">
        <w:t>mplementation</w:t>
      </w:r>
      <w:r>
        <w:t>R</w:t>
      </w:r>
      <w:r w:rsidR="003353D1">
        <w:t>eference</w:t>
      </w:r>
      <w:proofErr w:type="spellEnd"/>
      <w:r w:rsidR="003353D1">
        <w:t xml:space="preserve"> ::=</w:t>
      </w:r>
      <w:proofErr w:type="gramEnd"/>
    </w:p>
    <w:p w14:paraId="42656EFC" w14:textId="77777777" w:rsidR="003353D1" w:rsidRDefault="003353D1" w:rsidP="00741FC8">
      <w:pPr>
        <w:pStyle w:val="HTMLPreformatted"/>
      </w:pPr>
      <w:r>
        <w:t xml:space="preserve">   </w:t>
      </w:r>
      <w:r w:rsidR="00FE6103">
        <w:t xml:space="preserve">[ </w:t>
      </w:r>
      <w:proofErr w:type="spellStart"/>
      <w:proofErr w:type="gramStart"/>
      <w:r w:rsidR="00FE6103">
        <w:t>PackageName</w:t>
      </w:r>
      <w:proofErr w:type="spellEnd"/>
      <w:r w:rsidR="00FE6103">
        <w:t xml:space="preserve"> </w:t>
      </w:r>
      <w:r w:rsidR="00FE6103">
        <w:rPr>
          <w:b/>
        </w:rPr>
        <w:t>:</w:t>
      </w:r>
      <w:proofErr w:type="gramEnd"/>
      <w:r w:rsidR="00FE6103">
        <w:rPr>
          <w:b/>
        </w:rPr>
        <w:t>:</w:t>
      </w:r>
      <w:r w:rsidR="00FE6103">
        <w:t xml:space="preserve"> ] </w:t>
      </w:r>
      <w:proofErr w:type="spellStart"/>
      <w:r w:rsidR="00FE6103">
        <w:t>ImplementationName</w:t>
      </w:r>
      <w:proofErr w:type="spellEnd"/>
    </w:p>
    <w:p w14:paraId="485F9BA1" w14:textId="77777777" w:rsidR="003353D1" w:rsidRDefault="003353D1" w:rsidP="00741FC8">
      <w:pPr>
        <w:pStyle w:val="HTMLPreformatted"/>
      </w:pPr>
      <w:r>
        <w:t xml:space="preserve"> </w:t>
      </w:r>
    </w:p>
    <w:p w14:paraId="16E2406A" w14:textId="77777777" w:rsidR="003353D1" w:rsidRDefault="00FE6103" w:rsidP="00741FC8">
      <w:pPr>
        <w:pStyle w:val="HTMLPreformatted"/>
      </w:pPr>
      <w:proofErr w:type="spellStart"/>
      <w:proofErr w:type="gramStart"/>
      <w:r>
        <w:t>I</w:t>
      </w:r>
      <w:r w:rsidR="003353D1">
        <w:t>mplementation</w:t>
      </w:r>
      <w:r>
        <w:t>E</w:t>
      </w:r>
      <w:r w:rsidR="003353D1">
        <w:t>lement</w:t>
      </w:r>
      <w:proofErr w:type="spellEnd"/>
      <w:r w:rsidR="003353D1">
        <w:t xml:space="preserve"> ::=</w:t>
      </w:r>
      <w:proofErr w:type="gramEnd"/>
      <w:r w:rsidR="003353D1">
        <w:t xml:space="preserve"> </w:t>
      </w:r>
    </w:p>
    <w:p w14:paraId="04E1CF3C" w14:textId="77777777" w:rsidR="00B52C6E" w:rsidRDefault="003353D1" w:rsidP="00741FC8">
      <w:pPr>
        <w:pStyle w:val="HTMLPreformatted"/>
      </w:pPr>
      <w:r>
        <w:t xml:space="preserve">   </w:t>
      </w:r>
      <w:r w:rsidR="00FE6103">
        <w:t>S</w:t>
      </w:r>
      <w:r>
        <w:t xml:space="preserve">ubcomponent | </w:t>
      </w:r>
      <w:r w:rsidR="00FE6103">
        <w:t>C</w:t>
      </w:r>
      <w:r>
        <w:t xml:space="preserve">onnection </w:t>
      </w:r>
      <w:r w:rsidR="00F51C5B">
        <w:t xml:space="preserve">| Binding </w:t>
      </w:r>
      <w:r>
        <w:t xml:space="preserve">| </w:t>
      </w:r>
      <w:proofErr w:type="spellStart"/>
      <w:r w:rsidR="00FE6103">
        <w:t>F</w:t>
      </w:r>
      <w:r>
        <w:t>low</w:t>
      </w:r>
      <w:r w:rsidR="00FE6103">
        <w:t>S</w:t>
      </w:r>
      <w:r>
        <w:t>equence</w:t>
      </w:r>
      <w:proofErr w:type="spellEnd"/>
      <w:r>
        <w:t xml:space="preserve"> | </w:t>
      </w:r>
      <w:r w:rsidR="00B52C6E">
        <w:t>Behavior</w:t>
      </w:r>
      <w:r w:rsidR="00B52C6E" w:rsidRPr="004417CD">
        <w:t xml:space="preserve"> </w:t>
      </w:r>
      <w:r w:rsidR="00B52C6E">
        <w:t>|</w:t>
      </w:r>
      <w:r w:rsidR="00B52C6E" w:rsidRPr="004417CD">
        <w:t xml:space="preserve"> </w:t>
      </w:r>
    </w:p>
    <w:p w14:paraId="00CDDC95" w14:textId="3014C8A6" w:rsidR="003353D1" w:rsidRDefault="00B52C6E" w:rsidP="00741FC8">
      <w:pPr>
        <w:pStyle w:val="HTMLPreformatted"/>
      </w:pPr>
      <w:r>
        <w:t xml:space="preserve">   </w:t>
      </w:r>
      <w:proofErr w:type="spellStart"/>
      <w:r>
        <w:t>StateVariable</w:t>
      </w:r>
      <w:proofErr w:type="spellEnd"/>
      <w:r>
        <w:t xml:space="preserve"> | Transition | Generator</w:t>
      </w:r>
      <w:r w:rsidRPr="004417CD">
        <w:t xml:space="preserve"> </w:t>
      </w:r>
      <w:r>
        <w:t>|</w:t>
      </w:r>
    </w:p>
    <w:p w14:paraId="7493EAD6" w14:textId="5CD58B3B" w:rsidR="003353D1" w:rsidRDefault="003353D1" w:rsidP="00741FC8">
      <w:pPr>
        <w:pStyle w:val="HTMLPreformatted"/>
      </w:pPr>
      <w:r>
        <w:t xml:space="preserve">   </w:t>
      </w:r>
      <w:proofErr w:type="spellStart"/>
      <w:r w:rsidR="00F51C5B">
        <w:t>A</w:t>
      </w:r>
      <w:r>
        <w:t>nnex</w:t>
      </w:r>
      <w:r w:rsidR="00F51C5B">
        <w:t>S</w:t>
      </w:r>
      <w:r>
        <w:t>ubclause</w:t>
      </w:r>
      <w:proofErr w:type="spellEnd"/>
      <w:r>
        <w:t xml:space="preserve"> | </w:t>
      </w:r>
      <w:proofErr w:type="spellStart"/>
      <w:r w:rsidR="00F51C5B">
        <w:t>P</w:t>
      </w:r>
      <w:r>
        <w:t>roperty</w:t>
      </w:r>
      <w:r w:rsidR="00F51C5B">
        <w:t>A</w:t>
      </w:r>
      <w:r>
        <w:t>ssociation</w:t>
      </w:r>
      <w:proofErr w:type="spellEnd"/>
      <w:r>
        <w:t xml:space="preserve"> | </w:t>
      </w:r>
      <w:proofErr w:type="spellStart"/>
      <w:r w:rsidR="00F51C5B">
        <w:t>C</w:t>
      </w:r>
      <w:r>
        <w:t>onfiguration</w:t>
      </w:r>
      <w:r w:rsidR="00F51C5B">
        <w:t>A</w:t>
      </w:r>
      <w:r>
        <w:t>ssignment</w:t>
      </w:r>
      <w:proofErr w:type="spellEnd"/>
    </w:p>
    <w:p w14:paraId="69A5021C" w14:textId="77777777" w:rsidR="003353D1" w:rsidRDefault="003353D1" w:rsidP="003353D1">
      <w:pPr>
        <w:pStyle w:val="DescriptionHeading"/>
      </w:pPr>
      <w:r>
        <w:t>Naming Rules</w:t>
      </w:r>
    </w:p>
    <w:p w14:paraId="7A4EE6FA" w14:textId="77777777" w:rsidR="003353D1" w:rsidRDefault="003353D1" w:rsidP="00803D9A">
      <w:pPr>
        <w:pStyle w:val="Namingrule"/>
        <w:numPr>
          <w:ilvl w:val="0"/>
          <w:numId w:val="16"/>
        </w:numPr>
      </w:pPr>
      <w:r>
        <w:t xml:space="preserve">The first identifier </w:t>
      </w:r>
      <w:r w:rsidR="00F51C5B">
        <w:t xml:space="preserve">of an implementation name </w:t>
      </w:r>
      <w:r>
        <w:t xml:space="preserve">identifies the interface the implementation is associated with. </w:t>
      </w:r>
      <w:r w:rsidR="00F51C5B">
        <w:t xml:space="preserve">The interface name </w:t>
      </w:r>
      <w:r>
        <w:t xml:space="preserve">must exist in the name space of the package containing the implementation definition or it must be visible through an import declaration. </w:t>
      </w:r>
    </w:p>
    <w:p w14:paraId="3FFFF9DC" w14:textId="3E2DC62F" w:rsidR="00E23D87" w:rsidRPr="003B3B48" w:rsidRDefault="008C0F85" w:rsidP="00803D9A">
      <w:pPr>
        <w:pStyle w:val="Namingrule"/>
        <w:numPr>
          <w:ilvl w:val="0"/>
          <w:numId w:val="16"/>
        </w:numPr>
      </w:pPr>
      <w:r>
        <w:t xml:space="preserve">Implementation elements with defining identifiers </w:t>
      </w:r>
      <w:r w:rsidR="0093694E">
        <w:t>are model elements whose defining names reside in the l</w:t>
      </w:r>
      <w:r w:rsidR="00E23D87" w:rsidRPr="003B3B48">
        <w:t>ocal name space</w:t>
      </w:r>
      <w:r w:rsidR="00E23D87">
        <w:t xml:space="preserve"> of the implementation.</w:t>
      </w:r>
    </w:p>
    <w:p w14:paraId="5A213C45" w14:textId="77777777" w:rsidR="003353D1" w:rsidRDefault="0077046E" w:rsidP="004732E3">
      <w:pPr>
        <w:pStyle w:val="Namingrule"/>
        <w:tabs>
          <w:tab w:val="clear" w:pos="28.80pt"/>
          <w:tab w:val="num" w:pos="28.85pt"/>
        </w:tabs>
      </w:pPr>
      <w:r>
        <w:t>An</w:t>
      </w:r>
      <w:r w:rsidR="003353D1">
        <w:t xml:space="preserve"> implementation inherits the name space of its associated interface. </w:t>
      </w:r>
    </w:p>
    <w:p w14:paraId="48120A9E" w14:textId="77777777" w:rsidR="003353D1" w:rsidRDefault="003353D1" w:rsidP="004732E3">
      <w:pPr>
        <w:pStyle w:val="Namingrule"/>
        <w:tabs>
          <w:tab w:val="clear" w:pos="28.80pt"/>
          <w:tab w:val="num" w:pos="28.85pt"/>
        </w:tabs>
      </w:pPr>
      <w:r>
        <w:t>A</w:t>
      </w:r>
      <w:r w:rsidR="00F51C5B">
        <w:t>n</w:t>
      </w:r>
      <w:r>
        <w:t xml:space="preserve"> implementation extension inherits the name space of the implementation being extended. </w:t>
      </w:r>
    </w:p>
    <w:p w14:paraId="5D31B229" w14:textId="56F10B84" w:rsidR="006B2CFF" w:rsidRPr="00940B53" w:rsidRDefault="006B2CFF" w:rsidP="00D71EDB">
      <w:pPr>
        <w:pStyle w:val="NumberedParagraph"/>
      </w:pPr>
      <w:r w:rsidRPr="00940B53">
        <w:t>An implementation reference is resolved according to the package element reference naming rules.</w:t>
      </w:r>
    </w:p>
    <w:p w14:paraId="772E2A49" w14:textId="77777777" w:rsidR="003353D1" w:rsidRDefault="003353D1" w:rsidP="003353D1">
      <w:pPr>
        <w:pStyle w:val="DescriptionHeading"/>
      </w:pPr>
      <w:r>
        <w:t>Legality Rules</w:t>
      </w:r>
    </w:p>
    <w:p w14:paraId="667D0CC2" w14:textId="2152C632" w:rsidR="00B83DB8" w:rsidRDefault="00B83DB8" w:rsidP="00803D9A">
      <w:pPr>
        <w:pStyle w:val="Legalityrule"/>
        <w:numPr>
          <w:ilvl w:val="0"/>
          <w:numId w:val="17"/>
        </w:numPr>
        <w:ind w:start="28.80pt"/>
      </w:pPr>
      <w:r>
        <w:t>An implementation must have a category.</w:t>
      </w:r>
    </w:p>
    <w:p w14:paraId="41191906" w14:textId="772B76D8" w:rsidR="003353D1" w:rsidRDefault="003353D1" w:rsidP="00803D9A">
      <w:pPr>
        <w:pStyle w:val="Legalityrule"/>
        <w:numPr>
          <w:ilvl w:val="0"/>
          <w:numId w:val="17"/>
        </w:numPr>
        <w:ind w:start="28.80pt"/>
      </w:pPr>
      <w:r>
        <w:t xml:space="preserve">The category of the implementation must be the same as the category of the interface </w:t>
      </w:r>
      <w:r w:rsidR="00F51C5B">
        <w:t>it is associated with</w:t>
      </w:r>
      <w:r w:rsidR="007F4BDD">
        <w:t xml:space="preserve"> or the interface must not have a category</w:t>
      </w:r>
      <w:r>
        <w:t xml:space="preserve">. </w:t>
      </w:r>
    </w:p>
    <w:p w14:paraId="41BF14A1" w14:textId="77777777" w:rsidR="003353D1" w:rsidRDefault="003353D1" w:rsidP="004732E3">
      <w:pPr>
        <w:pStyle w:val="Legalityrule"/>
        <w:tabs>
          <w:tab w:val="clear" w:pos="0pt"/>
          <w:tab w:val="num" w:pos="0.05pt"/>
        </w:tabs>
      </w:pPr>
      <w:r>
        <w:t>The category of a</w:t>
      </w:r>
      <w:r w:rsidR="00F51C5B">
        <w:t>n</w:t>
      </w:r>
      <w:r>
        <w:t xml:space="preserve"> implementation extension must be the same as the category of the implementation being extended</w:t>
      </w:r>
      <w:r w:rsidR="00D9471A">
        <w:t>.</w:t>
      </w:r>
    </w:p>
    <w:p w14:paraId="5A874BD0" w14:textId="7B0F75E1" w:rsidR="00D9471A" w:rsidRDefault="00D9471A" w:rsidP="004732E3">
      <w:pPr>
        <w:pStyle w:val="Legalityrule"/>
        <w:tabs>
          <w:tab w:val="clear" w:pos="0pt"/>
          <w:tab w:val="num" w:pos="0.05pt"/>
        </w:tabs>
      </w:pPr>
      <w:r>
        <w:t>C</w:t>
      </w:r>
      <w:r w:rsidR="0089215B">
        <w:t>lassifier</w:t>
      </w:r>
      <w:r>
        <w:t xml:space="preserve"> assignments must only be declared in implementation extensions.</w:t>
      </w:r>
    </w:p>
    <w:p w14:paraId="58E1D512" w14:textId="77777777" w:rsidR="008820A4" w:rsidRDefault="008820A4" w:rsidP="008820A4">
      <w:pPr>
        <w:pStyle w:val="DescriptionHeading"/>
      </w:pPr>
      <w:r>
        <w:lastRenderedPageBreak/>
        <w:t>Processing Requirements and Permissions</w:t>
      </w:r>
    </w:p>
    <w:p w14:paraId="6AB7FC49" w14:textId="77777777" w:rsidR="008820A4" w:rsidRDefault="008820A4" w:rsidP="00D71EDB">
      <w:pPr>
        <w:pStyle w:val="NumberedParagraph"/>
      </w:pPr>
      <w:r>
        <w:t xml:space="preserve">An implementation may denote a set of actual system components using references to source </w:t>
      </w:r>
      <w:proofErr w:type="gramStart"/>
      <w:r>
        <w:t>code.(</w:t>
      </w:r>
      <w:proofErr w:type="gramEnd"/>
      <w:r>
        <w:t xml:space="preserve">i.e., by identifying source code files), existing or potential. Existing, actual components should be verified to be compliant with their AADL implementation definition as well as their associated interface. </w:t>
      </w:r>
    </w:p>
    <w:p w14:paraId="2F567A2D" w14:textId="77777777" w:rsidR="008820A4" w:rsidRDefault="008820A4" w:rsidP="00D71EDB">
      <w:pPr>
        <w:pStyle w:val="NumberedParagraph"/>
      </w:pPr>
      <w:r>
        <w:t>When component implementations denoted by two or more different actual implementations, and the actual implementations should differ (i.e., it is intended that the implementations should differ in details such as internal structure or behaviors), these intended differences may be specified using properties or annex subclauses.</w:t>
      </w:r>
    </w:p>
    <w:p w14:paraId="2399DB47" w14:textId="77777777" w:rsidR="008820A4" w:rsidRDefault="008820A4" w:rsidP="00D71EDB">
      <w:pPr>
        <w:pStyle w:val="NumberedParagraph"/>
      </w:pPr>
      <w:r>
        <w:t>Some differences between implementations are not architecturally visible, nor should they be controlled at an architectural level of specification. In general, two actual components (i.e., realized in source code) that comply with the same interface and implementation are not necessarily substitutable for each other in an actual system. This is because an AADL specification may be legal but not specify all of the characteristics that are required to ensure total correctness of a final assembled system. For example, two different versions of a piece of source text might both comply with the same AADL specification, yet one of them may contain a programming defect that results in unacceptable runtime behavior. Compliance with this standard alone is not sufficient to guarantee overall correctness of an actual system.</w:t>
      </w:r>
    </w:p>
    <w:p w14:paraId="70696BB1" w14:textId="77777777" w:rsidR="003353D1" w:rsidRDefault="003353D1" w:rsidP="003353D1">
      <w:pPr>
        <w:pStyle w:val="DescriptionHeading"/>
      </w:pPr>
      <w:r>
        <w:t>Examples</w:t>
      </w:r>
    </w:p>
    <w:p w14:paraId="7F94D2C7" w14:textId="08FC3878" w:rsidR="00254BC3" w:rsidRDefault="00254BC3" w:rsidP="00254BC3">
      <w:pPr>
        <w:autoSpaceDE w:val="0"/>
        <w:autoSpaceDN w:val="0"/>
        <w:adjustRightInd w:val="0"/>
        <w:spacing w:after="6pt"/>
        <w:rPr>
          <w:rFonts w:ascii="Consolas" w:hAnsi="Consolas" w:cs="Consolas"/>
        </w:rPr>
      </w:pPr>
      <w:r>
        <w:rPr>
          <w:rFonts w:ascii="Consolas" w:hAnsi="Consolas" w:cs="Consolas"/>
          <w:b/>
          <w:bCs/>
          <w:color w:val="7F0055"/>
        </w:rPr>
        <w:t>package</w:t>
      </w:r>
      <w:r>
        <w:rPr>
          <w:rFonts w:ascii="Consolas" w:hAnsi="Consolas" w:cs="Consolas"/>
          <w:color w:val="000000"/>
        </w:rPr>
        <w:t xml:space="preserve"> </w:t>
      </w:r>
      <w:proofErr w:type="spellStart"/>
      <w:r>
        <w:rPr>
          <w:rFonts w:ascii="Consolas" w:hAnsi="Consolas" w:cs="Consolas"/>
          <w:color w:val="000000"/>
        </w:rPr>
        <w:t>ConnectionExample</w:t>
      </w:r>
      <w:proofErr w:type="spellEnd"/>
      <w:r>
        <w:rPr>
          <w:rFonts w:ascii="Consolas" w:hAnsi="Consolas" w:cs="Consolas"/>
          <w:color w:val="000000"/>
        </w:rPr>
        <w:t xml:space="preserve"> </w:t>
      </w:r>
      <w:r w:rsidR="00F03022">
        <w:rPr>
          <w:rFonts w:ascii="Consolas" w:hAnsi="Consolas" w:cs="Consolas"/>
          <w:b/>
          <w:bCs/>
          <w:color w:val="7F0055"/>
        </w:rPr>
        <w:t>is</w:t>
      </w:r>
    </w:p>
    <w:p w14:paraId="0FA5AFE7" w14:textId="4A19B166" w:rsidR="00254BC3" w:rsidRDefault="00254BC3" w:rsidP="00254BC3">
      <w:pPr>
        <w:autoSpaceDE w:val="0"/>
        <w:autoSpaceDN w:val="0"/>
        <w:adjustRightInd w:val="0"/>
        <w:spacing w:after="6pt"/>
        <w:rPr>
          <w:rFonts w:ascii="Consolas" w:hAnsi="Consolas" w:cs="Consolas"/>
        </w:rPr>
      </w:pPr>
      <w:r>
        <w:rPr>
          <w:rFonts w:ascii="Consolas" w:hAnsi="Consolas" w:cs="Consolas"/>
          <w:color w:val="3F7F5F"/>
        </w:rPr>
        <w:t>// Functional architecture using abstract components</w:t>
      </w:r>
    </w:p>
    <w:p w14:paraId="2D14AE71" w14:textId="15B55090"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b/>
          <w:bCs/>
          <w:color w:val="7F0055"/>
        </w:rPr>
        <w:t>type</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0B7F7913" w14:textId="77777777" w:rsidR="008820A4" w:rsidRDefault="00254BC3" w:rsidP="008820A4">
      <w:pPr>
        <w:autoSpaceDE w:val="0"/>
        <w:autoSpaceDN w:val="0"/>
        <w:adjustRightInd w:val="0"/>
        <w:spacing w:after="6pt"/>
        <w:rPr>
          <w:rFonts w:ascii="Consolas" w:hAnsi="Consolas" w:cs="Consolas"/>
        </w:rPr>
      </w:pPr>
      <w:r>
        <w:rPr>
          <w:rFonts w:ascii="Consolas" w:hAnsi="Consolas" w:cs="Consolas"/>
          <w:color w:val="000000"/>
        </w:rPr>
        <w:tab/>
      </w:r>
    </w:p>
    <w:p w14:paraId="3AFCE8DD" w14:textId="20295D49"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t xml:space="preserve">// </w:t>
      </w:r>
      <w:r w:rsidR="00BA0F14">
        <w:rPr>
          <w:rFonts w:ascii="Consolas" w:hAnsi="Consolas" w:cs="Consolas"/>
          <w:color w:val="3F7F5F"/>
        </w:rPr>
        <w:t>The</w:t>
      </w:r>
      <w:r>
        <w:rPr>
          <w:rFonts w:ascii="Consolas" w:hAnsi="Consolas" w:cs="Consolas"/>
          <w:color w:val="3F7F5F"/>
        </w:rPr>
        <w:t xml:space="preserve"> sensor </w:t>
      </w:r>
      <w:r w:rsidR="00BA0F14">
        <w:rPr>
          <w:rFonts w:ascii="Consolas" w:hAnsi="Consolas" w:cs="Consolas"/>
          <w:color w:val="3F7F5F"/>
        </w:rPr>
        <w:t xml:space="preserve">functional </w:t>
      </w:r>
      <w:r>
        <w:rPr>
          <w:rFonts w:ascii="Consolas" w:hAnsi="Consolas" w:cs="Consolas"/>
          <w:color w:val="3F7F5F"/>
        </w:rPr>
        <w:t>interface</w:t>
      </w:r>
      <w:r w:rsidR="00BA0F14">
        <w:rPr>
          <w:rFonts w:ascii="Consolas" w:hAnsi="Consolas" w:cs="Consolas"/>
          <w:color w:val="3F7F5F"/>
        </w:rPr>
        <w:t xml:space="preserve"> specifies interactions</w:t>
      </w:r>
      <w:r>
        <w:rPr>
          <w:rFonts w:ascii="Consolas" w:hAnsi="Consolas" w:cs="Consolas"/>
          <w:color w:val="3F7F5F"/>
        </w:rPr>
        <w:t xml:space="preserve"> with the physical environment </w:t>
      </w:r>
    </w:p>
    <w:p w14:paraId="34A29F1E" w14:textId="4E129DB9"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t xml:space="preserve">// </w:t>
      </w:r>
      <w:r w:rsidR="00BA0F14">
        <w:rPr>
          <w:rFonts w:ascii="Consolas" w:hAnsi="Consolas" w:cs="Consolas"/>
          <w:color w:val="3F7F5F"/>
        </w:rPr>
        <w:t xml:space="preserve">through a feature </w:t>
      </w:r>
      <w:r>
        <w:rPr>
          <w:rFonts w:ascii="Consolas" w:hAnsi="Consolas" w:cs="Consolas"/>
          <w:color w:val="3F7F5F"/>
        </w:rPr>
        <w:t>and provi</w:t>
      </w:r>
      <w:r w:rsidR="00BA0F14">
        <w:rPr>
          <w:rFonts w:ascii="Consolas" w:hAnsi="Consolas" w:cs="Consolas"/>
          <w:color w:val="3F7F5F"/>
        </w:rPr>
        <w:t>sion of</w:t>
      </w:r>
      <w:r>
        <w:rPr>
          <w:rFonts w:ascii="Consolas" w:hAnsi="Consolas" w:cs="Consolas"/>
          <w:color w:val="3F7F5F"/>
        </w:rPr>
        <w:t xml:space="preserve"> readings to other components.</w:t>
      </w:r>
    </w:p>
    <w:p w14:paraId="34547A30" w14:textId="374AB8B4"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t>// It shares access to a data component representing some application state.</w:t>
      </w:r>
    </w:p>
    <w:p w14:paraId="27E04454" w14:textId="77777777" w:rsidR="008820A4" w:rsidRDefault="008820A4" w:rsidP="008820A4">
      <w:pPr>
        <w:autoSpaceDE w:val="0"/>
        <w:autoSpaceDN w:val="0"/>
        <w:adjustRightInd w:val="0"/>
        <w:spacing w:after="6pt"/>
        <w:rPr>
          <w:rFonts w:ascii="Consolas" w:hAnsi="Consolas" w:cs="Consolas"/>
        </w:rPr>
      </w:pPr>
      <w:r>
        <w:rPr>
          <w:rFonts w:ascii="Consolas" w:hAnsi="Consolas" w:cs="Consolas"/>
          <w:b/>
          <w:bCs/>
          <w:color w:val="7F0055"/>
        </w:rPr>
        <w:t xml:space="preserve">  abstract </w:t>
      </w:r>
      <w:r>
        <w:rPr>
          <w:rFonts w:ascii="Consolas" w:hAnsi="Consolas" w:cs="Consolas"/>
          <w:color w:val="000000"/>
        </w:rPr>
        <w:tab/>
      </w:r>
      <w:r>
        <w:rPr>
          <w:rFonts w:ascii="Consolas" w:hAnsi="Consolas" w:cs="Consolas"/>
          <w:b/>
          <w:bCs/>
          <w:color w:val="7F0055"/>
        </w:rPr>
        <w:t>interface</w:t>
      </w:r>
      <w:r>
        <w:rPr>
          <w:rFonts w:ascii="Consolas" w:hAnsi="Consolas" w:cs="Consolas"/>
          <w:color w:val="000000"/>
        </w:rPr>
        <w:t xml:space="preserve"> sensor </w:t>
      </w:r>
      <w:r>
        <w:rPr>
          <w:rFonts w:ascii="Consolas" w:hAnsi="Consolas" w:cs="Consolas"/>
          <w:b/>
          <w:bCs/>
          <w:color w:val="7F0055"/>
        </w:rPr>
        <w:t>is</w:t>
      </w:r>
    </w:p>
    <w:p w14:paraId="61AA098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t xml:space="preserve">state: </w:t>
      </w:r>
      <w:r>
        <w:rPr>
          <w:rFonts w:ascii="Consolas" w:hAnsi="Consolas" w:cs="Consolas"/>
          <w:b/>
          <w:bCs/>
          <w:color w:val="7F0055"/>
        </w:rPr>
        <w:t>requires</w:t>
      </w:r>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data</w:t>
      </w:r>
      <w:r>
        <w:rPr>
          <w:rFonts w:ascii="Consolas" w:hAnsi="Consolas" w:cs="Consolas"/>
          <w:color w:val="000000"/>
        </w:rPr>
        <w:t xml:space="preserve"> </w:t>
      </w:r>
      <w:r>
        <w:rPr>
          <w:rFonts w:ascii="Consolas" w:hAnsi="Consolas" w:cs="Consolas"/>
          <w:b/>
          <w:bCs/>
          <w:color w:val="7F0055"/>
        </w:rPr>
        <w:t>access</w:t>
      </w:r>
      <w:r>
        <w:rPr>
          <w:rFonts w:ascii="Consolas" w:hAnsi="Consolas" w:cs="Consolas"/>
          <w:color w:val="000000"/>
        </w:rPr>
        <w:t xml:space="preserve"> </w:t>
      </w:r>
      <w:proofErr w:type="spellStart"/>
      <w:r>
        <w:rPr>
          <w:rFonts w:ascii="Consolas" w:hAnsi="Consolas" w:cs="Consolas"/>
          <w:color w:val="000000"/>
        </w:rPr>
        <w:t>systemstate</w:t>
      </w:r>
      <w:proofErr w:type="spellEnd"/>
      <w:r>
        <w:rPr>
          <w:rFonts w:ascii="Consolas" w:hAnsi="Consolas" w:cs="Consolas"/>
          <w:color w:val="000000"/>
        </w:rPr>
        <w:t>;</w:t>
      </w:r>
    </w:p>
    <w:p w14:paraId="533C770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outp</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51AF327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fea</w:t>
      </w:r>
      <w:proofErr w:type="spellEnd"/>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492FE0C9"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4CCF6BE4"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ab/>
      </w:r>
    </w:p>
    <w:p w14:paraId="74E81E9F" w14:textId="2DC11381"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t xml:space="preserve">// A sensor implementation </w:t>
      </w:r>
      <w:r w:rsidR="00BA0F14">
        <w:rPr>
          <w:rFonts w:ascii="Consolas" w:hAnsi="Consolas" w:cs="Consolas"/>
          <w:color w:val="3F7F5F"/>
        </w:rPr>
        <w:t>specifies</w:t>
      </w:r>
      <w:r>
        <w:rPr>
          <w:rFonts w:ascii="Consolas" w:hAnsi="Consolas" w:cs="Consolas"/>
          <w:color w:val="3F7F5F"/>
        </w:rPr>
        <w:t xml:space="preserve"> that the component internally uses a thread.</w:t>
      </w:r>
    </w:p>
    <w:p w14:paraId="4C6AE0BF"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ab/>
        <w:t xml:space="preserve">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sensor.i</w:t>
      </w:r>
      <w:proofErr w:type="spellEnd"/>
      <w:proofErr w:type="gramEnd"/>
      <w:r>
        <w:rPr>
          <w:rFonts w:ascii="Consolas" w:hAnsi="Consolas" w:cs="Consolas"/>
          <w:color w:val="000000"/>
        </w:rPr>
        <w:t xml:space="preserve"> </w:t>
      </w:r>
      <w:r>
        <w:rPr>
          <w:rFonts w:ascii="Consolas" w:hAnsi="Consolas" w:cs="Consolas"/>
          <w:b/>
          <w:bCs/>
          <w:color w:val="7F0055"/>
        </w:rPr>
        <w:t>is</w:t>
      </w:r>
    </w:p>
    <w:p w14:paraId="3B3CCDD6"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t xml:space="preserve">sub1: </w:t>
      </w:r>
      <w:r>
        <w:rPr>
          <w:rFonts w:ascii="Consolas" w:hAnsi="Consolas" w:cs="Consolas"/>
          <w:b/>
          <w:bCs/>
          <w:color w:val="7F0055"/>
        </w:rPr>
        <w:t>thread</w:t>
      </w:r>
      <w:r>
        <w:rPr>
          <w:rFonts w:ascii="Consolas" w:hAnsi="Consolas" w:cs="Consolas"/>
          <w:color w:val="000000"/>
        </w:rPr>
        <w:t xml:space="preserve"> sense;</w:t>
      </w:r>
    </w:p>
    <w:p w14:paraId="26B16B6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upmap</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sub1.p1 -&gt; </w:t>
      </w:r>
      <w:proofErr w:type="spellStart"/>
      <w:proofErr w:type="gramStart"/>
      <w:r>
        <w:rPr>
          <w:rFonts w:ascii="Consolas" w:hAnsi="Consolas" w:cs="Consolas"/>
          <w:color w:val="000000"/>
        </w:rPr>
        <w:t>outp</w:t>
      </w:r>
      <w:proofErr w:type="spellEnd"/>
      <w:r>
        <w:rPr>
          <w:rFonts w:ascii="Consolas" w:hAnsi="Consolas" w:cs="Consolas"/>
          <w:color w:val="000000"/>
        </w:rPr>
        <w:t xml:space="preserve"> ;</w:t>
      </w:r>
      <w:proofErr w:type="gramEnd"/>
    </w:p>
    <w:p w14:paraId="7F720E0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stateaccess</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state -&gt; sub1.state;</w:t>
      </w:r>
    </w:p>
    <w:p w14:paraId="55912AE9" w14:textId="77777777" w:rsidR="008820A4" w:rsidRDefault="008820A4" w:rsidP="008820A4">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0D750051" w14:textId="77777777" w:rsidR="00254BC3" w:rsidRDefault="00254BC3" w:rsidP="00254BC3">
      <w:pPr>
        <w:autoSpaceDE w:val="0"/>
        <w:autoSpaceDN w:val="0"/>
        <w:adjustRightInd w:val="0"/>
        <w:spacing w:after="6pt"/>
        <w:rPr>
          <w:rFonts w:ascii="Consolas" w:hAnsi="Consolas" w:cs="Consolas"/>
        </w:rPr>
      </w:pPr>
    </w:p>
    <w:p w14:paraId="79EEAAA8" w14:textId="2EFD3CA3"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t>// An actuator</w:t>
      </w:r>
      <w:r w:rsidR="00BA0F14">
        <w:rPr>
          <w:rFonts w:ascii="Consolas" w:hAnsi="Consolas" w:cs="Consolas"/>
          <w:color w:val="3F7F5F"/>
        </w:rPr>
        <w:t xml:space="preserve"> functional </w:t>
      </w:r>
      <w:r>
        <w:rPr>
          <w:rFonts w:ascii="Consolas" w:hAnsi="Consolas" w:cs="Consolas"/>
          <w:color w:val="3F7F5F"/>
        </w:rPr>
        <w:t xml:space="preserve">interface </w:t>
      </w:r>
      <w:r w:rsidR="00BA0F14">
        <w:rPr>
          <w:rFonts w:ascii="Consolas" w:hAnsi="Consolas" w:cs="Consolas"/>
          <w:color w:val="3F7F5F"/>
        </w:rPr>
        <w:t>specifies input for another component which</w:t>
      </w:r>
    </w:p>
    <w:p w14:paraId="440C01F8" w14:textId="1CFFDD0C" w:rsidR="00BA0F14" w:rsidRPr="00BA0F14" w:rsidRDefault="00BA0F14" w:rsidP="008820A4">
      <w:pPr>
        <w:autoSpaceDE w:val="0"/>
        <w:autoSpaceDN w:val="0"/>
        <w:adjustRightInd w:val="0"/>
        <w:spacing w:after="6pt"/>
        <w:rPr>
          <w:rFonts w:ascii="Consolas" w:hAnsi="Consolas" w:cs="Consolas"/>
          <w:color w:val="3F7F5F"/>
        </w:rPr>
      </w:pPr>
      <w:r w:rsidRPr="00BA0F14">
        <w:rPr>
          <w:rFonts w:ascii="Consolas" w:hAnsi="Consolas" w:cs="Consolas"/>
          <w:color w:val="3F7F5F"/>
        </w:rPr>
        <w:t>// result in effects on a physical component through the feature.</w:t>
      </w:r>
    </w:p>
    <w:p w14:paraId="5C99E00B" w14:textId="67E0675F" w:rsidR="00254BC3" w:rsidRDefault="009B1C02" w:rsidP="00254BC3">
      <w:pPr>
        <w:autoSpaceDE w:val="0"/>
        <w:autoSpaceDN w:val="0"/>
        <w:adjustRightInd w:val="0"/>
        <w:spacing w:after="6pt"/>
        <w:rPr>
          <w:rFonts w:ascii="Consolas" w:hAnsi="Consolas" w:cs="Consolas"/>
        </w:rPr>
      </w:pPr>
      <w:r>
        <w:rPr>
          <w:rFonts w:ascii="Consolas" w:hAnsi="Consolas" w:cs="Consolas"/>
          <w:b/>
          <w:bCs/>
          <w:color w:val="7F0055"/>
        </w:rPr>
        <w:t xml:space="preserve">  </w:t>
      </w:r>
      <w:r w:rsidR="00254BC3">
        <w:rPr>
          <w:rFonts w:ascii="Consolas" w:hAnsi="Consolas" w:cs="Consolas"/>
          <w:b/>
          <w:bCs/>
          <w:color w:val="7F0055"/>
        </w:rPr>
        <w:t xml:space="preserve">abstract </w:t>
      </w:r>
      <w:r w:rsidR="00254BC3">
        <w:rPr>
          <w:rFonts w:ascii="Consolas" w:hAnsi="Consolas" w:cs="Consolas"/>
          <w:color w:val="000000"/>
        </w:rPr>
        <w:tab/>
      </w:r>
      <w:r w:rsidR="00254BC3">
        <w:rPr>
          <w:rFonts w:ascii="Consolas" w:hAnsi="Consolas" w:cs="Consolas"/>
          <w:b/>
          <w:bCs/>
          <w:color w:val="7F0055"/>
        </w:rPr>
        <w:t>interface</w:t>
      </w:r>
      <w:r w:rsidR="00254BC3">
        <w:rPr>
          <w:rFonts w:ascii="Consolas" w:hAnsi="Consolas" w:cs="Consolas"/>
          <w:color w:val="000000"/>
        </w:rPr>
        <w:t xml:space="preserve"> actuator </w:t>
      </w:r>
      <w:r w:rsidR="00254BC3">
        <w:rPr>
          <w:rFonts w:ascii="Consolas" w:hAnsi="Consolas" w:cs="Consolas"/>
          <w:b/>
          <w:bCs/>
          <w:color w:val="7F0055"/>
        </w:rPr>
        <w:t>is</w:t>
      </w:r>
    </w:p>
    <w:p w14:paraId="1634DDD1" w14:textId="26EA9728"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t xml:space="preserve">state: </w:t>
      </w:r>
      <w:r w:rsidR="00254BC3">
        <w:rPr>
          <w:rFonts w:ascii="Consolas" w:hAnsi="Consolas" w:cs="Consolas"/>
          <w:b/>
          <w:bCs/>
          <w:color w:val="7F0055"/>
        </w:rPr>
        <w:t>provides</w:t>
      </w:r>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r w:rsidR="00254BC3">
        <w:rPr>
          <w:rFonts w:ascii="Consolas" w:hAnsi="Consolas" w:cs="Consolas"/>
          <w:b/>
          <w:bCs/>
          <w:color w:val="7F0055"/>
        </w:rPr>
        <w:t>access</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052E49E9" w14:textId="10B5A5BD"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inp</w:t>
      </w:r>
      <w:proofErr w:type="spellEnd"/>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port</w:t>
      </w:r>
      <w:r w:rsidR="00254BC3">
        <w:rPr>
          <w:rFonts w:ascii="Consolas" w:hAnsi="Consolas" w:cs="Consolas"/>
          <w:color w:val="000000"/>
        </w:rPr>
        <w:t>;</w:t>
      </w:r>
    </w:p>
    <w:p w14:paraId="5BD61ED9" w14:textId="23A3ECB9"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lastRenderedPageBreak/>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fea</w:t>
      </w:r>
      <w:proofErr w:type="spellEnd"/>
      <w:r w:rsidR="00254BC3">
        <w:rPr>
          <w:rFonts w:ascii="Consolas" w:hAnsi="Consolas" w:cs="Consolas"/>
          <w:color w:val="000000"/>
        </w:rPr>
        <w:t xml:space="preserve">: </w:t>
      </w:r>
      <w:r w:rsidR="00254BC3">
        <w:rPr>
          <w:rFonts w:ascii="Consolas" w:hAnsi="Consolas" w:cs="Consolas"/>
          <w:b/>
          <w:bCs/>
          <w:color w:val="7F0055"/>
        </w:rPr>
        <w:t>feature</w:t>
      </w:r>
      <w:r w:rsidR="00254BC3">
        <w:rPr>
          <w:rFonts w:ascii="Consolas" w:hAnsi="Consolas" w:cs="Consolas"/>
          <w:color w:val="000000"/>
        </w:rPr>
        <w:t>;</w:t>
      </w:r>
    </w:p>
    <w:p w14:paraId="406A554E" w14:textId="35DE1597"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b/>
          <w:bCs/>
          <w:color w:val="7F0055"/>
        </w:rPr>
        <w:t>end</w:t>
      </w:r>
      <w:r w:rsidR="00F03022">
        <w:rPr>
          <w:rFonts w:ascii="Consolas" w:hAnsi="Consolas" w:cs="Consolas"/>
          <w:color w:val="000000"/>
        </w:rPr>
        <w:t>;</w:t>
      </w:r>
    </w:p>
    <w:p w14:paraId="2B7A7D22" w14:textId="77777777" w:rsidR="00254BC3" w:rsidRDefault="00254BC3" w:rsidP="00254BC3">
      <w:pPr>
        <w:autoSpaceDE w:val="0"/>
        <w:autoSpaceDN w:val="0"/>
        <w:adjustRightInd w:val="0"/>
        <w:spacing w:after="6pt"/>
        <w:rPr>
          <w:rFonts w:ascii="Consolas" w:hAnsi="Consolas" w:cs="Consolas"/>
        </w:rPr>
      </w:pPr>
    </w:p>
    <w:p w14:paraId="7E97022D" w14:textId="30440031" w:rsidR="00BA0F14" w:rsidRDefault="00BA0F14" w:rsidP="00BA0F14">
      <w:pPr>
        <w:autoSpaceDE w:val="0"/>
        <w:autoSpaceDN w:val="0"/>
        <w:adjustRightInd w:val="0"/>
        <w:spacing w:after="6pt"/>
        <w:rPr>
          <w:rFonts w:ascii="Consolas" w:hAnsi="Consolas" w:cs="Consolas"/>
          <w:color w:val="3F7F5F"/>
        </w:rPr>
      </w:pPr>
      <w:r>
        <w:rPr>
          <w:rFonts w:ascii="Consolas" w:hAnsi="Consolas" w:cs="Consolas"/>
          <w:color w:val="3F7F5F"/>
        </w:rPr>
        <w:t>// A sensor implementation specifies that the component internally uses a thread.</w:t>
      </w:r>
    </w:p>
    <w:p w14:paraId="64FE32F0" w14:textId="1EDA6D36"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b/>
          <w:bCs/>
          <w:color w:val="7F0055"/>
        </w:rPr>
        <w:t>abstract</w:t>
      </w:r>
      <w:r w:rsidR="00254BC3">
        <w:rPr>
          <w:rFonts w:ascii="Consolas" w:hAnsi="Consolas" w:cs="Consolas"/>
          <w:color w:val="000000"/>
        </w:rPr>
        <w:t xml:space="preserve"> </w:t>
      </w:r>
      <w:proofErr w:type="spellStart"/>
      <w:proofErr w:type="gramStart"/>
      <w:r w:rsidR="00254BC3">
        <w:rPr>
          <w:rFonts w:ascii="Consolas" w:hAnsi="Consolas" w:cs="Consolas"/>
          <w:color w:val="000000"/>
        </w:rPr>
        <w:t>actuator.i</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is</w:t>
      </w:r>
    </w:p>
    <w:p w14:paraId="06F50898" w14:textId="3C9C7E78"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mystate</w:t>
      </w:r>
      <w:proofErr w:type="spellEnd"/>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proofErr w:type="spellStart"/>
      <w:proofErr w:type="gramStart"/>
      <w:r w:rsidR="00254BC3">
        <w:rPr>
          <w:rFonts w:ascii="Consolas" w:hAnsi="Consolas" w:cs="Consolas"/>
          <w:color w:val="000000"/>
        </w:rPr>
        <w:t>systemstate</w:t>
      </w:r>
      <w:proofErr w:type="spellEnd"/>
      <w:r w:rsidR="00254BC3">
        <w:rPr>
          <w:rFonts w:ascii="Consolas" w:hAnsi="Consolas" w:cs="Consolas"/>
          <w:color w:val="000000"/>
        </w:rPr>
        <w:t xml:space="preserve"> ;</w:t>
      </w:r>
      <w:proofErr w:type="gramEnd"/>
    </w:p>
    <w:p w14:paraId="015755D0" w14:textId="5AAC90DE"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t xml:space="preserve">sub2: </w:t>
      </w:r>
      <w:r w:rsidR="00254BC3">
        <w:rPr>
          <w:rFonts w:ascii="Consolas" w:hAnsi="Consolas" w:cs="Consolas"/>
          <w:b/>
          <w:bCs/>
          <w:color w:val="7F0055"/>
        </w:rPr>
        <w:t>thread</w:t>
      </w:r>
      <w:r w:rsidR="00254BC3">
        <w:rPr>
          <w:rFonts w:ascii="Consolas" w:hAnsi="Consolas" w:cs="Consolas"/>
          <w:color w:val="000000"/>
        </w:rPr>
        <w:t xml:space="preserve"> actuate;</w:t>
      </w:r>
    </w:p>
    <w:p w14:paraId="0E83AE95" w14:textId="293E753C"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r w:rsidR="009B1C02">
        <w:rPr>
          <w:rFonts w:ascii="Consolas" w:hAnsi="Consolas" w:cs="Consolas"/>
          <w:color w:val="000000"/>
        </w:rPr>
        <w:t xml:space="preserve">    </w:t>
      </w:r>
      <w:proofErr w:type="spellStart"/>
      <w:r>
        <w:rPr>
          <w:rFonts w:ascii="Consolas" w:hAnsi="Consolas" w:cs="Consolas"/>
          <w:color w:val="000000"/>
        </w:rPr>
        <w:t>downmap</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inp</w:t>
      </w:r>
      <w:proofErr w:type="spellEnd"/>
      <w:r>
        <w:rPr>
          <w:rFonts w:ascii="Consolas" w:hAnsi="Consolas" w:cs="Consolas"/>
          <w:color w:val="000000"/>
        </w:rPr>
        <w:t xml:space="preserve"> -&gt; sub2.p1;</w:t>
      </w:r>
    </w:p>
    <w:p w14:paraId="6CCD4F70" w14:textId="5C243771"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stateread</w:t>
      </w:r>
      <w:proofErr w:type="spellEnd"/>
      <w:r w:rsidR="00254BC3">
        <w:rPr>
          <w:rFonts w:ascii="Consolas" w:hAnsi="Consolas" w:cs="Consolas"/>
          <w:color w:val="000000"/>
        </w:rPr>
        <w:t xml:space="preserve">: </w:t>
      </w:r>
      <w:proofErr w:type="gramStart"/>
      <w:r w:rsidR="00254BC3">
        <w:rPr>
          <w:rFonts w:ascii="Consolas" w:hAnsi="Consolas" w:cs="Consolas"/>
          <w:b/>
          <w:bCs/>
          <w:color w:val="7F0055"/>
        </w:rPr>
        <w:t>connection</w:t>
      </w:r>
      <w:r w:rsidR="00254BC3">
        <w:rPr>
          <w:rFonts w:ascii="Consolas" w:hAnsi="Consolas" w:cs="Consolas"/>
          <w:color w:val="000000"/>
        </w:rPr>
        <w:t xml:space="preserve">  </w:t>
      </w:r>
      <w:proofErr w:type="spellStart"/>
      <w:r w:rsidR="00254BC3">
        <w:rPr>
          <w:rFonts w:ascii="Consolas" w:hAnsi="Consolas" w:cs="Consolas"/>
          <w:color w:val="000000"/>
        </w:rPr>
        <w:t>mystate</w:t>
      </w:r>
      <w:proofErr w:type="spellEnd"/>
      <w:proofErr w:type="gramEnd"/>
      <w:r w:rsidR="00254BC3">
        <w:rPr>
          <w:rFonts w:ascii="Consolas" w:hAnsi="Consolas" w:cs="Consolas"/>
          <w:color w:val="000000"/>
        </w:rPr>
        <w:t xml:space="preserve"> -&gt; state ; </w:t>
      </w:r>
    </w:p>
    <w:p w14:paraId="1B6D61B4" w14:textId="746FD02D"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statewrite</w:t>
      </w:r>
      <w:proofErr w:type="spell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sub2.state -&gt; </w:t>
      </w:r>
      <w:proofErr w:type="spellStart"/>
      <w:proofErr w:type="gramStart"/>
      <w:r w:rsidR="00254BC3">
        <w:rPr>
          <w:rFonts w:ascii="Consolas" w:hAnsi="Consolas" w:cs="Consolas"/>
          <w:color w:val="000000"/>
        </w:rPr>
        <w:t>mystate</w:t>
      </w:r>
      <w:proofErr w:type="spellEnd"/>
      <w:r w:rsidR="00254BC3">
        <w:rPr>
          <w:rFonts w:ascii="Consolas" w:hAnsi="Consolas" w:cs="Consolas"/>
          <w:color w:val="000000"/>
        </w:rPr>
        <w:t xml:space="preserve"> ;</w:t>
      </w:r>
      <w:proofErr w:type="gramEnd"/>
    </w:p>
    <w:p w14:paraId="4E4A08BC" w14:textId="29462544"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b/>
          <w:bCs/>
          <w:color w:val="7F0055"/>
        </w:rPr>
        <w:t>end</w:t>
      </w:r>
      <w:r w:rsidR="00F03022">
        <w:rPr>
          <w:rFonts w:ascii="Consolas" w:hAnsi="Consolas" w:cs="Consolas"/>
          <w:color w:val="000000"/>
        </w:rPr>
        <w:t>;</w:t>
      </w:r>
    </w:p>
    <w:p w14:paraId="35C9ACF5" w14:textId="27389983"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sidR="00F03022">
        <w:rPr>
          <w:rFonts w:ascii="Consolas" w:hAnsi="Consolas" w:cs="Consolas"/>
          <w:color w:val="000000"/>
        </w:rPr>
        <w:t>;</w:t>
      </w:r>
    </w:p>
    <w:p w14:paraId="647D4B96" w14:textId="77777777" w:rsidR="00254BC3" w:rsidRDefault="00254BC3" w:rsidP="00254BC3">
      <w:pPr>
        <w:autoSpaceDE w:val="0"/>
        <w:autoSpaceDN w:val="0"/>
        <w:adjustRightInd w:val="0"/>
        <w:rPr>
          <w:rFonts w:ascii="Consolas" w:hAnsi="Consolas" w:cs="Consolas"/>
        </w:rPr>
      </w:pPr>
    </w:p>
    <w:p w14:paraId="57BAF11E" w14:textId="77777777" w:rsidR="003353D1" w:rsidRDefault="00647494" w:rsidP="00647494">
      <w:pPr>
        <w:pStyle w:val="Heading1"/>
      </w:pPr>
      <w:bookmarkStart w:id="19" w:name="_Toc29925427"/>
      <w:r>
        <w:t>Subcomponent</w:t>
      </w:r>
      <w:r w:rsidR="002C3E2A">
        <w:t>s</w:t>
      </w:r>
      <w:bookmarkEnd w:id="19"/>
    </w:p>
    <w:p w14:paraId="39C0F58C" w14:textId="77777777" w:rsidR="00011C8C" w:rsidRDefault="00011C8C" w:rsidP="00011C8C">
      <w:pPr>
        <w:pStyle w:val="DescriptionHeading"/>
      </w:pPr>
      <w:r>
        <w:t>Description</w:t>
      </w:r>
    </w:p>
    <w:p w14:paraId="3A98DA0B" w14:textId="2FBA3D7D" w:rsidR="00011C8C" w:rsidRDefault="00B4265A" w:rsidP="00803D9A">
      <w:pPr>
        <w:pStyle w:val="NumberedParagraph"/>
        <w:numPr>
          <w:ilvl w:val="0"/>
          <w:numId w:val="45"/>
        </w:numPr>
      </w:pPr>
      <w:r>
        <w:t xml:space="preserve">A </w:t>
      </w:r>
      <w:r w:rsidRPr="00D71EDB">
        <w:rPr>
          <w:i/>
        </w:rPr>
        <w:t>s</w:t>
      </w:r>
      <w:r w:rsidR="00011C8C" w:rsidRPr="00D71EDB">
        <w:rPr>
          <w:i/>
        </w:rPr>
        <w:t>ubcomponent</w:t>
      </w:r>
      <w:r w:rsidR="00011C8C">
        <w:t xml:space="preserve"> </w:t>
      </w:r>
      <w:r w:rsidR="008C0F85">
        <w:t>is</w:t>
      </w:r>
      <w:r w:rsidR="00011C8C">
        <w:t xml:space="preserve"> instantiated when the containing implementation is instantiated. If the subcomponent declaration references an implementation or configuration, its subcomponents are instantiated recursively.</w:t>
      </w:r>
      <w:r w:rsidR="008C0F85">
        <w:t xml:space="preserve"> This results in a component instance hierarchy.</w:t>
      </w:r>
    </w:p>
    <w:p w14:paraId="14F1BE34" w14:textId="77777777" w:rsidR="00011C8C" w:rsidRDefault="00011C8C" w:rsidP="00D71EDB">
      <w:pPr>
        <w:pStyle w:val="NumberedParagraph"/>
      </w:pPr>
      <w:r>
        <w:t>Property values can be associated with subcomponents by declaring them in curly brackets as part of the subcomponent declaration. Property values can also be associated by a property association declaration that references the subcomponent.</w:t>
      </w:r>
    </w:p>
    <w:p w14:paraId="4D66963C" w14:textId="32D876AF" w:rsidR="00011C8C" w:rsidRDefault="00011C8C" w:rsidP="00D71EDB">
      <w:pPr>
        <w:pStyle w:val="NumberedParagraph"/>
      </w:pPr>
      <w:r>
        <w:t>Subcomponents</w:t>
      </w:r>
      <w:r w:rsidR="008C0F85">
        <w:t xml:space="preserve"> including their property values</w:t>
      </w:r>
      <w:r>
        <w:t xml:space="preserve"> can be configured through </w:t>
      </w:r>
      <w:r w:rsidR="0089215B">
        <w:t>classifier</w:t>
      </w:r>
      <w:r>
        <w:t xml:space="preserve"> assignments in implementation extensions or configurations. </w:t>
      </w:r>
    </w:p>
    <w:p w14:paraId="739E684A" w14:textId="6DFDEFCD" w:rsidR="00011C8C" w:rsidRDefault="00011C8C" w:rsidP="00D71EDB">
      <w:pPr>
        <w:pStyle w:val="NumberedParagraph"/>
      </w:pPr>
      <w:r w:rsidRPr="00D76D89">
        <w:rPr>
          <w:i/>
        </w:rPr>
        <w:t>Nested subcomponents</w:t>
      </w:r>
      <w:r>
        <w:t xml:space="preserve"> can be declared as part of a subcomponent declaration inside curly brackets. This allows users to define a subcomponent hierarchy without explicitly defining classifiers.</w:t>
      </w:r>
    </w:p>
    <w:p w14:paraId="41E58CF3" w14:textId="2FDEC21A" w:rsidR="0071681B" w:rsidRPr="0071681B" w:rsidRDefault="0071681B" w:rsidP="00D71EDB">
      <w:pPr>
        <w:pStyle w:val="NumberedParagraph"/>
      </w:pPr>
      <w:r w:rsidRPr="0071681B">
        <w:t xml:space="preserve">Subcomponents can be declared </w:t>
      </w:r>
      <w:r>
        <w:t>when a state condition holds, e.g., to represent that a component is active in a certain set of modes.</w:t>
      </w:r>
    </w:p>
    <w:p w14:paraId="1F13DFB0" w14:textId="77777777" w:rsidR="0059369D" w:rsidRDefault="0059369D" w:rsidP="0059369D">
      <w:pPr>
        <w:pStyle w:val="DescriptionHeading"/>
      </w:pPr>
      <w:r>
        <w:t>Syntax</w:t>
      </w:r>
    </w:p>
    <w:p w14:paraId="09164090" w14:textId="77777777" w:rsidR="007B5D23" w:rsidRDefault="0059369D" w:rsidP="0059369D">
      <w:pPr>
        <w:pStyle w:val="HTMLPreformatted"/>
      </w:pPr>
      <w:proofErr w:type="gramStart"/>
      <w:r>
        <w:t>Subcomponent ::=</w:t>
      </w:r>
      <w:proofErr w:type="gramEnd"/>
      <w:r w:rsidR="00416CBC">
        <w:t xml:space="preserve"> </w:t>
      </w:r>
    </w:p>
    <w:p w14:paraId="58791FB4" w14:textId="0FC828F4" w:rsidR="0059369D" w:rsidRPr="00F03022" w:rsidRDefault="007B5D23" w:rsidP="0059369D">
      <w:pPr>
        <w:pStyle w:val="HTMLPreformatted"/>
        <w:rPr>
          <w:b/>
        </w:rPr>
      </w:pPr>
      <w:r>
        <w:t xml:space="preserve">  </w:t>
      </w:r>
      <w:proofErr w:type="gramStart"/>
      <w:r w:rsidR="003508D1">
        <w:t>I</w:t>
      </w:r>
      <w:r w:rsidR="0059369D">
        <w:t xml:space="preserve">dentifier </w:t>
      </w:r>
      <w:r w:rsidR="0059369D" w:rsidRPr="003508D1">
        <w:rPr>
          <w:b/>
        </w:rPr>
        <w:t>:</w:t>
      </w:r>
      <w:proofErr w:type="gramEnd"/>
      <w:r w:rsidR="0059369D" w:rsidRPr="003508D1">
        <w:t xml:space="preserve"> </w:t>
      </w:r>
      <w:r w:rsidR="003508D1">
        <w:t>C</w:t>
      </w:r>
      <w:r w:rsidR="0059369D">
        <w:t xml:space="preserve">ategory </w:t>
      </w:r>
      <w:r w:rsidR="00F03022">
        <w:t xml:space="preserve">( </w:t>
      </w:r>
      <w:proofErr w:type="spellStart"/>
      <w:r w:rsidR="003508D1">
        <w:t>T</w:t>
      </w:r>
      <w:r w:rsidR="0059369D">
        <w:t>yped</w:t>
      </w:r>
      <w:r w:rsidR="003508D1">
        <w:t>S</w:t>
      </w:r>
      <w:r w:rsidR="0059369D">
        <w:t>ubcomponent</w:t>
      </w:r>
      <w:proofErr w:type="spellEnd"/>
      <w:r w:rsidR="003508D1">
        <w:t xml:space="preserve"> </w:t>
      </w:r>
      <w:r w:rsidR="0059369D">
        <w:t xml:space="preserve">| </w:t>
      </w:r>
      <w:r w:rsidR="003F5DB6">
        <w:t xml:space="preserve">( [ </w:t>
      </w:r>
      <w:proofErr w:type="spellStart"/>
      <w:r w:rsidR="003F5DB6">
        <w:t>InModes</w:t>
      </w:r>
      <w:proofErr w:type="spellEnd"/>
      <w:r w:rsidR="003F5DB6">
        <w:t xml:space="preserve"> ] </w:t>
      </w:r>
      <w:proofErr w:type="spellStart"/>
      <w:r w:rsidR="003508D1">
        <w:t>N</w:t>
      </w:r>
      <w:r w:rsidR="0059369D">
        <w:t>ested</w:t>
      </w:r>
      <w:r w:rsidR="003508D1">
        <w:t>S</w:t>
      </w:r>
      <w:r w:rsidR="0059369D">
        <w:t>ubcomponent</w:t>
      </w:r>
      <w:proofErr w:type="spellEnd"/>
      <w:r w:rsidR="003F5DB6">
        <w:t xml:space="preserve"> )</w:t>
      </w:r>
      <w:r w:rsidR="00F03022">
        <w:t xml:space="preserve"> )</w:t>
      </w:r>
      <w:r w:rsidR="00F03022">
        <w:rPr>
          <w:b/>
        </w:rPr>
        <w:t>;</w:t>
      </w:r>
    </w:p>
    <w:p w14:paraId="39C22225" w14:textId="77777777" w:rsidR="0059369D" w:rsidRDefault="0059369D" w:rsidP="0059369D">
      <w:pPr>
        <w:pStyle w:val="HTMLPreformatted"/>
      </w:pPr>
    </w:p>
    <w:p w14:paraId="67A4B28A" w14:textId="77777777" w:rsidR="0059369D" w:rsidRDefault="003508D1" w:rsidP="0059369D">
      <w:pPr>
        <w:pStyle w:val="HTMLPreformatted"/>
      </w:pPr>
      <w:proofErr w:type="spellStart"/>
      <w:proofErr w:type="gramStart"/>
      <w:r>
        <w:t>T</w:t>
      </w:r>
      <w:r w:rsidR="0059369D">
        <w:t>yped</w:t>
      </w:r>
      <w:r>
        <w:t>S</w:t>
      </w:r>
      <w:r w:rsidR="0059369D">
        <w:t>ubcomponent</w:t>
      </w:r>
      <w:proofErr w:type="spellEnd"/>
      <w:r w:rsidR="0059369D">
        <w:t xml:space="preserve"> ::=</w:t>
      </w:r>
      <w:proofErr w:type="gramEnd"/>
    </w:p>
    <w:p w14:paraId="346254D1" w14:textId="11C7D0CE" w:rsidR="0059369D" w:rsidRPr="005E74E8" w:rsidRDefault="0059369D" w:rsidP="0059369D">
      <w:pPr>
        <w:pStyle w:val="HTMLPreformatted"/>
      </w:pPr>
      <w:r>
        <w:t xml:space="preserve">   </w:t>
      </w:r>
      <w:proofErr w:type="spellStart"/>
      <w:r w:rsidR="00D208FD">
        <w:t>Type</w:t>
      </w:r>
      <w:r w:rsidR="007F6DA0">
        <w:t>R</w:t>
      </w:r>
      <w:r>
        <w:t>eference</w:t>
      </w:r>
      <w:proofErr w:type="spellEnd"/>
      <w:r>
        <w:t xml:space="preserve"> </w:t>
      </w:r>
      <w:r w:rsidR="00A828A3">
        <w:t xml:space="preserve">[ </w:t>
      </w:r>
      <w:proofErr w:type="spellStart"/>
      <w:proofErr w:type="gramStart"/>
      <w:r w:rsidR="00A828A3">
        <w:t>InModes</w:t>
      </w:r>
      <w:proofErr w:type="spellEnd"/>
      <w:r w:rsidR="00A828A3">
        <w:t xml:space="preserve"> ]</w:t>
      </w:r>
      <w:proofErr w:type="gramEnd"/>
      <w:r w:rsidR="00A828A3">
        <w:t xml:space="preserve"> </w:t>
      </w:r>
      <w:r>
        <w:t>[</w:t>
      </w:r>
      <w:r w:rsidR="00DD281F">
        <w:t xml:space="preserve"> </w:t>
      </w:r>
      <w:r w:rsidR="00DD281F">
        <w:rPr>
          <w:b/>
        </w:rPr>
        <w:t xml:space="preserve">{ </w:t>
      </w:r>
      <w:r w:rsidR="00DD281F" w:rsidRPr="00DD281F">
        <w:t xml:space="preserve">{ </w:t>
      </w:r>
      <w:proofErr w:type="spellStart"/>
      <w:r w:rsidR="007F6DA0">
        <w:t>P</w:t>
      </w:r>
      <w:r>
        <w:t>roperty</w:t>
      </w:r>
      <w:r w:rsidR="007F6DA0">
        <w:t>A</w:t>
      </w:r>
      <w:r>
        <w:t>ssociation</w:t>
      </w:r>
      <w:proofErr w:type="spellEnd"/>
      <w:r w:rsidR="00DD281F">
        <w:t xml:space="preserve"> }</w:t>
      </w:r>
      <w:r w:rsidR="00DD281F" w:rsidRPr="007F6DA0">
        <w:rPr>
          <w:vertAlign w:val="superscript"/>
        </w:rPr>
        <w:t>+</w:t>
      </w:r>
      <w:r w:rsidR="009E2CCD">
        <w:t xml:space="preserve"> </w:t>
      </w:r>
      <w:r w:rsidR="00DD281F">
        <w:rPr>
          <w:b/>
        </w:rPr>
        <w:t xml:space="preserve">} </w:t>
      </w:r>
      <w:r w:rsidR="009E2CCD">
        <w:t>]</w:t>
      </w:r>
      <w:r>
        <w:t xml:space="preserve"> </w:t>
      </w:r>
      <w:r w:rsidR="005E74E8">
        <w:t xml:space="preserve">[ </w:t>
      </w:r>
      <w:r w:rsidR="005E74E8">
        <w:rPr>
          <w:b/>
        </w:rPr>
        <w:t>;</w:t>
      </w:r>
      <w:r w:rsidR="005E74E8">
        <w:t xml:space="preserve"> ]</w:t>
      </w:r>
    </w:p>
    <w:p w14:paraId="3B5C92FE" w14:textId="77777777" w:rsidR="0059369D" w:rsidRDefault="0059369D" w:rsidP="0059369D">
      <w:pPr>
        <w:pStyle w:val="HTMLPreformatted"/>
      </w:pPr>
      <w:r>
        <w:t xml:space="preserve"> </w:t>
      </w:r>
    </w:p>
    <w:p w14:paraId="697FF589" w14:textId="77777777" w:rsidR="00D208FD" w:rsidRDefault="00D208FD" w:rsidP="0059369D">
      <w:pPr>
        <w:pStyle w:val="HTMLPreformatted"/>
      </w:pPr>
      <w:proofErr w:type="spellStart"/>
      <w:proofErr w:type="gramStart"/>
      <w:r>
        <w:t>TypeReference</w:t>
      </w:r>
      <w:proofErr w:type="spellEnd"/>
      <w:r>
        <w:t xml:space="preserve"> ::=</w:t>
      </w:r>
      <w:proofErr w:type="gramEnd"/>
      <w:r>
        <w:t xml:space="preserve"> </w:t>
      </w:r>
      <w:proofErr w:type="spellStart"/>
      <w:r>
        <w:t>ClassifierReference</w:t>
      </w:r>
      <w:proofErr w:type="spellEnd"/>
      <w:r>
        <w:t xml:space="preserve"> | </w:t>
      </w:r>
      <w:proofErr w:type="spellStart"/>
      <w:r>
        <w:t>DataTypeReference</w:t>
      </w:r>
      <w:proofErr w:type="spellEnd"/>
    </w:p>
    <w:p w14:paraId="6CFB6BBF" w14:textId="77777777" w:rsidR="00D208FD" w:rsidRDefault="00D208FD" w:rsidP="0059369D">
      <w:pPr>
        <w:pStyle w:val="HTMLPreformatted"/>
      </w:pPr>
    </w:p>
    <w:p w14:paraId="04617C92" w14:textId="77777777" w:rsidR="0059369D" w:rsidRDefault="007F6DA0" w:rsidP="0059369D">
      <w:pPr>
        <w:pStyle w:val="HTMLPreformatted"/>
      </w:pPr>
      <w:proofErr w:type="spellStart"/>
      <w:proofErr w:type="gramStart"/>
      <w:r>
        <w:t>N</w:t>
      </w:r>
      <w:r w:rsidR="0059369D">
        <w:t>ested</w:t>
      </w:r>
      <w:r>
        <w:t>S</w:t>
      </w:r>
      <w:r w:rsidR="0059369D">
        <w:t>ubcomponent</w:t>
      </w:r>
      <w:proofErr w:type="spellEnd"/>
      <w:r w:rsidR="0059369D">
        <w:t xml:space="preserve"> ::=</w:t>
      </w:r>
      <w:proofErr w:type="gramEnd"/>
      <w:r w:rsidR="0059369D">
        <w:t xml:space="preserve"> </w:t>
      </w:r>
    </w:p>
    <w:p w14:paraId="2AF49C05" w14:textId="17F603A9" w:rsidR="0059369D" w:rsidRDefault="0059369D" w:rsidP="0059369D">
      <w:pPr>
        <w:pStyle w:val="HTMLPreformatted"/>
      </w:pPr>
      <w:r>
        <w:t xml:space="preserve"> </w:t>
      </w:r>
      <w:r w:rsidR="007F6DA0">
        <w:t xml:space="preserve"> </w:t>
      </w:r>
      <w:proofErr w:type="gramStart"/>
      <w:r w:rsidR="007F6DA0" w:rsidRPr="007F6DA0">
        <w:rPr>
          <w:b/>
        </w:rPr>
        <w:t>{</w:t>
      </w:r>
      <w:r w:rsidR="007F6DA0">
        <w:t xml:space="preserve"> {</w:t>
      </w:r>
      <w:proofErr w:type="gramEnd"/>
      <w:r w:rsidR="007F6DA0">
        <w:t xml:space="preserve"> </w:t>
      </w:r>
      <w:r w:rsidR="00BA562A">
        <w:rPr>
          <w:color w:val="000000" w:themeColor="text1"/>
        </w:rPr>
        <w:t>{ Annotation }</w:t>
      </w:r>
      <w:r w:rsidR="00BA562A" w:rsidRPr="00BA562A">
        <w:rPr>
          <w:color w:val="000000" w:themeColor="text1"/>
          <w:vertAlign w:val="superscript"/>
        </w:rPr>
        <w:t>*</w:t>
      </w:r>
      <w:r w:rsidR="00BA562A">
        <w:rPr>
          <w:b/>
          <w:color w:val="000000" w:themeColor="text1"/>
        </w:rPr>
        <w:t xml:space="preserve"> </w:t>
      </w:r>
      <w:proofErr w:type="spellStart"/>
      <w:r w:rsidR="00B51D07">
        <w:t>NestedElement</w:t>
      </w:r>
      <w:proofErr w:type="spellEnd"/>
      <w:r w:rsidR="00BA562A">
        <w:t xml:space="preserve"> </w:t>
      </w:r>
      <w:r w:rsidR="00FD0D17">
        <w:t xml:space="preserve">) | </w:t>
      </w:r>
      <w:proofErr w:type="spellStart"/>
      <w:r w:rsidR="00FD0D17" w:rsidRPr="00FD0D17">
        <w:rPr>
          <w:i/>
        </w:rPr>
        <w:t>Nested</w:t>
      </w:r>
      <w:r w:rsidR="00B51D07">
        <w:rPr>
          <w:i/>
        </w:rPr>
        <w:t>Element</w:t>
      </w:r>
      <w:r w:rsidR="00FD0D17">
        <w:t>AnnotationBlock</w:t>
      </w:r>
      <w:proofErr w:type="spellEnd"/>
      <w:r w:rsidR="007F6DA0">
        <w:t xml:space="preserve"> }</w:t>
      </w:r>
      <w:r w:rsidR="007F6DA0" w:rsidRPr="007F6DA0">
        <w:rPr>
          <w:vertAlign w:val="superscript"/>
        </w:rPr>
        <w:t>+</w:t>
      </w:r>
      <w:r w:rsidR="007F6DA0">
        <w:t xml:space="preserve"> </w:t>
      </w:r>
      <w:r w:rsidR="007F6DA0" w:rsidRPr="007F6DA0">
        <w:rPr>
          <w:b/>
        </w:rPr>
        <w:t>}</w:t>
      </w:r>
    </w:p>
    <w:p w14:paraId="1776162D" w14:textId="77777777" w:rsidR="00B51D07" w:rsidRDefault="0059369D" w:rsidP="0059369D">
      <w:pPr>
        <w:pStyle w:val="HTMLPreformatted"/>
      </w:pPr>
      <w:r>
        <w:t xml:space="preserve"> </w:t>
      </w:r>
    </w:p>
    <w:p w14:paraId="05124163" w14:textId="158E844C" w:rsidR="0059369D" w:rsidRDefault="00B51D07" w:rsidP="0059369D">
      <w:pPr>
        <w:pStyle w:val="HTMLPreformatted"/>
      </w:pPr>
      <w:proofErr w:type="spellStart"/>
      <w:proofErr w:type="gramStart"/>
      <w:r>
        <w:lastRenderedPageBreak/>
        <w:t>NestedElement</w:t>
      </w:r>
      <w:proofErr w:type="spellEnd"/>
      <w:r>
        <w:t xml:space="preserve"> ::=</w:t>
      </w:r>
      <w:proofErr w:type="gramEnd"/>
      <w:r>
        <w:t xml:space="preserve"> </w:t>
      </w:r>
      <w:proofErr w:type="spellStart"/>
      <w:r>
        <w:t>PropertyAssociation</w:t>
      </w:r>
      <w:proofErr w:type="spellEnd"/>
      <w:r>
        <w:t xml:space="preserve"> | Subcomponent | Feature | Connection</w:t>
      </w:r>
    </w:p>
    <w:p w14:paraId="674D24ED" w14:textId="77777777" w:rsidR="00B51D07" w:rsidRDefault="00B51D07" w:rsidP="0059369D">
      <w:pPr>
        <w:pStyle w:val="HTMLPreformatted"/>
      </w:pPr>
    </w:p>
    <w:p w14:paraId="28633714" w14:textId="7E305B27" w:rsidR="0059369D" w:rsidRDefault="007F6DA0" w:rsidP="0059369D">
      <w:pPr>
        <w:pStyle w:val="HTMLPreformatted"/>
      </w:pPr>
      <w:proofErr w:type="spellStart"/>
      <w:proofErr w:type="gramStart"/>
      <w:r>
        <w:t>S</w:t>
      </w:r>
      <w:r w:rsidR="0059369D">
        <w:t>ubcomponent</w:t>
      </w:r>
      <w:r>
        <w:t>R</w:t>
      </w:r>
      <w:r w:rsidR="0059369D">
        <w:t>eference</w:t>
      </w:r>
      <w:proofErr w:type="spellEnd"/>
      <w:r w:rsidR="0059369D">
        <w:t xml:space="preserve"> ::=</w:t>
      </w:r>
      <w:proofErr w:type="gramEnd"/>
      <w:r w:rsidR="0059369D">
        <w:t xml:space="preserve">  </w:t>
      </w:r>
      <w:r>
        <w:t>I</w:t>
      </w:r>
      <w:r w:rsidR="0059369D">
        <w:t xml:space="preserve">dentifier </w:t>
      </w:r>
    </w:p>
    <w:p w14:paraId="0144B204" w14:textId="77777777" w:rsidR="0059369D" w:rsidRDefault="0059369D" w:rsidP="0059369D">
      <w:pPr>
        <w:pStyle w:val="HTMLPreformatted"/>
      </w:pPr>
    </w:p>
    <w:p w14:paraId="54F12ED1" w14:textId="77777777" w:rsidR="0059369D" w:rsidRDefault="0059369D" w:rsidP="0059369D">
      <w:pPr>
        <w:pStyle w:val="DescriptionHeading"/>
      </w:pPr>
      <w:r>
        <w:t>Legality Rules</w:t>
      </w:r>
    </w:p>
    <w:p w14:paraId="439DEA7E" w14:textId="77777777" w:rsidR="0059369D" w:rsidRDefault="0059369D" w:rsidP="00803D9A">
      <w:pPr>
        <w:pStyle w:val="Legalityrule"/>
        <w:numPr>
          <w:ilvl w:val="0"/>
          <w:numId w:val="21"/>
        </w:numPr>
        <w:ind w:start="28.80pt"/>
      </w:pPr>
      <w:r>
        <w:t xml:space="preserve">The category of the referenced classifier must be the same as the category of the subcomponent </w:t>
      </w:r>
      <w:r w:rsidR="003C58FF">
        <w:t>definition</w:t>
      </w:r>
      <w:r>
        <w:t xml:space="preserve">, or it may </w:t>
      </w:r>
      <w:r w:rsidR="003C58FF">
        <w:t>reference an interface without category</w:t>
      </w:r>
      <w:r>
        <w:t>.</w:t>
      </w:r>
    </w:p>
    <w:p w14:paraId="1C39CEC6" w14:textId="77777777" w:rsidR="0059369D" w:rsidRDefault="0059369D" w:rsidP="004732E3">
      <w:pPr>
        <w:pStyle w:val="Legalityrule"/>
        <w:tabs>
          <w:tab w:val="clear" w:pos="0pt"/>
          <w:tab w:val="num" w:pos="0.05pt"/>
        </w:tabs>
      </w:pPr>
      <w:r>
        <w:t>If the category of a subcomponent declaration is</w:t>
      </w:r>
      <w:r w:rsidR="008127F1">
        <w:t xml:space="preserve"> of category</w:t>
      </w:r>
      <w:r>
        <w:t xml:space="preserve"> </w:t>
      </w:r>
      <w:r w:rsidRPr="003C58FF">
        <w:rPr>
          <w:i/>
        </w:rPr>
        <w:t>data</w:t>
      </w:r>
      <w:r w:rsidR="008127F1">
        <w:t>, then it</w:t>
      </w:r>
      <w:r>
        <w:t xml:space="preserve"> must reference a data</w:t>
      </w:r>
      <w:r w:rsidR="003C58FF">
        <w:t xml:space="preserve"> type</w:t>
      </w:r>
      <w:r>
        <w:t>.</w:t>
      </w:r>
    </w:p>
    <w:p w14:paraId="70BE4417" w14:textId="77777777" w:rsidR="0059369D" w:rsidRDefault="0059369D" w:rsidP="004732E3">
      <w:pPr>
        <w:pStyle w:val="Legalityrule"/>
        <w:tabs>
          <w:tab w:val="clear" w:pos="0pt"/>
          <w:tab w:val="num" w:pos="0.05pt"/>
        </w:tabs>
      </w:pPr>
      <w:r>
        <w:t>The classifier of a subcomponent cannot recursively contain subcomponents with the same classifier. In other words, there cannot be a cyclic containment dependency between components.</w:t>
      </w:r>
    </w:p>
    <w:p w14:paraId="4E470F1B" w14:textId="77777777" w:rsidR="0059369D" w:rsidRDefault="0059369D" w:rsidP="0059369D">
      <w:pPr>
        <w:pStyle w:val="DescriptionHeading"/>
      </w:pPr>
      <w:r>
        <w:t>Processing Requirements and Permissions</w:t>
      </w:r>
    </w:p>
    <w:p w14:paraId="171B5641" w14:textId="77777777" w:rsidR="0059369D" w:rsidRDefault="0059369D" w:rsidP="00D71EDB">
      <w:pPr>
        <w:pStyle w:val="NumberedParagraph"/>
      </w:pPr>
      <w:r>
        <w:t>If the subcomponent references a</w:t>
      </w:r>
      <w:r w:rsidR="00952C4A">
        <w:t>n</w:t>
      </w:r>
      <w:r>
        <w:t xml:space="preserve"> interface and the interface has a single implementation then a method of processing (tool) is permitted to generate a complete system instance by choosing the single implementation even if it is not named. If the referenced component interface has multiple implementations then the implementation must be explicitly identified. However, some project may impose design constraints that require modelers to completely specify such classifier references.</w:t>
      </w:r>
    </w:p>
    <w:p w14:paraId="0EC8AE1E" w14:textId="77777777" w:rsidR="0059369D" w:rsidRDefault="0059369D" w:rsidP="0059369D">
      <w:pPr>
        <w:pStyle w:val="DescriptionHeading"/>
      </w:pPr>
      <w:r>
        <w:t>Examples</w:t>
      </w:r>
    </w:p>
    <w:p w14:paraId="43CC78B5" w14:textId="6E7C09DE" w:rsidR="0059369D" w:rsidRDefault="008F621C" w:rsidP="00D71EDB">
      <w:pPr>
        <w:pStyle w:val="NumberedParagraph"/>
      </w:pPr>
      <w:r>
        <w:t>The example below illustrates the use of nested subcomponents. It shows an alternative means of instantiation that can be compared to the example in the previous section, which illustrated the use of classifier-based subcomponent definitions and instantiation.</w:t>
      </w:r>
    </w:p>
    <w:p w14:paraId="27938D60" w14:textId="7354727B" w:rsidR="008F621C" w:rsidRDefault="008F621C" w:rsidP="00D71EDB">
      <w:pPr>
        <w:pStyle w:val="NumberedParagraph"/>
      </w:pPr>
      <w:r>
        <w:t xml:space="preserve">In this example of nested subcomponents, curly braces are used to specify subcomponents inline without an explicit classifier. The subcomponents are of the following list of AADL component categories: a “sensing” </w:t>
      </w:r>
      <w:r w:rsidRPr="008F621C">
        <w:rPr>
          <w:b/>
          <w:bCs/>
          <w:color w:val="7F0055"/>
        </w:rPr>
        <w:t>device</w:t>
      </w:r>
      <w:r>
        <w:t xml:space="preserve">, a “processing” </w:t>
      </w:r>
      <w:r w:rsidRPr="008F621C">
        <w:rPr>
          <w:b/>
          <w:bCs/>
          <w:color w:val="7F0055"/>
        </w:rPr>
        <w:t>process</w:t>
      </w:r>
      <w:r>
        <w:t xml:space="preserve"> with a “control” </w:t>
      </w:r>
      <w:r w:rsidRPr="008F621C">
        <w:rPr>
          <w:b/>
          <w:bCs/>
          <w:color w:val="7F0055"/>
        </w:rPr>
        <w:t>thread</w:t>
      </w:r>
      <w:r>
        <w:t xml:space="preserve">, and an “actuating” </w:t>
      </w:r>
      <w:r w:rsidRPr="008F621C">
        <w:rPr>
          <w:b/>
          <w:bCs/>
          <w:color w:val="7F0055"/>
        </w:rPr>
        <w:t>device</w:t>
      </w:r>
      <w:r>
        <w:t>.</w:t>
      </w:r>
    </w:p>
    <w:p w14:paraId="38CFEAEE" w14:textId="4AC83F57" w:rsidR="005F315B" w:rsidRDefault="005F315B" w:rsidP="005F315B">
      <w:pPr>
        <w:pStyle w:val="HTMLPreformatted"/>
      </w:pPr>
      <w:r>
        <w:rPr>
          <w:b/>
          <w:bCs/>
          <w:color w:val="7F0055"/>
        </w:rPr>
        <w:t>package</w:t>
      </w:r>
      <w:r>
        <w:t xml:space="preserve"> </w:t>
      </w:r>
      <w:proofErr w:type="spellStart"/>
      <w:r>
        <w:t>NestedImplementations</w:t>
      </w:r>
      <w:proofErr w:type="spellEnd"/>
      <w:r>
        <w:t xml:space="preserve"> </w:t>
      </w:r>
      <w:r w:rsidR="00600BB7" w:rsidRPr="005F315B">
        <w:rPr>
          <w:b/>
          <w:color w:val="7F0055"/>
        </w:rPr>
        <w:t>is</w:t>
      </w:r>
    </w:p>
    <w:p w14:paraId="5CB65328" w14:textId="4D0ADDD7" w:rsidR="005F315B" w:rsidRDefault="005F315B" w:rsidP="005F315B">
      <w:pPr>
        <w:pStyle w:val="HTMLPreformatted"/>
      </w:pPr>
      <w:r>
        <w:rPr>
          <w:b/>
          <w:bCs/>
          <w:color w:val="7F0055"/>
        </w:rPr>
        <w:t xml:space="preserve">  import</w:t>
      </w:r>
      <w:r>
        <w:t xml:space="preserve"> </w:t>
      </w:r>
      <w:proofErr w:type="spellStart"/>
      <w:proofErr w:type="gramStart"/>
      <w:r>
        <w:t>StandardProperties</w:t>
      </w:r>
      <w:proofErr w:type="spellEnd"/>
      <w:r>
        <w:t>::</w:t>
      </w:r>
      <w:proofErr w:type="gramEnd"/>
      <w:r>
        <w:t>*;</w:t>
      </w:r>
    </w:p>
    <w:p w14:paraId="13267205" w14:textId="366C7544" w:rsidR="005F315B" w:rsidRPr="00600BB7" w:rsidRDefault="005F315B" w:rsidP="005F315B">
      <w:pPr>
        <w:pStyle w:val="HTMLPreformatted"/>
      </w:pPr>
      <w:r>
        <w:rPr>
          <w:b/>
          <w:color w:val="7F0055"/>
        </w:rPr>
        <w:t xml:space="preserve">  </w:t>
      </w:r>
      <w:r w:rsidRPr="005F315B">
        <w:rPr>
          <w:b/>
          <w:color w:val="7F0055"/>
        </w:rPr>
        <w:t>system</w:t>
      </w:r>
      <w:r>
        <w:t xml:space="preserve"> </w:t>
      </w:r>
      <w:r w:rsidRPr="005F315B">
        <w:rPr>
          <w:b/>
          <w:color w:val="7F0055"/>
        </w:rPr>
        <w:t>interface</w:t>
      </w:r>
      <w:r>
        <w:t xml:space="preserve"> </w:t>
      </w:r>
      <w:proofErr w:type="spellStart"/>
      <w:r>
        <w:t>ControlSystem</w:t>
      </w:r>
      <w:proofErr w:type="spellEnd"/>
      <w:r>
        <w:t xml:space="preserve"> </w:t>
      </w:r>
      <w:r w:rsidR="00600BB7" w:rsidRPr="005F315B">
        <w:rPr>
          <w:b/>
          <w:color w:val="7F0055"/>
        </w:rPr>
        <w:t xml:space="preserve">is </w:t>
      </w:r>
      <w:r w:rsidRPr="005F315B">
        <w:rPr>
          <w:b/>
          <w:color w:val="7F0055"/>
        </w:rPr>
        <w:t>end</w:t>
      </w:r>
      <w:r w:rsidR="00600BB7">
        <w:t>;</w:t>
      </w:r>
    </w:p>
    <w:p w14:paraId="5D0C31FD" w14:textId="77777777" w:rsidR="005F315B" w:rsidRDefault="005F315B" w:rsidP="005F315B">
      <w:pPr>
        <w:pStyle w:val="HTMLPreformatted"/>
      </w:pPr>
    </w:p>
    <w:p w14:paraId="544EC42F" w14:textId="7BC398C6" w:rsidR="005F315B" w:rsidRDefault="005F315B" w:rsidP="005F315B">
      <w:pPr>
        <w:pStyle w:val="HTMLPreformatted"/>
      </w:pPr>
      <w:r>
        <w:rPr>
          <w:b/>
          <w:bCs/>
          <w:color w:val="7F0055"/>
        </w:rPr>
        <w:t xml:space="preserve">  system</w:t>
      </w:r>
      <w:r>
        <w:t xml:space="preserve"> </w:t>
      </w:r>
      <w:proofErr w:type="spellStart"/>
      <w:r>
        <w:t>ControlSystem.i</w:t>
      </w:r>
      <w:proofErr w:type="spellEnd"/>
      <w:r>
        <w:t xml:space="preserve"> </w:t>
      </w:r>
      <w:r w:rsidRPr="005F315B">
        <w:rPr>
          <w:b/>
          <w:color w:val="7F0055"/>
        </w:rPr>
        <w:t>is</w:t>
      </w:r>
    </w:p>
    <w:p w14:paraId="6CC92067" w14:textId="10F8AA12" w:rsidR="005F315B" w:rsidRDefault="005F315B" w:rsidP="005F315B">
      <w:pPr>
        <w:pStyle w:val="HTMLPreformatted"/>
      </w:pPr>
      <w:r>
        <w:t xml:space="preserve">    </w:t>
      </w:r>
      <w:proofErr w:type="gramStart"/>
      <w:r>
        <w:t>sensing :</w:t>
      </w:r>
      <w:proofErr w:type="gramEnd"/>
      <w:r>
        <w:t xml:space="preserve"> </w:t>
      </w:r>
      <w:r>
        <w:rPr>
          <w:b/>
          <w:bCs/>
          <w:color w:val="7F0055"/>
        </w:rPr>
        <w:t>device</w:t>
      </w:r>
      <w:r>
        <w:t xml:space="preserve"> { </w:t>
      </w:r>
    </w:p>
    <w:p w14:paraId="7AED0DBE" w14:textId="504B429C" w:rsidR="005F315B" w:rsidRDefault="005F315B" w:rsidP="005F315B">
      <w:pPr>
        <w:pStyle w:val="HTMLPreformatted"/>
      </w:pPr>
      <w:r>
        <w:t xml:space="preserve">      </w:t>
      </w:r>
      <w:proofErr w:type="spellStart"/>
      <w:proofErr w:type="gramStart"/>
      <w:r>
        <w:t>sensedata</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73353BD0" w14:textId="329430CC" w:rsidR="005F315B" w:rsidRDefault="005F315B" w:rsidP="005F315B">
      <w:pPr>
        <w:pStyle w:val="HTMLPreformatted"/>
      </w:pPr>
      <w:r>
        <w:t xml:space="preserve">    } ;</w:t>
      </w:r>
    </w:p>
    <w:p w14:paraId="5C449C43" w14:textId="2C47EA71" w:rsidR="005F315B" w:rsidRDefault="005F315B" w:rsidP="005F315B">
      <w:pPr>
        <w:pStyle w:val="HTMLPreformatted"/>
      </w:pPr>
      <w:r>
        <w:t xml:space="preserve">    </w:t>
      </w:r>
      <w:proofErr w:type="gramStart"/>
      <w:r>
        <w:t>processing :</w:t>
      </w:r>
      <w:proofErr w:type="gramEnd"/>
      <w:r>
        <w:t xml:space="preserve"> </w:t>
      </w:r>
      <w:r>
        <w:rPr>
          <w:b/>
          <w:bCs/>
          <w:color w:val="7F0055"/>
        </w:rPr>
        <w:t>process</w:t>
      </w:r>
      <w:r>
        <w:t xml:space="preserve"> {</w:t>
      </w:r>
    </w:p>
    <w:p w14:paraId="4F2BA05D" w14:textId="04C16FF0" w:rsidR="005F315B" w:rsidRDefault="005F315B" w:rsidP="005F315B">
      <w:pPr>
        <w:pStyle w:val="HTMLPreformatted"/>
      </w:pPr>
      <w:r>
        <w:t xml:space="preserve">      </w:t>
      </w:r>
      <w:proofErr w:type="spellStart"/>
      <w:r>
        <w:t>inp</w:t>
      </w:r>
      <w:proofErr w:type="spellEnd"/>
      <w:r>
        <w:t xml:space="preserve">: </w:t>
      </w:r>
      <w:r>
        <w:rPr>
          <w:b/>
          <w:bCs/>
          <w:color w:val="7F0055"/>
        </w:rPr>
        <w:t>in</w:t>
      </w:r>
      <w:r>
        <w:t xml:space="preserve"> </w:t>
      </w:r>
      <w:r>
        <w:rPr>
          <w:b/>
          <w:bCs/>
          <w:color w:val="7F0055"/>
        </w:rPr>
        <w:t>port</w:t>
      </w:r>
      <w:r>
        <w:t>;</w:t>
      </w:r>
    </w:p>
    <w:p w14:paraId="57B3EA73" w14:textId="5B3D9C40" w:rsidR="005F315B" w:rsidRDefault="005F315B" w:rsidP="005F315B">
      <w:pPr>
        <w:pStyle w:val="HTMLPreformatted"/>
      </w:pPr>
      <w:r>
        <w:t xml:space="preserve">      </w:t>
      </w:r>
      <w:proofErr w:type="gramStart"/>
      <w:r>
        <w:t>filter :</w:t>
      </w:r>
      <w:proofErr w:type="gramEnd"/>
      <w:r>
        <w:t xml:space="preserve"> </w:t>
      </w:r>
      <w:r>
        <w:rPr>
          <w:b/>
          <w:bCs/>
          <w:color w:val="7F0055"/>
        </w:rPr>
        <w:t>thread</w:t>
      </w:r>
      <w:r>
        <w:t xml:space="preserve"> {</w:t>
      </w:r>
    </w:p>
    <w:p w14:paraId="2C360F60" w14:textId="78E7AA05"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30F8A84C" w14:textId="54229914" w:rsidR="005F315B" w:rsidRDefault="005F315B" w:rsidP="005F315B">
      <w:pPr>
        <w:pStyle w:val="HTMLPreformatted"/>
      </w:pPr>
      <w:r>
        <w:t xml:space="preserve">        </w:t>
      </w:r>
      <w:proofErr w:type="spellStart"/>
      <w:proofErr w:type="gramStart"/>
      <w:r>
        <w:t>outp</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4E5D3DF4" w14:textId="3F659B53" w:rsidR="005F315B" w:rsidRDefault="005F315B" w:rsidP="005F315B">
      <w:pPr>
        <w:pStyle w:val="HTMLPreformatted"/>
      </w:pPr>
      <w:r>
        <w:t xml:space="preserve">      } ; </w:t>
      </w:r>
    </w:p>
    <w:p w14:paraId="6A1EAB61" w14:textId="162F81FE" w:rsidR="005F315B" w:rsidRDefault="005F315B" w:rsidP="005F315B">
      <w:pPr>
        <w:pStyle w:val="HTMLPreformatted"/>
      </w:pPr>
      <w:r>
        <w:t xml:space="preserve">      </w:t>
      </w:r>
      <w:proofErr w:type="gramStart"/>
      <w:r>
        <w:t>control :</w:t>
      </w:r>
      <w:proofErr w:type="gramEnd"/>
      <w:r>
        <w:t xml:space="preserve"> </w:t>
      </w:r>
      <w:r>
        <w:rPr>
          <w:b/>
          <w:bCs/>
          <w:color w:val="7F0055"/>
        </w:rPr>
        <w:t>thread</w:t>
      </w:r>
      <w:r>
        <w:t xml:space="preserve"> { #Period =&gt; </w:t>
      </w:r>
      <w:r>
        <w:rPr>
          <w:color w:val="7D7D7D"/>
        </w:rPr>
        <w:t xml:space="preserve">22 </w:t>
      </w:r>
      <w:proofErr w:type="spellStart"/>
      <w:r>
        <w:t>ms</w:t>
      </w:r>
      <w:proofErr w:type="spellEnd"/>
      <w:r>
        <w:t xml:space="preserve"> ;</w:t>
      </w:r>
    </w:p>
    <w:p w14:paraId="35A19E1A" w14:textId="490482D6"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143B1A93" w14:textId="2214CB36" w:rsidR="005F315B" w:rsidRDefault="005F315B" w:rsidP="005F315B">
      <w:pPr>
        <w:pStyle w:val="HTMLPreformatted"/>
      </w:pPr>
      <w:r>
        <w:t xml:space="preserve">        </w:t>
      </w:r>
      <w:proofErr w:type="spellStart"/>
      <w:proofErr w:type="gramStart"/>
      <w:r>
        <w:t>outp</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3A7725B0" w14:textId="370A035B" w:rsidR="005F315B" w:rsidRDefault="005F315B" w:rsidP="005F315B">
      <w:pPr>
        <w:pStyle w:val="HTMLPreformatted"/>
      </w:pPr>
      <w:r>
        <w:lastRenderedPageBreak/>
        <w:t xml:space="preserve">        </w:t>
      </w:r>
      <w:proofErr w:type="spellStart"/>
      <w:r>
        <w:t>inp#Data_Size</w:t>
      </w:r>
      <w:proofErr w:type="spellEnd"/>
      <w:r>
        <w:t xml:space="preserve"> =&gt; </w:t>
      </w:r>
      <w:r>
        <w:rPr>
          <w:color w:val="7D7D7D"/>
        </w:rPr>
        <w:t>45 Bytes</w:t>
      </w:r>
      <w:r>
        <w:t xml:space="preserve">; </w:t>
      </w:r>
    </w:p>
    <w:p w14:paraId="07ED91D4" w14:textId="31448648" w:rsidR="005F315B" w:rsidRDefault="005F315B" w:rsidP="005F315B">
      <w:pPr>
        <w:pStyle w:val="HTMLPreformatted"/>
      </w:pPr>
      <w:r>
        <w:t xml:space="preserve">      } ;</w:t>
      </w:r>
    </w:p>
    <w:p w14:paraId="40003108" w14:textId="0CFC4E65" w:rsidR="005F315B" w:rsidRDefault="005F315B" w:rsidP="005F315B">
      <w:pPr>
        <w:pStyle w:val="HTMLPreformatted"/>
      </w:pPr>
      <w:r>
        <w:t xml:space="preserve">      </w:t>
      </w:r>
      <w:proofErr w:type="spellStart"/>
      <w:proofErr w:type="gramStart"/>
      <w:r>
        <w:t>filtercontrolconn</w:t>
      </w:r>
      <w:proofErr w:type="spellEnd"/>
      <w:r>
        <w:t xml:space="preserve"> :</w:t>
      </w:r>
      <w:proofErr w:type="gramEnd"/>
      <w:r>
        <w:t xml:space="preserve"> </w:t>
      </w:r>
      <w:r>
        <w:rPr>
          <w:b/>
          <w:bCs/>
          <w:color w:val="7F0055"/>
        </w:rPr>
        <w:t>connection</w:t>
      </w:r>
      <w:r>
        <w:t xml:space="preserve"> </w:t>
      </w:r>
      <w:proofErr w:type="spellStart"/>
      <w:r>
        <w:t>filter.outp</w:t>
      </w:r>
      <w:proofErr w:type="spellEnd"/>
      <w:r>
        <w:t xml:space="preserve"> -&gt; </w:t>
      </w:r>
      <w:proofErr w:type="spellStart"/>
      <w:r>
        <w:t>control.inp</w:t>
      </w:r>
      <w:proofErr w:type="spellEnd"/>
      <w:r>
        <w:t xml:space="preserve"> ;</w:t>
      </w:r>
    </w:p>
    <w:p w14:paraId="6265D087" w14:textId="44634C04" w:rsidR="005F315B" w:rsidRDefault="005F315B" w:rsidP="005F315B">
      <w:pPr>
        <w:pStyle w:val="HTMLPreformatted"/>
      </w:pPr>
      <w:r>
        <w:t xml:space="preserve">      </w:t>
      </w:r>
      <w:proofErr w:type="spellStart"/>
      <w:r>
        <w:t>outp</w:t>
      </w:r>
      <w:proofErr w:type="spellEnd"/>
      <w:r>
        <w:t xml:space="preserve">: </w:t>
      </w:r>
      <w:r>
        <w:rPr>
          <w:b/>
          <w:bCs/>
          <w:color w:val="7F0055"/>
        </w:rPr>
        <w:t>out</w:t>
      </w:r>
      <w:r>
        <w:t xml:space="preserve"> </w:t>
      </w:r>
      <w:r>
        <w:rPr>
          <w:b/>
          <w:bCs/>
          <w:color w:val="7F0055"/>
        </w:rPr>
        <w:t>port</w:t>
      </w:r>
      <w:r>
        <w:t>;</w:t>
      </w:r>
    </w:p>
    <w:p w14:paraId="76FDB5F6" w14:textId="2DA0EF7A" w:rsidR="005F315B" w:rsidRDefault="005F315B" w:rsidP="005F315B">
      <w:pPr>
        <w:pStyle w:val="HTMLPreformatted"/>
      </w:pPr>
      <w:r>
        <w:t xml:space="preserve">      </w:t>
      </w:r>
      <w:proofErr w:type="spellStart"/>
      <w:r>
        <w:t>outmap</w:t>
      </w:r>
      <w:proofErr w:type="spellEnd"/>
      <w:r>
        <w:t xml:space="preserve">: </w:t>
      </w:r>
      <w:r>
        <w:rPr>
          <w:b/>
          <w:bCs/>
          <w:color w:val="7F0055"/>
        </w:rPr>
        <w:t>connection</w:t>
      </w:r>
      <w:r>
        <w:t xml:space="preserve"> </w:t>
      </w:r>
      <w:proofErr w:type="spellStart"/>
      <w:proofErr w:type="gramStart"/>
      <w:r>
        <w:t>control.outp</w:t>
      </w:r>
      <w:proofErr w:type="spellEnd"/>
      <w:proofErr w:type="gramEnd"/>
      <w:r>
        <w:t xml:space="preserve"> -&gt; </w:t>
      </w:r>
      <w:proofErr w:type="spellStart"/>
      <w:r>
        <w:t>outp</w:t>
      </w:r>
      <w:proofErr w:type="spellEnd"/>
      <w:r>
        <w:t xml:space="preserve"> ;</w:t>
      </w:r>
    </w:p>
    <w:p w14:paraId="7E3AA649" w14:textId="6058E9B6" w:rsidR="005F315B" w:rsidRDefault="005F315B" w:rsidP="005F315B">
      <w:pPr>
        <w:pStyle w:val="HTMLPreformatted"/>
      </w:pPr>
      <w:r>
        <w:t xml:space="preserve">      </w:t>
      </w:r>
      <w:proofErr w:type="spellStart"/>
      <w:r>
        <w:t>outp#Data_Size</w:t>
      </w:r>
      <w:proofErr w:type="spellEnd"/>
      <w:r>
        <w:t xml:space="preserve"> =&gt; </w:t>
      </w:r>
      <w:r>
        <w:rPr>
          <w:color w:val="7D7D7D"/>
        </w:rPr>
        <w:t>45</w:t>
      </w:r>
      <w:r>
        <w:t>;</w:t>
      </w:r>
    </w:p>
    <w:p w14:paraId="2B0A2B8B" w14:textId="529C2E10" w:rsidR="005F315B" w:rsidRDefault="005F315B" w:rsidP="005F315B">
      <w:pPr>
        <w:pStyle w:val="HTMLPreformatted"/>
      </w:pPr>
      <w:r>
        <w:t xml:space="preserve">    } ;</w:t>
      </w:r>
    </w:p>
    <w:p w14:paraId="40353210" w14:textId="5ADFCE06" w:rsidR="005F315B" w:rsidRDefault="005F315B" w:rsidP="005F315B">
      <w:pPr>
        <w:pStyle w:val="HTMLPreformatted"/>
      </w:pPr>
      <w:r>
        <w:t xml:space="preserve">    </w:t>
      </w:r>
      <w:proofErr w:type="gramStart"/>
      <w:r>
        <w:t>actuating :</w:t>
      </w:r>
      <w:proofErr w:type="gramEnd"/>
      <w:r>
        <w:t xml:space="preserve"> </w:t>
      </w:r>
      <w:r>
        <w:rPr>
          <w:b/>
          <w:bCs/>
          <w:color w:val="7F0055"/>
        </w:rPr>
        <w:t>device</w:t>
      </w:r>
      <w:r>
        <w:t xml:space="preserve"> { </w:t>
      </w:r>
    </w:p>
    <w:p w14:paraId="53CE5CFD" w14:textId="0077A860"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2ED23332" w14:textId="21FB4322" w:rsidR="005F315B" w:rsidRDefault="005F315B" w:rsidP="005F315B">
      <w:pPr>
        <w:pStyle w:val="HTMLPreformatted"/>
      </w:pPr>
      <w:r>
        <w:t xml:space="preserve">    } ;</w:t>
      </w:r>
    </w:p>
    <w:p w14:paraId="5102E479" w14:textId="3DE7E669" w:rsidR="005F315B" w:rsidRDefault="005F315B" w:rsidP="005F315B">
      <w:pPr>
        <w:pStyle w:val="HTMLPreformatted"/>
      </w:pPr>
      <w:r>
        <w:t xml:space="preserve">    </w:t>
      </w:r>
      <w:proofErr w:type="spellStart"/>
      <w:proofErr w:type="gramStart"/>
      <w:r>
        <w:t>sensefilterconn</w:t>
      </w:r>
      <w:proofErr w:type="spellEnd"/>
      <w:r>
        <w:t xml:space="preserve"> :</w:t>
      </w:r>
      <w:proofErr w:type="gramEnd"/>
      <w:r>
        <w:t xml:space="preserve"> </w:t>
      </w:r>
      <w:r>
        <w:rPr>
          <w:b/>
          <w:bCs/>
          <w:color w:val="7F0055"/>
        </w:rPr>
        <w:t>connection</w:t>
      </w:r>
      <w:r>
        <w:t xml:space="preserve"> </w:t>
      </w:r>
      <w:proofErr w:type="spellStart"/>
      <w:r>
        <w:t>sensing.sensedata</w:t>
      </w:r>
      <w:proofErr w:type="spellEnd"/>
      <w:r>
        <w:t xml:space="preserve"> -&gt; </w:t>
      </w:r>
      <w:proofErr w:type="spellStart"/>
      <w:r>
        <w:t>processing.filter.inp</w:t>
      </w:r>
      <w:proofErr w:type="spellEnd"/>
      <w:r>
        <w:t xml:space="preserve"> ;</w:t>
      </w:r>
    </w:p>
    <w:p w14:paraId="7703D197" w14:textId="0223BDCD" w:rsidR="005F315B" w:rsidRDefault="005F315B" w:rsidP="005F315B">
      <w:pPr>
        <w:pStyle w:val="HTMLPreformatted"/>
      </w:pPr>
      <w:r>
        <w:t xml:space="preserve">    </w:t>
      </w:r>
      <w:proofErr w:type="spellStart"/>
      <w:proofErr w:type="gramStart"/>
      <w:r>
        <w:t>controlactuateconn</w:t>
      </w:r>
      <w:proofErr w:type="spellEnd"/>
      <w:r>
        <w:t xml:space="preserve"> :</w:t>
      </w:r>
      <w:proofErr w:type="gramEnd"/>
      <w:r>
        <w:t xml:space="preserve"> </w:t>
      </w:r>
      <w:r>
        <w:rPr>
          <w:b/>
          <w:bCs/>
          <w:color w:val="7F0055"/>
        </w:rPr>
        <w:t>connection</w:t>
      </w:r>
      <w:r>
        <w:t xml:space="preserve"> </w:t>
      </w:r>
      <w:proofErr w:type="spellStart"/>
      <w:r>
        <w:t>processing.outp</w:t>
      </w:r>
      <w:proofErr w:type="spellEnd"/>
      <w:r>
        <w:t xml:space="preserve"> -&gt; </w:t>
      </w:r>
      <w:proofErr w:type="spellStart"/>
      <w:r>
        <w:t>actuating.inp</w:t>
      </w:r>
      <w:proofErr w:type="spellEnd"/>
      <w:r>
        <w:t>;</w:t>
      </w:r>
    </w:p>
    <w:p w14:paraId="688C93AD" w14:textId="0526D4F1" w:rsidR="005F315B" w:rsidRDefault="005F315B" w:rsidP="005F315B">
      <w:pPr>
        <w:pStyle w:val="HTMLPreformatted"/>
      </w:pPr>
      <w:r>
        <w:t xml:space="preserve">    </w:t>
      </w:r>
      <w:proofErr w:type="spellStart"/>
      <w:proofErr w:type="gramStart"/>
      <w:r>
        <w:t>reachdowncontrolactuateconn</w:t>
      </w:r>
      <w:proofErr w:type="spellEnd"/>
      <w:r>
        <w:t xml:space="preserve"> :</w:t>
      </w:r>
      <w:proofErr w:type="gramEnd"/>
      <w:r>
        <w:t xml:space="preserve"> </w:t>
      </w:r>
      <w:r>
        <w:rPr>
          <w:b/>
          <w:bCs/>
          <w:color w:val="7F0055"/>
        </w:rPr>
        <w:t>connection</w:t>
      </w:r>
      <w:r>
        <w:t xml:space="preserve"> </w:t>
      </w:r>
      <w:proofErr w:type="spellStart"/>
      <w:r>
        <w:t>processing.control.outp</w:t>
      </w:r>
      <w:proofErr w:type="spellEnd"/>
      <w:r>
        <w:t xml:space="preserve"> -&gt; </w:t>
      </w:r>
      <w:proofErr w:type="spellStart"/>
      <w:r>
        <w:t>actuating.inp</w:t>
      </w:r>
      <w:proofErr w:type="spellEnd"/>
      <w:r>
        <w:t>;</w:t>
      </w:r>
    </w:p>
    <w:p w14:paraId="740A3D92" w14:textId="57C5B518" w:rsidR="005F315B" w:rsidRDefault="005F315B" w:rsidP="005F315B">
      <w:pPr>
        <w:pStyle w:val="HTMLPreformatted"/>
      </w:pPr>
      <w:r>
        <w:rPr>
          <w:b/>
          <w:bCs/>
          <w:color w:val="7F0055"/>
        </w:rPr>
        <w:t xml:space="preserve">  </w:t>
      </w:r>
      <w:r w:rsidRPr="005F315B">
        <w:rPr>
          <w:b/>
          <w:bCs/>
          <w:color w:val="7F0055"/>
        </w:rPr>
        <w:t>end</w:t>
      </w:r>
      <w:r w:rsidR="00600BB7">
        <w:t>;</w:t>
      </w:r>
    </w:p>
    <w:p w14:paraId="588594BC" w14:textId="56C13774" w:rsidR="00647494" w:rsidRDefault="005F315B" w:rsidP="005F315B">
      <w:pPr>
        <w:pStyle w:val="HTMLPreformatted"/>
      </w:pPr>
      <w:r w:rsidRPr="005F315B">
        <w:rPr>
          <w:b/>
          <w:bCs/>
          <w:color w:val="7F0055"/>
        </w:rPr>
        <w:t>end</w:t>
      </w:r>
      <w:r w:rsidR="00600BB7">
        <w:t>;</w:t>
      </w:r>
    </w:p>
    <w:p w14:paraId="17A7C977" w14:textId="77777777" w:rsidR="00D208FD" w:rsidRDefault="00597A04" w:rsidP="00597A04">
      <w:pPr>
        <w:pStyle w:val="Heading1"/>
      </w:pPr>
      <w:bookmarkStart w:id="20" w:name="_Ref7521832"/>
      <w:bookmarkStart w:id="21" w:name="_Toc29925428"/>
      <w:r>
        <w:t>Configurations</w:t>
      </w:r>
      <w:bookmarkEnd w:id="20"/>
      <w:bookmarkEnd w:id="21"/>
    </w:p>
    <w:p w14:paraId="1AE8938E" w14:textId="77777777" w:rsidR="00011C8C" w:rsidRDefault="00E8148C" w:rsidP="00011C8C">
      <w:pPr>
        <w:pStyle w:val="DescriptionHeading"/>
      </w:pPr>
      <w:r>
        <w:t>Description</w:t>
      </w:r>
    </w:p>
    <w:p w14:paraId="74EC50EF" w14:textId="77777777" w:rsidR="004C7492" w:rsidRDefault="00011C8C" w:rsidP="00803D9A">
      <w:pPr>
        <w:pStyle w:val="NumberedParagraph"/>
        <w:numPr>
          <w:ilvl w:val="0"/>
          <w:numId w:val="46"/>
        </w:numPr>
      </w:pPr>
      <w:r>
        <w:t xml:space="preserve">A </w:t>
      </w:r>
      <w:r w:rsidRPr="00D71EDB">
        <w:rPr>
          <w:i/>
        </w:rPr>
        <w:t>configuration</w:t>
      </w:r>
      <w:r>
        <w:t xml:space="preserve"> is defined for an interface, implementation, or other configurations. A configuration allows users to expand the leaves of a component hierarchy without modifying the existing </w:t>
      </w:r>
      <w:r w:rsidR="00FB5CCF">
        <w:t>topology</w:t>
      </w:r>
      <w:r w:rsidR="004C7492">
        <w:t xml:space="preserve"> by assigning an implementation to subcomponents that have been declared with an interface. </w:t>
      </w:r>
      <w:r>
        <w:t xml:space="preserve">Users can also add </w:t>
      </w:r>
      <w:r w:rsidR="00FB5CCF">
        <w:t xml:space="preserve">model elements </w:t>
      </w:r>
      <w:r w:rsidR="004C7492">
        <w:t xml:space="preserve">such as property values, flows, behavior specifications, to the existing component and connection topology, but cannot change the topology by replacing implantations specified for subcomponents, or by adding subcomponents or connections. </w:t>
      </w:r>
    </w:p>
    <w:p w14:paraId="0389B476" w14:textId="7EF07574" w:rsidR="00011C8C" w:rsidRDefault="00011C8C" w:rsidP="00D71EDB">
      <w:pPr>
        <w:pStyle w:val="NumberedParagraph"/>
      </w:pPr>
      <w:r>
        <w:t>A configuration consists of a collection of</w:t>
      </w:r>
      <w:r w:rsidR="00F36250">
        <w:t xml:space="preserve"> any of the following:</w:t>
      </w:r>
    </w:p>
    <w:p w14:paraId="54DCD7F3" w14:textId="02B99671" w:rsidR="00011C8C" w:rsidRDefault="0089215B" w:rsidP="00803D9A">
      <w:pPr>
        <w:pStyle w:val="Li"/>
        <w:numPr>
          <w:ilvl w:val="0"/>
          <w:numId w:val="18"/>
        </w:numPr>
      </w:pPr>
      <w:r>
        <w:rPr>
          <w:i/>
        </w:rPr>
        <w:t>classifier</w:t>
      </w:r>
      <w:r w:rsidR="00011C8C" w:rsidRPr="00D76D89">
        <w:rPr>
          <w:i/>
        </w:rPr>
        <w:t xml:space="preserve"> assignments</w:t>
      </w:r>
      <w:r w:rsidR="00011C8C">
        <w:t xml:space="preserve"> to assign implementations or configurations to subcomponents in the component hierarchy. It can also assign a data type or component interface to features of components in the component hierarchy</w:t>
      </w:r>
    </w:p>
    <w:p w14:paraId="37557140" w14:textId="33FFAD56" w:rsidR="00011C8C" w:rsidRDefault="00011C8C" w:rsidP="00803D9A">
      <w:pPr>
        <w:pStyle w:val="Li"/>
        <w:numPr>
          <w:ilvl w:val="0"/>
          <w:numId w:val="18"/>
        </w:numPr>
      </w:pPr>
      <w:r w:rsidRPr="00D76D89">
        <w:rPr>
          <w:i/>
        </w:rPr>
        <w:t>bindings</w:t>
      </w:r>
      <w:r>
        <w:t xml:space="preserve"> that represent deployment of application </w:t>
      </w:r>
      <w:r w:rsidR="00F36250">
        <w:t xml:space="preserve">software </w:t>
      </w:r>
      <w:r>
        <w:t xml:space="preserve">components to platform </w:t>
      </w:r>
      <w:r w:rsidR="00F36250">
        <w:t xml:space="preserve">hardware </w:t>
      </w:r>
      <w:r>
        <w:t xml:space="preserve">components, </w:t>
      </w:r>
    </w:p>
    <w:p w14:paraId="63E67446" w14:textId="4CC1E893" w:rsidR="00011C8C" w:rsidRDefault="00011C8C" w:rsidP="00803D9A">
      <w:pPr>
        <w:pStyle w:val="Li"/>
        <w:numPr>
          <w:ilvl w:val="0"/>
          <w:numId w:val="18"/>
        </w:numPr>
      </w:pPr>
      <w:r w:rsidRPr="00D76D89">
        <w:rPr>
          <w:i/>
        </w:rPr>
        <w:t>flow specifications</w:t>
      </w:r>
      <w:r>
        <w:t xml:space="preserve"> for </w:t>
      </w:r>
      <w:r w:rsidR="00F36250">
        <w:t xml:space="preserve">flows within </w:t>
      </w:r>
      <w:r>
        <w:t xml:space="preserve">components </w:t>
      </w:r>
      <w:r w:rsidR="00F36250">
        <w:t xml:space="preserve">by mapping incoming features to outgoing features </w:t>
      </w:r>
      <w:r>
        <w:t xml:space="preserve">and </w:t>
      </w:r>
      <w:r w:rsidRPr="00A21388">
        <w:rPr>
          <w:i/>
        </w:rPr>
        <w:t>flow sequences</w:t>
      </w:r>
      <w:r>
        <w:t xml:space="preserve"> </w:t>
      </w:r>
      <w:r w:rsidR="00A21388">
        <w:t>across</w:t>
      </w:r>
      <w:r>
        <w:t xml:space="preserve"> components,</w:t>
      </w:r>
    </w:p>
    <w:p w14:paraId="1B077AF9" w14:textId="1ED245E0" w:rsidR="00011C8C" w:rsidRDefault="00011C8C" w:rsidP="00803D9A">
      <w:pPr>
        <w:pStyle w:val="Li"/>
        <w:numPr>
          <w:ilvl w:val="0"/>
          <w:numId w:val="18"/>
        </w:numPr>
      </w:pPr>
      <w:r w:rsidRPr="00D76D89">
        <w:rPr>
          <w:i/>
        </w:rPr>
        <w:t>annex subclauses</w:t>
      </w:r>
      <w:r>
        <w:t xml:space="preserve"> that specify additional characteristics </w:t>
      </w:r>
      <w:r w:rsidR="00554FEF">
        <w:t>for model elements</w:t>
      </w:r>
      <w:r>
        <w:t xml:space="preserve">, </w:t>
      </w:r>
    </w:p>
    <w:p w14:paraId="09055842" w14:textId="0A689CAB" w:rsidR="00011C8C" w:rsidRDefault="00F54EBE" w:rsidP="00803D9A">
      <w:pPr>
        <w:pStyle w:val="Li"/>
        <w:numPr>
          <w:ilvl w:val="0"/>
          <w:numId w:val="18"/>
        </w:numPr>
      </w:pPr>
      <w:r>
        <w:rPr>
          <w:i/>
        </w:rPr>
        <w:t>property associati</w:t>
      </w:r>
      <w:r w:rsidR="0009772D">
        <w:rPr>
          <w:i/>
        </w:rPr>
        <w:t>ons</w:t>
      </w:r>
      <w:r w:rsidR="00011C8C">
        <w:t xml:space="preserve"> to </w:t>
      </w:r>
      <w:r w:rsidR="00F36250">
        <w:t xml:space="preserve">configure property values for </w:t>
      </w:r>
      <w:r w:rsidR="00011C8C">
        <w:t xml:space="preserve">components and </w:t>
      </w:r>
      <w:r w:rsidR="008A59F7">
        <w:t>other model</w:t>
      </w:r>
      <w:r w:rsidR="00011C8C">
        <w:t xml:space="preserve"> elements.</w:t>
      </w:r>
    </w:p>
    <w:p w14:paraId="2D179F7D" w14:textId="6D2DB826" w:rsidR="00011C8C" w:rsidRDefault="00011C8C" w:rsidP="00D71EDB">
      <w:pPr>
        <w:pStyle w:val="NumberedParagraph"/>
      </w:pPr>
      <w:r>
        <w:t xml:space="preserve">The interface or implementation being configured may be explicitly specified after the </w:t>
      </w:r>
      <w:r w:rsidRPr="0022732E">
        <w:rPr>
          <w:i/>
        </w:rPr>
        <w:t>extends</w:t>
      </w:r>
      <w:r>
        <w:t xml:space="preserve"> </w:t>
      </w:r>
      <w:r w:rsidR="00D76D89">
        <w:t xml:space="preserve">reserved word </w:t>
      </w:r>
      <w:r>
        <w:t>or it is inferred from the configuration</w:t>
      </w:r>
      <w:r w:rsidR="00FB5769">
        <w:t>(</w:t>
      </w:r>
      <w:r>
        <w:t>s</w:t>
      </w:r>
      <w:r w:rsidR="00FB5769">
        <w:t>)</w:t>
      </w:r>
      <w:r>
        <w:t xml:space="preserve"> being extended.  </w:t>
      </w:r>
    </w:p>
    <w:p w14:paraId="7E4E4B22" w14:textId="01C162FE" w:rsidR="00011C8C" w:rsidRDefault="00011C8C" w:rsidP="00D71EDB">
      <w:pPr>
        <w:pStyle w:val="NumberedParagraph"/>
      </w:pPr>
      <w:r>
        <w:t xml:space="preserve">A configuration can represent a composition of configurations listed after the </w:t>
      </w:r>
      <w:r w:rsidRPr="0022732E">
        <w:rPr>
          <w:i/>
        </w:rPr>
        <w:t>extends</w:t>
      </w:r>
      <w:r w:rsidR="00D76D89" w:rsidRPr="0022732E">
        <w:rPr>
          <w:i/>
        </w:rPr>
        <w:t xml:space="preserve"> </w:t>
      </w:r>
      <w:r w:rsidR="00D76D89">
        <w:t>reserved word</w:t>
      </w:r>
      <w:r>
        <w:t>. In this case the implementation of the composite configuration is th</w:t>
      </w:r>
      <w:r w:rsidR="00FB5769">
        <w:t>e</w:t>
      </w:r>
      <w:r>
        <w:t xml:space="preserve"> furthest </w:t>
      </w:r>
      <w:r w:rsidR="00FB5769">
        <w:t>descendent in</w:t>
      </w:r>
      <w:r>
        <w:t xml:space="preserve"> a single extends lineage of the configurations being composed.  </w:t>
      </w:r>
    </w:p>
    <w:p w14:paraId="1CA5578E" w14:textId="77777777" w:rsidR="00011C8C" w:rsidRDefault="00011C8C" w:rsidP="00D71EDB">
      <w:pPr>
        <w:pStyle w:val="NumberedParagraph"/>
      </w:pPr>
      <w:r>
        <w:t>A configuration can be parameterized. In this case the component hierarchy represented by the subcomponents can only be configured through the parameters.</w:t>
      </w:r>
    </w:p>
    <w:p w14:paraId="0276AF6D" w14:textId="1B1BB154" w:rsidR="00882FB2" w:rsidRDefault="00882FB2" w:rsidP="00D71EDB">
      <w:pPr>
        <w:pStyle w:val="NumberedParagraph"/>
      </w:pPr>
      <w:r>
        <w:lastRenderedPageBreak/>
        <w:t>A configuration can be defined to contain only generally applicable c</w:t>
      </w:r>
      <w:r w:rsidR="0089215B">
        <w:t>lassifier</w:t>
      </w:r>
      <w:r>
        <w:t xml:space="preserve"> assignment patterns</w:t>
      </w:r>
      <w:r w:rsidR="00FB5769">
        <w:t xml:space="preserve"> without being an extension of a classifier</w:t>
      </w:r>
      <w:r>
        <w:t xml:space="preserve">. </w:t>
      </w:r>
      <w:r w:rsidR="00FB5769">
        <w:t xml:space="preserve">In this case it is defined with a single identifier. </w:t>
      </w:r>
      <w:r>
        <w:t xml:space="preserve">When assigned to a subcomponent, this component becomes the root for applying the </w:t>
      </w:r>
      <w:r w:rsidR="0089215B">
        <w:t>classifier</w:t>
      </w:r>
      <w:r>
        <w:t xml:space="preserve"> assignment patterns</w:t>
      </w:r>
      <w:r w:rsidRPr="00882FB2">
        <w:t xml:space="preserve"> </w:t>
      </w:r>
      <w:r>
        <w:t>of such a configuration.</w:t>
      </w:r>
    </w:p>
    <w:p w14:paraId="106EAE4C" w14:textId="1E20FEA6" w:rsidR="00F36250" w:rsidRDefault="00F36250" w:rsidP="00F36250">
      <w:pPr>
        <w:pStyle w:val="Note"/>
      </w:pPr>
      <w:r>
        <w:t xml:space="preserve">NOTE: This is effectively an implementation extension with the restriction that the extension does not contain subcomponent and connection declarations or subcomponent refinements that replace one implementation by a different one. Different from AADL V2 subcomponent refinements, classifier assignments can reach down the component hierarchy to assign a classifier to a subcomponent.  </w:t>
      </w:r>
    </w:p>
    <w:p w14:paraId="0E1CB456" w14:textId="77777777" w:rsidR="006B36BC" w:rsidRDefault="006B36BC" w:rsidP="006B36BC">
      <w:pPr>
        <w:pStyle w:val="DescriptionHeading"/>
      </w:pPr>
      <w:r>
        <w:t>Syntax</w:t>
      </w:r>
    </w:p>
    <w:p w14:paraId="7E3F013C" w14:textId="77777777" w:rsidR="006B36BC" w:rsidRDefault="00522784" w:rsidP="006B36BC">
      <w:pPr>
        <w:pStyle w:val="HTMLPreformatted"/>
      </w:pPr>
      <w:proofErr w:type="gramStart"/>
      <w:r>
        <w:t>C</w:t>
      </w:r>
      <w:r w:rsidR="006B36BC">
        <w:t>onfiguration ::=</w:t>
      </w:r>
      <w:proofErr w:type="gramEnd"/>
    </w:p>
    <w:p w14:paraId="521F4B43" w14:textId="77777777" w:rsidR="006B36BC" w:rsidRDefault="00522784" w:rsidP="006B36BC">
      <w:pPr>
        <w:pStyle w:val="HTMLPreformatted"/>
      </w:pPr>
      <w:r>
        <w:t xml:space="preserve">  </w:t>
      </w:r>
      <w:r w:rsidRPr="00522784">
        <w:rPr>
          <w:b/>
        </w:rPr>
        <w:t>c</w:t>
      </w:r>
      <w:r w:rsidR="006B36BC" w:rsidRPr="00522784">
        <w:rPr>
          <w:b/>
        </w:rPr>
        <w:t>onfiguration</w:t>
      </w:r>
      <w:r w:rsidR="006B36BC">
        <w:t xml:space="preserve"> </w:t>
      </w:r>
      <w:proofErr w:type="spellStart"/>
      <w:r>
        <w:t>C</w:t>
      </w:r>
      <w:r w:rsidR="006B36BC">
        <w:t>onfiguration</w:t>
      </w:r>
      <w:r>
        <w:t>N</w:t>
      </w:r>
      <w:r w:rsidR="006B36BC">
        <w:t>ame</w:t>
      </w:r>
      <w:proofErr w:type="spellEnd"/>
      <w:r w:rsidR="006B36BC">
        <w:t xml:space="preserve"> [ </w:t>
      </w:r>
      <w:proofErr w:type="spellStart"/>
      <w:proofErr w:type="gramStart"/>
      <w:r>
        <w:t>C</w:t>
      </w:r>
      <w:r w:rsidR="006B36BC">
        <w:t>onfiguration</w:t>
      </w:r>
      <w:r>
        <w:t>P</w:t>
      </w:r>
      <w:r w:rsidR="006B36BC">
        <w:t>arameters</w:t>
      </w:r>
      <w:proofErr w:type="spellEnd"/>
      <w:r w:rsidR="006B36BC">
        <w:t xml:space="preserve"> ]</w:t>
      </w:r>
      <w:proofErr w:type="gramEnd"/>
      <w:r w:rsidR="006B36BC">
        <w:t xml:space="preserve"> </w:t>
      </w:r>
    </w:p>
    <w:p w14:paraId="15973BE8" w14:textId="0CFDDE1C" w:rsidR="006B36BC" w:rsidRDefault="00522784" w:rsidP="006B36BC">
      <w:pPr>
        <w:pStyle w:val="HTMLPreformatted"/>
      </w:pPr>
      <w:r>
        <w:t xml:space="preserve"> </w:t>
      </w:r>
      <w:r w:rsidR="006B36BC">
        <w:t xml:space="preserve"> </w:t>
      </w:r>
      <w:r w:rsidR="006B36BC" w:rsidRPr="00522784">
        <w:rPr>
          <w:b/>
        </w:rPr>
        <w:t>extends</w:t>
      </w:r>
      <w:r w:rsidR="006B36BC">
        <w:t xml:space="preserve"> </w:t>
      </w:r>
      <w:proofErr w:type="spellStart"/>
      <w:proofErr w:type="gramStart"/>
      <w:r>
        <w:t>C</w:t>
      </w:r>
      <w:r w:rsidR="006B36BC">
        <w:t>lassifier</w:t>
      </w:r>
      <w:r>
        <w:t>R</w:t>
      </w:r>
      <w:r w:rsidR="006B36BC">
        <w:t>eference</w:t>
      </w:r>
      <w:proofErr w:type="spellEnd"/>
      <w:r w:rsidR="006B36BC">
        <w:t xml:space="preserve">  {</w:t>
      </w:r>
      <w:proofErr w:type="gramEnd"/>
      <w:r w:rsidR="006B36BC">
        <w:t xml:space="preserve"> </w:t>
      </w:r>
      <w:r w:rsidR="006B36BC" w:rsidRPr="00522784">
        <w:rPr>
          <w:b/>
        </w:rPr>
        <w:t>,</w:t>
      </w:r>
      <w:r w:rsidR="006B36BC">
        <w:t xml:space="preserve"> </w:t>
      </w:r>
      <w:proofErr w:type="spellStart"/>
      <w:r>
        <w:t>C</w:t>
      </w:r>
      <w:r w:rsidR="006B36BC">
        <w:t>lassifier</w:t>
      </w:r>
      <w:r>
        <w:t>R</w:t>
      </w:r>
      <w:r w:rsidR="006B36BC">
        <w:t>eference</w:t>
      </w:r>
      <w:proofErr w:type="spellEnd"/>
      <w:r w:rsidR="006B36BC">
        <w:t xml:space="preserve"> }</w:t>
      </w:r>
      <w:r w:rsidR="006B36BC" w:rsidRPr="00522784">
        <w:rPr>
          <w:vertAlign w:val="superscript"/>
        </w:rPr>
        <w:t>*</w:t>
      </w:r>
      <w:r w:rsidR="00D727D6">
        <w:t xml:space="preserve"> </w:t>
      </w:r>
    </w:p>
    <w:p w14:paraId="65E202B4" w14:textId="306930AE" w:rsidR="006B36BC" w:rsidRDefault="00522784" w:rsidP="006B36BC">
      <w:pPr>
        <w:pStyle w:val="HTMLPreformatted"/>
      </w:pPr>
      <w:r>
        <w:t xml:space="preserve"> </w:t>
      </w:r>
      <w:r w:rsidR="006B36BC">
        <w:t xml:space="preserve"> </w:t>
      </w:r>
      <w:r w:rsidR="006B36BC" w:rsidRPr="00522784">
        <w:rPr>
          <w:b/>
        </w:rPr>
        <w:t>is</w:t>
      </w:r>
      <w:r w:rsidR="006B36BC">
        <w:t xml:space="preserve"> </w:t>
      </w:r>
      <w:proofErr w:type="gramStart"/>
      <w:r w:rsidR="006B36BC">
        <w:t xml:space="preserve">{ </w:t>
      </w:r>
      <w:r w:rsidR="00FD0D17">
        <w:t>(</w:t>
      </w:r>
      <w:proofErr w:type="gramEnd"/>
      <w:r w:rsidR="00FD0D17">
        <w:t xml:space="preserve"> </w:t>
      </w:r>
      <w:r w:rsidR="0027406C">
        <w:rPr>
          <w:color w:val="000000" w:themeColor="text1"/>
        </w:rPr>
        <w:t>{ Annotation }</w:t>
      </w:r>
      <w:r w:rsidR="0027406C" w:rsidRPr="00BA562A">
        <w:rPr>
          <w:color w:val="000000" w:themeColor="text1"/>
          <w:vertAlign w:val="superscript"/>
        </w:rPr>
        <w:t>*</w:t>
      </w:r>
      <w:r w:rsidR="0027406C">
        <w:rPr>
          <w:b/>
          <w:color w:val="000000" w:themeColor="text1"/>
        </w:rPr>
        <w:t xml:space="preserve"> </w:t>
      </w:r>
      <w:proofErr w:type="spellStart"/>
      <w:r>
        <w:t>C</w:t>
      </w:r>
      <w:r w:rsidR="006B36BC">
        <w:t>onfiguration</w:t>
      </w:r>
      <w:r>
        <w:t>E</w:t>
      </w:r>
      <w:r w:rsidR="006B36BC">
        <w:t>lement</w:t>
      </w:r>
      <w:proofErr w:type="spellEnd"/>
      <w:r w:rsidR="00FD0D17">
        <w:t xml:space="preserve"> ) | </w:t>
      </w:r>
      <w:proofErr w:type="spellStart"/>
      <w:r w:rsidR="00FD0D17" w:rsidRPr="00FD0D17">
        <w:rPr>
          <w:i/>
        </w:rPr>
        <w:t>ConfigurationElement</w:t>
      </w:r>
      <w:r w:rsidR="00FD0D17">
        <w:t>AnnotationBlock</w:t>
      </w:r>
      <w:proofErr w:type="spellEnd"/>
      <w:r w:rsidR="004B7D1E">
        <w:t xml:space="preserve"> </w:t>
      </w:r>
      <w:r w:rsidR="006B36BC">
        <w:t>}</w:t>
      </w:r>
      <w:r w:rsidR="004B7D1E">
        <w:rPr>
          <w:vertAlign w:val="superscript"/>
        </w:rPr>
        <w:t>+</w:t>
      </w:r>
    </w:p>
    <w:p w14:paraId="2A8EA1E9" w14:textId="5CD236A6" w:rsidR="006B36BC" w:rsidRDefault="00522784" w:rsidP="006B36BC">
      <w:pPr>
        <w:pStyle w:val="HTMLPreformatted"/>
      </w:pPr>
      <w:r>
        <w:t xml:space="preserve">  </w:t>
      </w:r>
      <w:proofErr w:type="gramStart"/>
      <w:r w:rsidR="00CA3C38">
        <w:rPr>
          <w:b/>
        </w:rPr>
        <w:t>e</w:t>
      </w:r>
      <w:r w:rsidR="006B36BC" w:rsidRPr="00522784">
        <w:rPr>
          <w:b/>
        </w:rPr>
        <w:t>nd</w:t>
      </w:r>
      <w:r w:rsidR="00CA3C38">
        <w:rPr>
          <w:b/>
        </w:rPr>
        <w:t xml:space="preserve"> ;</w:t>
      </w:r>
      <w:proofErr w:type="gramEnd"/>
    </w:p>
    <w:p w14:paraId="3CE63E69" w14:textId="77777777" w:rsidR="006B36BC" w:rsidRDefault="006B36BC" w:rsidP="006B36BC">
      <w:pPr>
        <w:pStyle w:val="HTMLPreformatted"/>
      </w:pPr>
      <w:r>
        <w:t xml:space="preserve"> </w:t>
      </w:r>
    </w:p>
    <w:p w14:paraId="67F52905" w14:textId="0B7DC142" w:rsidR="006B36BC" w:rsidRDefault="00522784" w:rsidP="006B36BC">
      <w:pPr>
        <w:pStyle w:val="HTMLPreformatted"/>
      </w:pPr>
      <w:proofErr w:type="spellStart"/>
      <w:proofErr w:type="gramStart"/>
      <w:r>
        <w:t>C</w:t>
      </w:r>
      <w:r w:rsidR="006B36BC">
        <w:t>onfiguration</w:t>
      </w:r>
      <w:r>
        <w:t>N</w:t>
      </w:r>
      <w:r w:rsidR="006B36BC">
        <w:t>ame</w:t>
      </w:r>
      <w:proofErr w:type="spellEnd"/>
      <w:r w:rsidR="006B36BC">
        <w:t xml:space="preserve"> ::=</w:t>
      </w:r>
      <w:proofErr w:type="gramEnd"/>
      <w:r w:rsidR="006B36BC">
        <w:t xml:space="preserve"> </w:t>
      </w:r>
      <w:r>
        <w:t>I</w:t>
      </w:r>
      <w:r w:rsidR="006B36BC">
        <w:t xml:space="preserve">dentifier </w:t>
      </w:r>
      <w:r w:rsidR="00CB1008">
        <w:t xml:space="preserve">[ </w:t>
      </w:r>
      <w:r w:rsidR="006B36BC" w:rsidRPr="00522784">
        <w:rPr>
          <w:b/>
        </w:rPr>
        <w:t>.</w:t>
      </w:r>
      <w:r w:rsidR="006B36BC">
        <w:t xml:space="preserve"> </w:t>
      </w:r>
      <w:proofErr w:type="gramStart"/>
      <w:r>
        <w:t>I</w:t>
      </w:r>
      <w:r w:rsidR="006B36BC">
        <w:t>dentifier</w:t>
      </w:r>
      <w:r w:rsidR="00CB1008">
        <w:t xml:space="preserve"> ]</w:t>
      </w:r>
      <w:proofErr w:type="gramEnd"/>
    </w:p>
    <w:p w14:paraId="43338DB7" w14:textId="77777777" w:rsidR="006B36BC" w:rsidRDefault="006B36BC" w:rsidP="006B36BC">
      <w:pPr>
        <w:pStyle w:val="HTMLPreformatted"/>
      </w:pPr>
      <w:r>
        <w:t xml:space="preserve"> </w:t>
      </w:r>
    </w:p>
    <w:p w14:paraId="2BD08AB6" w14:textId="77777777" w:rsidR="006B36BC" w:rsidRDefault="00522784" w:rsidP="006B36BC">
      <w:pPr>
        <w:pStyle w:val="HTMLPreformatted"/>
      </w:pPr>
      <w:proofErr w:type="spellStart"/>
      <w:proofErr w:type="gramStart"/>
      <w:r>
        <w:t>C</w:t>
      </w:r>
      <w:r w:rsidR="006B36BC">
        <w:t>onfiguration</w:t>
      </w:r>
      <w:r>
        <w:t>R</w:t>
      </w:r>
      <w:r w:rsidR="006B36BC">
        <w:t>eference</w:t>
      </w:r>
      <w:proofErr w:type="spellEnd"/>
      <w:r w:rsidR="006B36BC">
        <w:t xml:space="preserve"> ::=</w:t>
      </w:r>
      <w:proofErr w:type="gramEnd"/>
      <w:r w:rsidR="006B36BC">
        <w:t xml:space="preserve"> </w:t>
      </w:r>
    </w:p>
    <w:p w14:paraId="7A662ACD" w14:textId="77777777" w:rsidR="006B36BC" w:rsidRDefault="006B36BC" w:rsidP="006B36BC">
      <w:pPr>
        <w:pStyle w:val="HTMLPreformatted"/>
      </w:pPr>
      <w:r>
        <w:t xml:space="preserve">   </w:t>
      </w:r>
      <w:r w:rsidR="00522784">
        <w:t xml:space="preserve">[ </w:t>
      </w:r>
      <w:proofErr w:type="spellStart"/>
      <w:proofErr w:type="gramStart"/>
      <w:r w:rsidR="00522784">
        <w:t>PackageName</w:t>
      </w:r>
      <w:proofErr w:type="spellEnd"/>
      <w:r w:rsidR="00522784">
        <w:t xml:space="preserve"> </w:t>
      </w:r>
      <w:r w:rsidR="00522784">
        <w:rPr>
          <w:b/>
        </w:rPr>
        <w:t>:</w:t>
      </w:r>
      <w:proofErr w:type="gramEnd"/>
      <w:r w:rsidR="00522784">
        <w:rPr>
          <w:b/>
        </w:rPr>
        <w:t>:</w:t>
      </w:r>
      <w:r w:rsidR="00522784">
        <w:t xml:space="preserve"> ] </w:t>
      </w:r>
      <w:proofErr w:type="spellStart"/>
      <w:r w:rsidR="00522784">
        <w:t>C</w:t>
      </w:r>
      <w:r>
        <w:t>onfiguration</w:t>
      </w:r>
      <w:r w:rsidR="00522784">
        <w:t>N</w:t>
      </w:r>
      <w:r>
        <w:t>ame</w:t>
      </w:r>
      <w:proofErr w:type="spellEnd"/>
      <w:r>
        <w:t xml:space="preserve"> </w:t>
      </w:r>
    </w:p>
    <w:p w14:paraId="3C84EDA3" w14:textId="77777777" w:rsidR="006B36BC" w:rsidRDefault="00522784" w:rsidP="006B36BC">
      <w:pPr>
        <w:pStyle w:val="HTMLPreformatted"/>
      </w:pPr>
      <w:r>
        <w:t xml:space="preserve">   </w:t>
      </w:r>
      <w:r w:rsidR="006B36BC">
        <w:t xml:space="preserve">[ </w:t>
      </w:r>
      <w:proofErr w:type="gramStart"/>
      <w:r w:rsidR="006B36BC" w:rsidRPr="00522784">
        <w:rPr>
          <w:b/>
        </w:rPr>
        <w:t>(</w:t>
      </w:r>
      <w:r w:rsidR="006B36BC">
        <w:t xml:space="preserve"> </w:t>
      </w:r>
      <w:proofErr w:type="spellStart"/>
      <w:r>
        <w:t>C</w:t>
      </w:r>
      <w:r w:rsidR="006B36BC">
        <w:t>onfiguration</w:t>
      </w:r>
      <w:r>
        <w:t>Actual</w:t>
      </w:r>
      <w:proofErr w:type="spellEnd"/>
      <w:proofErr w:type="gramEnd"/>
      <w:r>
        <w:t xml:space="preserve"> { </w:t>
      </w:r>
      <w:r w:rsidR="006B36BC" w:rsidRPr="00522784">
        <w:rPr>
          <w:b/>
        </w:rPr>
        <w:t>,</w:t>
      </w:r>
      <w:r>
        <w:t xml:space="preserve"> </w:t>
      </w:r>
      <w:proofErr w:type="spellStart"/>
      <w:r>
        <w:t>C</w:t>
      </w:r>
      <w:r w:rsidR="006B36BC">
        <w:t>onfiguration</w:t>
      </w:r>
      <w:r>
        <w:t>A</w:t>
      </w:r>
      <w:r w:rsidR="006B36BC">
        <w:t>ctual</w:t>
      </w:r>
      <w:proofErr w:type="spellEnd"/>
      <w:r w:rsidR="006B36BC">
        <w:t xml:space="preserve"> }</w:t>
      </w:r>
      <w:r w:rsidRPr="00522784">
        <w:rPr>
          <w:vertAlign w:val="superscript"/>
        </w:rPr>
        <w:t>*</w:t>
      </w:r>
      <w:r w:rsidR="006B36BC">
        <w:t xml:space="preserve"> </w:t>
      </w:r>
      <w:r w:rsidR="006B36BC" w:rsidRPr="00522784">
        <w:rPr>
          <w:b/>
        </w:rPr>
        <w:t>)</w:t>
      </w:r>
      <w:r w:rsidR="006B36BC">
        <w:t xml:space="preserve"> ]</w:t>
      </w:r>
    </w:p>
    <w:p w14:paraId="529D6719" w14:textId="77777777" w:rsidR="00522784" w:rsidRDefault="00522784" w:rsidP="00522784">
      <w:pPr>
        <w:pStyle w:val="HTMLPreformatted"/>
      </w:pPr>
    </w:p>
    <w:p w14:paraId="7B88FE99" w14:textId="77777777" w:rsidR="0013341F" w:rsidRDefault="00522784" w:rsidP="00522784">
      <w:pPr>
        <w:pStyle w:val="HTMLPreformatted"/>
      </w:pPr>
      <w:proofErr w:type="spellStart"/>
      <w:proofErr w:type="gramStart"/>
      <w:r>
        <w:t>ConfigurationParameters</w:t>
      </w:r>
      <w:proofErr w:type="spellEnd"/>
      <w:r>
        <w:t xml:space="preserve"> ::=</w:t>
      </w:r>
      <w:proofErr w:type="gramEnd"/>
    </w:p>
    <w:p w14:paraId="519C2F96" w14:textId="77777777" w:rsidR="00522784" w:rsidRDefault="0013341F" w:rsidP="00522784">
      <w:pPr>
        <w:pStyle w:val="HTMLPreformatted"/>
      </w:pPr>
      <w:r>
        <w:t xml:space="preserve"> </w:t>
      </w:r>
      <w:r w:rsidR="00522784">
        <w:t xml:space="preserve"> </w:t>
      </w:r>
      <w:proofErr w:type="gramStart"/>
      <w:r w:rsidR="00522784">
        <w:rPr>
          <w:b/>
        </w:rPr>
        <w:t>(</w:t>
      </w:r>
      <w:r>
        <w:rPr>
          <w:b/>
        </w:rPr>
        <w:t xml:space="preserve"> </w:t>
      </w:r>
      <w:proofErr w:type="spellStart"/>
      <w:r w:rsidR="00522784">
        <w:t>ConfigurationParameter</w:t>
      </w:r>
      <w:proofErr w:type="spellEnd"/>
      <w:proofErr w:type="gramEnd"/>
      <w:r>
        <w:t xml:space="preserve"> { </w:t>
      </w:r>
      <w:r>
        <w:rPr>
          <w:b/>
        </w:rPr>
        <w:t xml:space="preserve">, </w:t>
      </w:r>
      <w:proofErr w:type="spellStart"/>
      <w:r>
        <w:t>ConfigurationParameter</w:t>
      </w:r>
      <w:proofErr w:type="spellEnd"/>
      <w:r>
        <w:t xml:space="preserve"> }* </w:t>
      </w:r>
      <w:r>
        <w:rPr>
          <w:b/>
        </w:rPr>
        <w:t>)</w:t>
      </w:r>
    </w:p>
    <w:p w14:paraId="6FDA7F02" w14:textId="77777777" w:rsidR="006B36BC" w:rsidRDefault="006B36BC" w:rsidP="006B36BC">
      <w:pPr>
        <w:pStyle w:val="HTMLPreformatted"/>
      </w:pPr>
      <w:r>
        <w:t xml:space="preserve"> </w:t>
      </w:r>
    </w:p>
    <w:p w14:paraId="2C4750AF" w14:textId="77777777" w:rsidR="006B36BC" w:rsidRDefault="00522784" w:rsidP="006B36BC">
      <w:pPr>
        <w:pStyle w:val="HTMLPreformatted"/>
      </w:pPr>
      <w:proofErr w:type="spellStart"/>
      <w:proofErr w:type="gramStart"/>
      <w:r>
        <w:t>C</w:t>
      </w:r>
      <w:r w:rsidR="006B36BC">
        <w:t>onfiguration</w:t>
      </w:r>
      <w:r>
        <w:t>P</w:t>
      </w:r>
      <w:r w:rsidR="006B36BC">
        <w:t>arameter</w:t>
      </w:r>
      <w:proofErr w:type="spellEnd"/>
      <w:r w:rsidR="006B36BC">
        <w:t xml:space="preserve"> ::=</w:t>
      </w:r>
      <w:proofErr w:type="gramEnd"/>
      <w:r w:rsidR="006B36BC">
        <w:t xml:space="preserve"> </w:t>
      </w:r>
      <w:r>
        <w:t>I</w:t>
      </w:r>
      <w:r w:rsidR="006B36BC">
        <w:t xml:space="preserve">dentifier </w:t>
      </w:r>
      <w:r w:rsidR="006B36BC" w:rsidRPr="00522784">
        <w:rPr>
          <w:b/>
        </w:rPr>
        <w:t>:</w:t>
      </w:r>
      <w:r w:rsidR="006B36BC">
        <w:t xml:space="preserve"> </w:t>
      </w:r>
      <w:proofErr w:type="spellStart"/>
      <w:r>
        <w:t>T</w:t>
      </w:r>
      <w:r w:rsidR="006B36BC">
        <w:t>ype</w:t>
      </w:r>
      <w:r>
        <w:t>R</w:t>
      </w:r>
      <w:r w:rsidR="006B36BC">
        <w:t>eference</w:t>
      </w:r>
      <w:proofErr w:type="spellEnd"/>
    </w:p>
    <w:p w14:paraId="46EF2536" w14:textId="77777777" w:rsidR="006B36BC" w:rsidRDefault="006B36BC" w:rsidP="006B36BC">
      <w:pPr>
        <w:pStyle w:val="HTMLPreformatted"/>
      </w:pPr>
      <w:r>
        <w:t xml:space="preserve"> </w:t>
      </w:r>
    </w:p>
    <w:p w14:paraId="5F736813" w14:textId="77777777" w:rsidR="00522784" w:rsidRDefault="00522784" w:rsidP="006B36BC">
      <w:pPr>
        <w:pStyle w:val="HTMLPreformatted"/>
      </w:pPr>
      <w:proofErr w:type="spellStart"/>
      <w:proofErr w:type="gramStart"/>
      <w:r>
        <w:t>C</w:t>
      </w:r>
      <w:r w:rsidR="006B36BC">
        <w:t>onfiguration</w:t>
      </w:r>
      <w:r>
        <w:t>E</w:t>
      </w:r>
      <w:r w:rsidR="006B36BC">
        <w:t>lement</w:t>
      </w:r>
      <w:proofErr w:type="spellEnd"/>
      <w:r w:rsidR="006B36BC">
        <w:t xml:space="preserve"> ::=</w:t>
      </w:r>
      <w:proofErr w:type="gramEnd"/>
      <w:r w:rsidR="006B36BC">
        <w:t xml:space="preserve"> </w:t>
      </w:r>
    </w:p>
    <w:p w14:paraId="116049D8" w14:textId="77777777" w:rsidR="005E0EF2" w:rsidRDefault="00522784" w:rsidP="006B36BC">
      <w:pPr>
        <w:pStyle w:val="HTMLPreformatted"/>
      </w:pPr>
      <w:r>
        <w:t xml:space="preserve">  </w:t>
      </w:r>
      <w:proofErr w:type="spellStart"/>
      <w:r>
        <w:t>C</w:t>
      </w:r>
      <w:r w:rsidR="006B36BC">
        <w:t>onfiguration</w:t>
      </w:r>
      <w:r>
        <w:t>A</w:t>
      </w:r>
      <w:r w:rsidR="006B36BC">
        <w:t>ssignment</w:t>
      </w:r>
      <w:proofErr w:type="spellEnd"/>
      <w:r w:rsidR="006B36BC">
        <w:t xml:space="preserve"> | </w:t>
      </w:r>
      <w:proofErr w:type="spellStart"/>
      <w:r>
        <w:t>P</w:t>
      </w:r>
      <w:r w:rsidR="006B36BC">
        <w:t>roperty</w:t>
      </w:r>
      <w:r>
        <w:t>A</w:t>
      </w:r>
      <w:r w:rsidR="006B36BC">
        <w:t>ssociation</w:t>
      </w:r>
      <w:proofErr w:type="spellEnd"/>
      <w:r w:rsidR="006B36BC">
        <w:t xml:space="preserve"> | </w:t>
      </w:r>
      <w:proofErr w:type="spellStart"/>
      <w:r>
        <w:t>M</w:t>
      </w:r>
      <w:r w:rsidR="006B36BC">
        <w:t>ode</w:t>
      </w:r>
      <w:r>
        <w:t>A</w:t>
      </w:r>
      <w:r w:rsidR="006B36BC">
        <w:t>ssignment</w:t>
      </w:r>
      <w:proofErr w:type="spellEnd"/>
      <w:r w:rsidR="006B36BC">
        <w:t xml:space="preserve"> </w:t>
      </w:r>
    </w:p>
    <w:p w14:paraId="696C8A79" w14:textId="5CD3D0BD" w:rsidR="006B36BC" w:rsidRDefault="005E0EF2" w:rsidP="006B36BC">
      <w:pPr>
        <w:pStyle w:val="HTMLPreformatted"/>
      </w:pPr>
      <w:r>
        <w:t xml:space="preserve">  | </w:t>
      </w:r>
      <w:proofErr w:type="spellStart"/>
      <w:r>
        <w:t>C</w:t>
      </w:r>
      <w:r w:rsidRPr="0013341F">
        <w:t>onfiguration</w:t>
      </w:r>
      <w:r>
        <w:t>A</w:t>
      </w:r>
      <w:r w:rsidRPr="0013341F">
        <w:t>ssignment</w:t>
      </w:r>
      <w:r>
        <w:t>Pattern</w:t>
      </w:r>
      <w:proofErr w:type="spellEnd"/>
    </w:p>
    <w:p w14:paraId="318C015A" w14:textId="77777777" w:rsidR="00CB1008" w:rsidRDefault="00CB1008" w:rsidP="006B36BC">
      <w:pPr>
        <w:pStyle w:val="HTMLPreformatted"/>
      </w:pPr>
    </w:p>
    <w:p w14:paraId="0409418A" w14:textId="77777777" w:rsidR="006B36BC" w:rsidRDefault="006B36BC" w:rsidP="006B36BC">
      <w:pPr>
        <w:pStyle w:val="DescriptionHeading"/>
      </w:pPr>
      <w:r>
        <w:t>Naming Rules</w:t>
      </w:r>
    </w:p>
    <w:p w14:paraId="72240F17" w14:textId="428FDD24" w:rsidR="0013341F" w:rsidRDefault="00F54EBE" w:rsidP="00803D9A">
      <w:pPr>
        <w:pStyle w:val="Namingrule"/>
        <w:numPr>
          <w:ilvl w:val="0"/>
          <w:numId w:val="22"/>
        </w:numPr>
      </w:pPr>
      <w:r>
        <w:t>If the configuration name consists of two identifiers, t</w:t>
      </w:r>
      <w:r w:rsidR="0013341F">
        <w:t>he first identifier</w:t>
      </w:r>
      <w:r w:rsidR="00CB1008">
        <w:t xml:space="preserve"> </w:t>
      </w:r>
      <w:r w:rsidR="0013341F">
        <w:t xml:space="preserve">must </w:t>
      </w:r>
      <w:r w:rsidR="00AE7A9C">
        <w:t xml:space="preserve">be the same as that of the interface, implementation, or configurations being </w:t>
      </w:r>
      <w:r w:rsidR="00AE7A9C" w:rsidRPr="00AE7A9C">
        <w:t>extended</w:t>
      </w:r>
      <w:r w:rsidR="00AE7A9C">
        <w:t xml:space="preserve">. </w:t>
      </w:r>
    </w:p>
    <w:p w14:paraId="6C63DBE4" w14:textId="77777777" w:rsidR="006B36BC" w:rsidRDefault="00AE7A9C" w:rsidP="004732E3">
      <w:pPr>
        <w:pStyle w:val="Namingrule"/>
        <w:tabs>
          <w:tab w:val="clear" w:pos="28.80pt"/>
          <w:tab w:val="num" w:pos="28.85pt"/>
        </w:tabs>
      </w:pPr>
      <w:r>
        <w:t>A</w:t>
      </w:r>
      <w:r w:rsidR="006B36BC">
        <w:t xml:space="preserve"> configuration defines a </w:t>
      </w:r>
      <w:r>
        <w:t xml:space="preserve">local </w:t>
      </w:r>
      <w:r w:rsidR="006B36BC">
        <w:t xml:space="preserve">name space for the defining identifiers of its </w:t>
      </w:r>
      <w:r>
        <w:t xml:space="preserve">configuration </w:t>
      </w:r>
      <w:r w:rsidR="006B36BC">
        <w:t>parameters.  Th</w:t>
      </w:r>
      <w:r>
        <w:t>is</w:t>
      </w:r>
      <w:r w:rsidR="006B36BC">
        <w:t xml:space="preserve"> name space inherits the name space of interface</w:t>
      </w:r>
      <w:r>
        <w:t>,</w:t>
      </w:r>
      <w:r w:rsidR="006B36BC">
        <w:t xml:space="preserve"> implementation</w:t>
      </w:r>
      <w:r>
        <w:t>, and configurations</w:t>
      </w:r>
      <w:r w:rsidR="006B36BC">
        <w:t xml:space="preserve"> being </w:t>
      </w:r>
      <w:r>
        <w:t>extended</w:t>
      </w:r>
      <w:r w:rsidR="006B36BC">
        <w:t xml:space="preserve">.   </w:t>
      </w:r>
    </w:p>
    <w:p w14:paraId="4DF7A174" w14:textId="4E07BEEC" w:rsidR="00E23FCF" w:rsidRDefault="00E23FCF" w:rsidP="004732E3">
      <w:pPr>
        <w:pStyle w:val="Namingrule"/>
        <w:tabs>
          <w:tab w:val="clear" w:pos="28.80pt"/>
          <w:tab w:val="num" w:pos="28.85pt"/>
        </w:tabs>
      </w:pPr>
      <w:r>
        <w:t xml:space="preserve">Model element references that include subcomponents with parameterized configurations can only refer to parameters of the configuration, but not to model elements whose definition is inherited from classifiers being extended. </w:t>
      </w:r>
    </w:p>
    <w:p w14:paraId="2FF9C113" w14:textId="77777777" w:rsidR="006B36BC" w:rsidRDefault="006B36BC" w:rsidP="006B36BC">
      <w:pPr>
        <w:pStyle w:val="DescriptionHeading"/>
      </w:pPr>
      <w:r>
        <w:t>Legality Rules</w:t>
      </w:r>
    </w:p>
    <w:p w14:paraId="1B70B8E4" w14:textId="77777777" w:rsidR="006B36BC" w:rsidRDefault="006B36BC" w:rsidP="00803D9A">
      <w:pPr>
        <w:pStyle w:val="Legalityrule"/>
        <w:numPr>
          <w:ilvl w:val="0"/>
          <w:numId w:val="23"/>
        </w:numPr>
        <w:ind w:start="28.80pt"/>
      </w:pPr>
      <w:r>
        <w:t xml:space="preserve">A configuration reference must only include parameter actuals if the configuration </w:t>
      </w:r>
      <w:r w:rsidR="0013341F">
        <w:t>is defined as</w:t>
      </w:r>
      <w:r>
        <w:t xml:space="preserve"> parameterized.</w:t>
      </w:r>
    </w:p>
    <w:p w14:paraId="4E71C524" w14:textId="5804AD57" w:rsidR="006B36BC" w:rsidRDefault="006B36BC" w:rsidP="004732E3">
      <w:pPr>
        <w:pStyle w:val="Legalityrule"/>
        <w:tabs>
          <w:tab w:val="clear" w:pos="0pt"/>
          <w:tab w:val="num" w:pos="0.05pt"/>
        </w:tabs>
      </w:pPr>
      <w:r>
        <w:t xml:space="preserve">If a configuration extends multiple classifiers then </w:t>
      </w:r>
      <w:r w:rsidR="00364C7D">
        <w:t>at most</w:t>
      </w:r>
      <w:r>
        <w:t xml:space="preserve"> one classifier reference </w:t>
      </w:r>
      <w:r w:rsidR="00ED3CAC">
        <w:t>must</w:t>
      </w:r>
      <w:r>
        <w:t xml:space="preserve"> be to a</w:t>
      </w:r>
      <w:r w:rsidR="00C2298D">
        <w:t>n</w:t>
      </w:r>
      <w:r>
        <w:t xml:space="preserve"> interface or to a</w:t>
      </w:r>
      <w:r w:rsidR="00AE7A9C">
        <w:t>n</w:t>
      </w:r>
      <w:r>
        <w:t xml:space="preserve"> implementation.</w:t>
      </w:r>
    </w:p>
    <w:p w14:paraId="7DA4C666" w14:textId="467AC91B" w:rsidR="006B36BC" w:rsidRDefault="006B36BC" w:rsidP="004732E3">
      <w:pPr>
        <w:pStyle w:val="Legalityrule"/>
        <w:tabs>
          <w:tab w:val="clear" w:pos="0pt"/>
          <w:tab w:val="num" w:pos="0.05pt"/>
        </w:tabs>
      </w:pPr>
      <w:bookmarkStart w:id="22" w:name="_Ref10731334"/>
      <w:r>
        <w:lastRenderedPageBreak/>
        <w:t>If a configuration extends multiple classifiers then the interface of these classifiers must be the same.</w:t>
      </w:r>
      <w:bookmarkEnd w:id="22"/>
      <w:r>
        <w:t xml:space="preserve"> </w:t>
      </w:r>
    </w:p>
    <w:p w14:paraId="355C2C78" w14:textId="6F81FD3A" w:rsidR="006B36BC" w:rsidRDefault="006B36BC" w:rsidP="004732E3">
      <w:pPr>
        <w:pStyle w:val="Legalityrule"/>
        <w:tabs>
          <w:tab w:val="clear" w:pos="0pt"/>
          <w:tab w:val="num" w:pos="0.05pt"/>
        </w:tabs>
      </w:pPr>
      <w:bookmarkStart w:id="23" w:name="_Ref10731337"/>
      <w:r>
        <w:t>If a configuration extends multiple classifiers then the implementations of these classifiers must have a single extends lineage, i.e., the implementations must be the same or they must be ancestors of one implementation.</w:t>
      </w:r>
      <w:bookmarkEnd w:id="23"/>
      <w:r>
        <w:t xml:space="preserve"> </w:t>
      </w:r>
    </w:p>
    <w:p w14:paraId="7930E364" w14:textId="437FE658" w:rsidR="008104BE" w:rsidRDefault="008104BE" w:rsidP="004732E3">
      <w:pPr>
        <w:pStyle w:val="Legalityrule"/>
        <w:tabs>
          <w:tab w:val="clear" w:pos="0pt"/>
          <w:tab w:val="num" w:pos="0.05pt"/>
        </w:tabs>
      </w:pPr>
      <w:r>
        <w:t>A configuration defined with a single identifier</w:t>
      </w:r>
      <w:r w:rsidR="0089215B">
        <w:t xml:space="preserve"> must only contain classifier</w:t>
      </w:r>
      <w:r>
        <w:t xml:space="preserve"> assignment patterns.</w:t>
      </w:r>
    </w:p>
    <w:p w14:paraId="213FBE4F" w14:textId="68DC93E7" w:rsidR="00CB1008" w:rsidRDefault="00882FB2" w:rsidP="004732E3">
      <w:pPr>
        <w:pStyle w:val="Legalityrule"/>
        <w:tabs>
          <w:tab w:val="clear" w:pos="0pt"/>
          <w:tab w:val="num" w:pos="0.05pt"/>
        </w:tabs>
      </w:pPr>
      <w:r>
        <w:t xml:space="preserve">A configuration defined with a single identifier is not associated with </w:t>
      </w:r>
      <w:r w:rsidR="00A5666E">
        <w:t xml:space="preserve">an interface or implementation, i.e., rules </w:t>
      </w:r>
      <w:r w:rsidR="00A5666E">
        <w:fldChar w:fldCharType="begin"/>
      </w:r>
      <w:r w:rsidR="00A5666E">
        <w:instrText xml:space="preserve"> REF _Ref10731334 \r \h </w:instrText>
      </w:r>
      <w:r w:rsidR="00A5666E">
        <w:fldChar w:fldCharType="separate"/>
      </w:r>
      <w:r w:rsidR="00A5666E">
        <w:t>(L3)</w:t>
      </w:r>
      <w:r w:rsidR="00A5666E">
        <w:fldChar w:fldCharType="end"/>
      </w:r>
      <w:r w:rsidR="00C15DCD">
        <w:t xml:space="preserve"> </w:t>
      </w:r>
      <w:r w:rsidR="00A5666E">
        <w:t xml:space="preserve">and </w:t>
      </w:r>
      <w:r w:rsidR="00A5666E">
        <w:fldChar w:fldCharType="begin"/>
      </w:r>
      <w:r w:rsidR="00A5666E">
        <w:instrText xml:space="preserve"> REF _Ref10731337 \r \h </w:instrText>
      </w:r>
      <w:r w:rsidR="00A5666E">
        <w:fldChar w:fldCharType="separate"/>
      </w:r>
      <w:r w:rsidR="00A5666E">
        <w:t>(L4)</w:t>
      </w:r>
      <w:r w:rsidR="00A5666E">
        <w:fldChar w:fldCharType="end"/>
      </w:r>
      <w:r w:rsidR="00A5666E">
        <w:t xml:space="preserve"> do not apply when it is referenced as being extended.</w:t>
      </w:r>
    </w:p>
    <w:p w14:paraId="2C22C359" w14:textId="5A1A0496" w:rsidR="006B36BC" w:rsidRDefault="006B36BC" w:rsidP="006B36BC">
      <w:pPr>
        <w:pStyle w:val="Heading1"/>
      </w:pPr>
      <w:bookmarkStart w:id="24" w:name="_Toc29925429"/>
      <w:r>
        <w:t>C</w:t>
      </w:r>
      <w:r w:rsidR="0089215B">
        <w:t xml:space="preserve">lassifier </w:t>
      </w:r>
      <w:r>
        <w:t>Assignments</w:t>
      </w:r>
      <w:bookmarkEnd w:id="24"/>
    </w:p>
    <w:p w14:paraId="4CACF94F" w14:textId="77777777" w:rsidR="00011C8C" w:rsidRDefault="00E8148C" w:rsidP="00011C8C">
      <w:pPr>
        <w:pStyle w:val="DescriptionHeading"/>
      </w:pPr>
      <w:r>
        <w:t>Description</w:t>
      </w:r>
    </w:p>
    <w:p w14:paraId="22E52C95" w14:textId="783405A3" w:rsidR="00011C8C" w:rsidRDefault="00011C8C" w:rsidP="00803D9A">
      <w:pPr>
        <w:pStyle w:val="NumberedParagraph"/>
        <w:numPr>
          <w:ilvl w:val="0"/>
          <w:numId w:val="47"/>
        </w:numPr>
      </w:pPr>
      <w:r>
        <w:t xml:space="preserve">A </w:t>
      </w:r>
      <w:r w:rsidR="0089215B" w:rsidRPr="00D71EDB">
        <w:rPr>
          <w:i/>
        </w:rPr>
        <w:t>classifier</w:t>
      </w:r>
      <w:r w:rsidRPr="00D71EDB">
        <w:rPr>
          <w:i/>
        </w:rPr>
        <w:t xml:space="preserve"> assignment</w:t>
      </w:r>
      <w:r>
        <w:t xml:space="preserve"> assigns one or more configurations and at most one component implementation to a </w:t>
      </w:r>
      <w:r w:rsidR="002B5D3A">
        <w:t xml:space="preserve">specific </w:t>
      </w:r>
      <w:r>
        <w:t>subcomponent the component hierarchy</w:t>
      </w:r>
      <w:r w:rsidR="00D57D59">
        <w:t xml:space="preserve"> that serves as the starting point for further elaboration within the component hierarchy</w:t>
      </w:r>
      <w:r>
        <w:t xml:space="preserve">. If the subcomponent category is </w:t>
      </w:r>
      <w:r w:rsidRPr="005B76E2">
        <w:t xml:space="preserve">data </w:t>
      </w:r>
      <w:r>
        <w:t xml:space="preserve">a data type is assigned. If the category is </w:t>
      </w:r>
      <w:r w:rsidRPr="005B76E2">
        <w:t xml:space="preserve">abstract </w:t>
      </w:r>
      <w:r>
        <w:t>the assignment can be an implementation, configuration</w:t>
      </w:r>
      <w:r w:rsidR="00D15B73">
        <w:t>(s)</w:t>
      </w:r>
      <w:r>
        <w:t>, or a data type.</w:t>
      </w:r>
    </w:p>
    <w:p w14:paraId="43EAEC07" w14:textId="28FC6865" w:rsidR="005A16D0" w:rsidRDefault="005A16D0" w:rsidP="00D71EDB">
      <w:pPr>
        <w:pStyle w:val="NumberedParagraph"/>
      </w:pPr>
      <w:r>
        <w:t xml:space="preserve">Multiple </w:t>
      </w:r>
      <w:r w:rsidR="0089215B">
        <w:t xml:space="preserve">classifier </w:t>
      </w:r>
      <w:r>
        <w:t xml:space="preserve">assignments can be made to the same subcomponent in the component hierarchy. They may be declared in the same implementation extension or configuration or in different implementation extensions configurations assigned to the subcomponent or an enclosing subcomponent. </w:t>
      </w:r>
    </w:p>
    <w:p w14:paraId="266D9AE4" w14:textId="057B6DF1" w:rsidR="005A16D0" w:rsidRDefault="005A16D0" w:rsidP="00D71EDB">
      <w:pPr>
        <w:pStyle w:val="NumberedParagraph"/>
      </w:pPr>
      <w:r>
        <w:t xml:space="preserve">Assigned configurations may add bindings, flow specifications and flow sequences, property associations, and </w:t>
      </w:r>
      <w:r w:rsidR="0089215B">
        <w:t>classifier</w:t>
      </w:r>
      <w:r>
        <w:t xml:space="preserve"> assignments to components further down the hierarchy</w:t>
      </w:r>
      <w:r w:rsidR="00D57D59">
        <w:t>, with respect to the specific subcomponent that serves as the starting point within the component hierarchy</w:t>
      </w:r>
      <w:r>
        <w:t xml:space="preserve">. </w:t>
      </w:r>
    </w:p>
    <w:p w14:paraId="465576CC" w14:textId="6775D870" w:rsidR="009B2243" w:rsidRDefault="0089215B" w:rsidP="00D71EDB">
      <w:pPr>
        <w:pStyle w:val="NumberedParagraph"/>
      </w:pPr>
      <w:r>
        <w:t xml:space="preserve">Classifier </w:t>
      </w:r>
      <w:r w:rsidR="009B2243">
        <w:t xml:space="preserve">assignments declared in implementation extensions are subcomponent refinements. In that case </w:t>
      </w:r>
      <w:r w:rsidR="0021782C">
        <w:t xml:space="preserve">a </w:t>
      </w:r>
      <w:r>
        <w:t xml:space="preserve">classifier </w:t>
      </w:r>
      <w:r w:rsidR="0021782C">
        <w:t>assignment</w:t>
      </w:r>
      <w:r w:rsidR="009B2243">
        <w:t xml:space="preserve"> can replace the interface reference of a</w:t>
      </w:r>
      <w:r w:rsidR="00D82051">
        <w:t xml:space="preserve"> </w:t>
      </w:r>
      <w:r w:rsidR="009B2243">
        <w:t xml:space="preserve">subcomponent </w:t>
      </w:r>
      <w:r w:rsidR="0021782C">
        <w:t>by</w:t>
      </w:r>
      <w:r w:rsidR="009B2243">
        <w:t xml:space="preserve"> </w:t>
      </w:r>
      <w:r w:rsidR="0021782C">
        <w:t>an implementation associated with the interface</w:t>
      </w:r>
      <w:r w:rsidR="009B2243">
        <w:t xml:space="preserve">, and </w:t>
      </w:r>
      <w:r w:rsidR="006570AE">
        <w:t xml:space="preserve">replace </w:t>
      </w:r>
      <w:r w:rsidR="009B2243">
        <w:t>an implementation</w:t>
      </w:r>
      <w:r w:rsidR="006570AE">
        <w:t xml:space="preserve"> reference</w:t>
      </w:r>
      <w:r w:rsidR="009B2243">
        <w:t xml:space="preserve"> by an implementation extension.</w:t>
      </w:r>
      <w:r w:rsidR="0021782C">
        <w:t xml:space="preserve"> If the target of the </w:t>
      </w:r>
      <w:r>
        <w:t xml:space="preserve">classifier </w:t>
      </w:r>
      <w:r w:rsidR="0021782C">
        <w:t>assignment is a subcomponent defined directly in the implementation of the configuration, then the interface of the assigned classifier(s) can be an interface extension.</w:t>
      </w:r>
    </w:p>
    <w:p w14:paraId="72B49BAE" w14:textId="0B1F8C97" w:rsidR="005A16D0" w:rsidRDefault="0089215B" w:rsidP="00D71EDB">
      <w:pPr>
        <w:pStyle w:val="NumberedParagraph"/>
      </w:pPr>
      <w:r>
        <w:t xml:space="preserve">Classifier </w:t>
      </w:r>
      <w:r w:rsidR="009B2243">
        <w:t xml:space="preserve">assignments declared in configurations extend but do not change the existing topology of subcomponents and connections. In that case the interface of a subcomponent definition or refinement </w:t>
      </w:r>
      <w:r w:rsidR="0021782C">
        <w:t>by</w:t>
      </w:r>
      <w:r w:rsidR="009B2243">
        <w:t xml:space="preserve"> an implementation</w:t>
      </w:r>
      <w:r w:rsidR="0021782C">
        <w:t xml:space="preserve"> extension</w:t>
      </w:r>
      <w:r w:rsidR="009B2243">
        <w:t xml:space="preserve"> must not change. </w:t>
      </w:r>
      <w:r w:rsidR="00EA4E89">
        <w:t xml:space="preserve">In other </w:t>
      </w:r>
      <w:proofErr w:type="gramStart"/>
      <w:r w:rsidR="00EA4E89">
        <w:t>words</w:t>
      </w:r>
      <w:proofErr w:type="gramEnd"/>
      <w:r w:rsidR="00EA4E89">
        <w:t xml:space="preserve"> the classifiers being configured in cannot extend the interface of the subcomponent definition or its refinements and the implementation associated with the assigned classifiers must be the same or an ancestor of the implementation of the subcomponent definition or refinement. If the subcomponent only specifies an interface then one of the assigned classifiers must identify an implementation and implementations associated with other assigned classifiers must be the same or an ancestor.</w:t>
      </w:r>
      <w:r w:rsidR="005A16D0">
        <w:t xml:space="preserve"> </w:t>
      </w:r>
    </w:p>
    <w:p w14:paraId="28BE3A5B" w14:textId="32176111" w:rsidR="00011C8C" w:rsidRDefault="00011C8C" w:rsidP="00D71EDB">
      <w:pPr>
        <w:pStyle w:val="NumberedParagraph"/>
      </w:pPr>
      <w:r>
        <w:t xml:space="preserve">A </w:t>
      </w:r>
      <w:r w:rsidR="0089215B">
        <w:t xml:space="preserve">classifier </w:t>
      </w:r>
      <w:r>
        <w:t xml:space="preserve">assignment can assign an appropriate data type or interface to a feature of a subcomponent in the component hierarchy.  </w:t>
      </w:r>
      <w:r w:rsidR="00FB1212">
        <w:t>It may override the type reference of the feature if present.</w:t>
      </w:r>
    </w:p>
    <w:p w14:paraId="24D18F0D" w14:textId="44ADB65D" w:rsidR="00011C8C" w:rsidRDefault="00F9618D" w:rsidP="00D71EDB">
      <w:pPr>
        <w:pStyle w:val="NumberedParagraph"/>
      </w:pPr>
      <w:r>
        <w:t xml:space="preserve">A </w:t>
      </w:r>
      <w:r w:rsidR="0089215B" w:rsidRPr="0089215B">
        <w:rPr>
          <w:i/>
        </w:rPr>
        <w:t>classifier</w:t>
      </w:r>
      <w:r w:rsidR="0089215B">
        <w:t xml:space="preserve"> </w:t>
      </w:r>
      <w:r>
        <w:rPr>
          <w:i/>
        </w:rPr>
        <w:t xml:space="preserve">assignment pattern </w:t>
      </w:r>
      <w:r>
        <w:t xml:space="preserve">allows users to perform a </w:t>
      </w:r>
      <w:r w:rsidR="0089215B">
        <w:t xml:space="preserve">classifier </w:t>
      </w:r>
      <w:r>
        <w:t xml:space="preserve">assignment to all model elements whose classifier </w:t>
      </w:r>
      <w:r w:rsidR="00C45DA1">
        <w:t>is the same or an extension of</w:t>
      </w:r>
      <w:r>
        <w:t xml:space="preserve"> the classifier specified in the pattern. </w:t>
      </w:r>
    </w:p>
    <w:p w14:paraId="16699EF9" w14:textId="77777777" w:rsidR="006B36BC" w:rsidRDefault="006B36BC" w:rsidP="006B36BC">
      <w:pPr>
        <w:pStyle w:val="DescriptionHeading"/>
      </w:pPr>
      <w:r>
        <w:t>Syntax</w:t>
      </w:r>
    </w:p>
    <w:p w14:paraId="6D04613D" w14:textId="4B3B8BC9" w:rsidR="0013341F" w:rsidRDefault="0013341F" w:rsidP="0013341F">
      <w:pPr>
        <w:pStyle w:val="HTMLPreformatted"/>
      </w:pPr>
      <w:proofErr w:type="spellStart"/>
      <w:proofErr w:type="gramStart"/>
      <w:r>
        <w:t>C</w:t>
      </w:r>
      <w:r w:rsidR="0089215B">
        <w:t>lassifier</w:t>
      </w:r>
      <w:r>
        <w:t>A</w:t>
      </w:r>
      <w:r w:rsidR="006B36BC" w:rsidRPr="0013341F">
        <w:t>ssignment</w:t>
      </w:r>
      <w:proofErr w:type="spellEnd"/>
      <w:r w:rsidR="006B36BC" w:rsidRPr="0013341F">
        <w:t xml:space="preserve"> ::=</w:t>
      </w:r>
      <w:proofErr w:type="gramEnd"/>
      <w:r w:rsidR="006B36BC" w:rsidRPr="0013341F">
        <w:t xml:space="preserve"> </w:t>
      </w:r>
    </w:p>
    <w:p w14:paraId="5C13567F" w14:textId="77777777" w:rsidR="005E74E8" w:rsidRDefault="0013341F" w:rsidP="0013341F">
      <w:pPr>
        <w:pStyle w:val="HTMLPreformatted"/>
        <w:rPr>
          <w:b/>
        </w:rPr>
      </w:pPr>
      <w:r>
        <w:t xml:space="preserve">  </w:t>
      </w:r>
      <w:proofErr w:type="spellStart"/>
      <w:r>
        <w:t>M</w:t>
      </w:r>
      <w:r w:rsidR="006B36BC" w:rsidRPr="0013341F">
        <w:t>odel</w:t>
      </w:r>
      <w:r>
        <w:t>E</w:t>
      </w:r>
      <w:r w:rsidR="006B36BC" w:rsidRPr="0013341F">
        <w:t>lement</w:t>
      </w:r>
      <w:r>
        <w:t>Reference</w:t>
      </w:r>
      <w:proofErr w:type="spellEnd"/>
      <w:r>
        <w:t xml:space="preserve"> </w:t>
      </w:r>
      <w:r w:rsidR="006B36BC" w:rsidRPr="0013341F">
        <w:rPr>
          <w:b/>
        </w:rPr>
        <w:t>=&gt;</w:t>
      </w:r>
      <w:r>
        <w:rPr>
          <w:b/>
        </w:rPr>
        <w:t xml:space="preserve"> </w:t>
      </w:r>
    </w:p>
    <w:p w14:paraId="6CEA315B" w14:textId="00BB2313" w:rsidR="0013341F" w:rsidRDefault="005E74E8" w:rsidP="0013341F">
      <w:pPr>
        <w:pStyle w:val="HTMLPreformatted"/>
      </w:pPr>
      <w:r>
        <w:rPr>
          <w:b/>
        </w:rPr>
        <w:t xml:space="preserve">  </w:t>
      </w:r>
      <w:proofErr w:type="gramStart"/>
      <w:r w:rsidR="00F75EB5">
        <w:t xml:space="preserve">( </w:t>
      </w:r>
      <w:r w:rsidR="006B36BC" w:rsidRPr="0013341F">
        <w:t>(</w:t>
      </w:r>
      <w:proofErr w:type="gramEnd"/>
      <w:r w:rsidR="006B36BC" w:rsidRPr="0013341F">
        <w:t xml:space="preserve"> </w:t>
      </w:r>
      <w:proofErr w:type="spellStart"/>
      <w:r w:rsidR="0013341F">
        <w:t>C</w:t>
      </w:r>
      <w:r w:rsidR="006B36BC" w:rsidRPr="0013341F">
        <w:t>onfiguration</w:t>
      </w:r>
      <w:r w:rsidR="0013341F">
        <w:t>V</w:t>
      </w:r>
      <w:r w:rsidR="006B36BC" w:rsidRPr="0013341F">
        <w:t>alue</w:t>
      </w:r>
      <w:proofErr w:type="spellEnd"/>
      <w:r w:rsidR="006B36BC" w:rsidRPr="0013341F">
        <w:t xml:space="preserve"> [ </w:t>
      </w:r>
      <w:proofErr w:type="spellStart"/>
      <w:r w:rsidR="0013341F">
        <w:t>S</w:t>
      </w:r>
      <w:r w:rsidR="006B36BC" w:rsidRPr="0013341F">
        <w:t>ubconfiguration</w:t>
      </w:r>
      <w:proofErr w:type="spellEnd"/>
      <w:r w:rsidR="006B36BC" w:rsidRPr="0013341F">
        <w:t xml:space="preserve"> ]</w:t>
      </w:r>
      <w:r>
        <w:t xml:space="preserve"> [ </w:t>
      </w:r>
      <w:r>
        <w:rPr>
          <w:b/>
        </w:rPr>
        <w:t>;</w:t>
      </w:r>
      <w:r>
        <w:t xml:space="preserve"> ]</w:t>
      </w:r>
      <w:r w:rsidR="006B36BC" w:rsidRPr="0013341F">
        <w:t xml:space="preserve"> ) </w:t>
      </w:r>
    </w:p>
    <w:p w14:paraId="6F746D7C" w14:textId="195CBA3F" w:rsidR="006B36BC" w:rsidRPr="00F75EB5" w:rsidRDefault="0013341F" w:rsidP="0013341F">
      <w:pPr>
        <w:pStyle w:val="HTMLPreformatted"/>
        <w:rPr>
          <w:b/>
        </w:rPr>
      </w:pPr>
      <w:r>
        <w:t xml:space="preserve">  </w:t>
      </w:r>
      <w:r w:rsidR="006B36BC" w:rsidRPr="0013341F">
        <w:t xml:space="preserve">| </w:t>
      </w:r>
      <w:proofErr w:type="spellStart"/>
      <w:proofErr w:type="gramStart"/>
      <w:r>
        <w:t>S</w:t>
      </w:r>
      <w:r w:rsidR="006B36BC" w:rsidRPr="0013341F">
        <w:t>ubconfiguration</w:t>
      </w:r>
      <w:proofErr w:type="spellEnd"/>
      <w:r w:rsidR="00F75EB5">
        <w:t xml:space="preserve"> )</w:t>
      </w:r>
      <w:proofErr w:type="gramEnd"/>
      <w:r w:rsidR="00F75EB5">
        <w:t xml:space="preserve"> </w:t>
      </w:r>
      <w:r w:rsidR="00F75EB5">
        <w:rPr>
          <w:b/>
        </w:rPr>
        <w:t>;</w:t>
      </w:r>
    </w:p>
    <w:p w14:paraId="609930F2" w14:textId="77777777" w:rsidR="00DE3944" w:rsidRDefault="00DE3944" w:rsidP="0013341F">
      <w:pPr>
        <w:pStyle w:val="HTMLPreformatted"/>
      </w:pPr>
    </w:p>
    <w:p w14:paraId="6FF79A57" w14:textId="03873AFA" w:rsidR="009A23E0" w:rsidRDefault="009A23E0" w:rsidP="0013341F">
      <w:pPr>
        <w:pStyle w:val="HTMLPreformatted"/>
      </w:pPr>
      <w:proofErr w:type="spellStart"/>
      <w:proofErr w:type="gramStart"/>
      <w:r>
        <w:t>C</w:t>
      </w:r>
      <w:r w:rsidR="0089215B">
        <w:t>lassifier</w:t>
      </w:r>
      <w:r>
        <w:t>V</w:t>
      </w:r>
      <w:r w:rsidR="006B36BC" w:rsidRPr="0013341F">
        <w:t>alue</w:t>
      </w:r>
      <w:proofErr w:type="spellEnd"/>
      <w:r w:rsidR="006B36BC" w:rsidRPr="0013341F">
        <w:t xml:space="preserve"> ::=</w:t>
      </w:r>
      <w:proofErr w:type="gramEnd"/>
      <w:r w:rsidR="006B36BC" w:rsidRPr="0013341F">
        <w:t xml:space="preserve"> </w:t>
      </w:r>
    </w:p>
    <w:p w14:paraId="08E8E110" w14:textId="77777777" w:rsidR="009A23E0" w:rsidRDefault="009A23E0" w:rsidP="0013341F">
      <w:pPr>
        <w:pStyle w:val="HTMLPreformatted"/>
      </w:pPr>
      <w:r>
        <w:t xml:space="preserve">  </w:t>
      </w:r>
      <w:proofErr w:type="spellStart"/>
      <w:r>
        <w:t>DataTypeR</w:t>
      </w:r>
      <w:r w:rsidR="006B36BC" w:rsidRPr="0013341F">
        <w:t>eference</w:t>
      </w:r>
      <w:proofErr w:type="spellEnd"/>
      <w:r w:rsidR="006B36BC" w:rsidRPr="0013341F">
        <w:t xml:space="preserve"> </w:t>
      </w:r>
      <w:r>
        <w:t xml:space="preserve">| </w:t>
      </w:r>
      <w:proofErr w:type="spellStart"/>
      <w:r>
        <w:t>I</w:t>
      </w:r>
      <w:r w:rsidR="006B36BC" w:rsidRPr="0013341F">
        <w:t>mplementation</w:t>
      </w:r>
      <w:r>
        <w:t>R</w:t>
      </w:r>
      <w:r w:rsidR="006B36BC" w:rsidRPr="0013341F">
        <w:t>eference</w:t>
      </w:r>
      <w:proofErr w:type="spellEnd"/>
      <w:r w:rsidR="006B36BC" w:rsidRPr="0013341F">
        <w:t xml:space="preserve"> | </w:t>
      </w:r>
      <w:proofErr w:type="spellStart"/>
      <w:r>
        <w:t>C</w:t>
      </w:r>
      <w:r w:rsidR="006B36BC" w:rsidRPr="0013341F">
        <w:t>onfiguration</w:t>
      </w:r>
      <w:r>
        <w:t>R</w:t>
      </w:r>
      <w:r w:rsidR="006B36BC" w:rsidRPr="0013341F">
        <w:t>eference</w:t>
      </w:r>
      <w:proofErr w:type="spellEnd"/>
      <w:r w:rsidR="006B36BC" w:rsidRPr="0013341F">
        <w:t xml:space="preserve"> </w:t>
      </w:r>
    </w:p>
    <w:p w14:paraId="690ED430" w14:textId="77777777" w:rsidR="006B36BC" w:rsidRDefault="009A23E0" w:rsidP="0013341F">
      <w:pPr>
        <w:pStyle w:val="HTMLPreformatted"/>
      </w:pPr>
      <w:r>
        <w:lastRenderedPageBreak/>
        <w:t xml:space="preserve">  |</w:t>
      </w:r>
      <w:r w:rsidR="006B36BC" w:rsidRPr="0013341F">
        <w:t xml:space="preserve"> </w:t>
      </w:r>
      <w:proofErr w:type="spellStart"/>
      <w:r>
        <w:t>C</w:t>
      </w:r>
      <w:r w:rsidR="006B36BC" w:rsidRPr="0013341F">
        <w:t>onfiguration</w:t>
      </w:r>
      <w:r>
        <w:t>P</w:t>
      </w:r>
      <w:r w:rsidR="006B36BC" w:rsidRPr="0013341F">
        <w:t>arameter</w:t>
      </w:r>
      <w:r>
        <w:t>R</w:t>
      </w:r>
      <w:r w:rsidR="006B36BC" w:rsidRPr="0013341F">
        <w:t>eference</w:t>
      </w:r>
      <w:proofErr w:type="spellEnd"/>
    </w:p>
    <w:p w14:paraId="78EF2A2C" w14:textId="77777777" w:rsidR="00CE433D" w:rsidRDefault="00CE433D" w:rsidP="0013341F">
      <w:pPr>
        <w:pStyle w:val="HTMLPreformatted"/>
      </w:pPr>
    </w:p>
    <w:p w14:paraId="0A31DA0A" w14:textId="77777777" w:rsidR="00CE433D" w:rsidRPr="0013341F" w:rsidRDefault="00CE433D" w:rsidP="0013341F">
      <w:pPr>
        <w:pStyle w:val="HTMLPreformatted"/>
      </w:pPr>
      <w:proofErr w:type="spellStart"/>
      <w:proofErr w:type="gramStart"/>
      <w:r>
        <w:t>ConfigurationParameterReference</w:t>
      </w:r>
      <w:proofErr w:type="spellEnd"/>
      <w:r>
        <w:t xml:space="preserve"> ::=</w:t>
      </w:r>
      <w:proofErr w:type="gramEnd"/>
      <w:r>
        <w:t xml:space="preserve"> Identifier</w:t>
      </w:r>
    </w:p>
    <w:p w14:paraId="35867572" w14:textId="77777777" w:rsidR="006B36BC" w:rsidRPr="0013341F" w:rsidRDefault="006B36BC" w:rsidP="0013341F">
      <w:pPr>
        <w:pStyle w:val="HTMLPreformatted"/>
      </w:pPr>
    </w:p>
    <w:p w14:paraId="025458A8" w14:textId="77777777" w:rsidR="006B36BC" w:rsidRDefault="009A23E0" w:rsidP="0013341F">
      <w:pPr>
        <w:pStyle w:val="HTMLPreformatted"/>
      </w:pPr>
      <w:proofErr w:type="spellStart"/>
      <w:proofErr w:type="gramStart"/>
      <w:r>
        <w:t>S</w:t>
      </w:r>
      <w:r w:rsidR="006B36BC" w:rsidRPr="0013341F">
        <w:t>ub</w:t>
      </w:r>
      <w:r>
        <w:t>configuration</w:t>
      </w:r>
      <w:proofErr w:type="spellEnd"/>
      <w:r>
        <w:t xml:space="preserve"> ::=</w:t>
      </w:r>
      <w:proofErr w:type="gramEnd"/>
      <w:r>
        <w:t xml:space="preserve"> </w:t>
      </w:r>
      <w:r w:rsidR="006B36BC" w:rsidRPr="009A23E0">
        <w:rPr>
          <w:b/>
        </w:rPr>
        <w:t>{</w:t>
      </w:r>
      <w:r w:rsidR="006B36BC" w:rsidRPr="0013341F">
        <w:t xml:space="preserve"> { </w:t>
      </w:r>
      <w:proofErr w:type="spellStart"/>
      <w:r>
        <w:t>C</w:t>
      </w:r>
      <w:r w:rsidR="006B36BC" w:rsidRPr="0013341F">
        <w:t>onfiguration</w:t>
      </w:r>
      <w:r>
        <w:t>E</w:t>
      </w:r>
      <w:r w:rsidR="006B36BC" w:rsidRPr="0013341F">
        <w:t>lement</w:t>
      </w:r>
      <w:proofErr w:type="spellEnd"/>
      <w:r w:rsidR="006B36BC" w:rsidRPr="0013341F">
        <w:t xml:space="preserve"> }</w:t>
      </w:r>
      <w:r w:rsidRPr="009A23E0">
        <w:rPr>
          <w:vertAlign w:val="superscript"/>
        </w:rPr>
        <w:t>+</w:t>
      </w:r>
      <w:r w:rsidR="006B36BC" w:rsidRPr="0013341F">
        <w:t xml:space="preserve"> </w:t>
      </w:r>
      <w:r w:rsidR="006B36BC" w:rsidRPr="009A23E0">
        <w:rPr>
          <w:b/>
        </w:rPr>
        <w:t>}</w:t>
      </w:r>
    </w:p>
    <w:p w14:paraId="1D87764F" w14:textId="77777777" w:rsidR="00AD5315" w:rsidRDefault="00AD5315" w:rsidP="00AD5315">
      <w:pPr>
        <w:pStyle w:val="HTMLPreformatted"/>
      </w:pPr>
    </w:p>
    <w:p w14:paraId="2CF09428" w14:textId="70D265B3" w:rsidR="00AD5315" w:rsidRDefault="00AD5315" w:rsidP="00AD5315">
      <w:pPr>
        <w:pStyle w:val="HTMLPreformatted"/>
      </w:pPr>
      <w:proofErr w:type="spellStart"/>
      <w:proofErr w:type="gramStart"/>
      <w:r>
        <w:t>C</w:t>
      </w:r>
      <w:r w:rsidRPr="0013341F">
        <w:t>onfiguration</w:t>
      </w:r>
      <w:r>
        <w:t>A</w:t>
      </w:r>
      <w:r w:rsidRPr="0013341F">
        <w:t>ssignment</w:t>
      </w:r>
      <w:r>
        <w:t>Pattern</w:t>
      </w:r>
      <w:proofErr w:type="spellEnd"/>
      <w:r w:rsidRPr="0013341F">
        <w:t xml:space="preserve"> ::=</w:t>
      </w:r>
      <w:proofErr w:type="gramEnd"/>
      <w:r w:rsidRPr="0013341F">
        <w:t xml:space="preserve"> </w:t>
      </w:r>
    </w:p>
    <w:p w14:paraId="24709BC6" w14:textId="3B3A7D0A" w:rsidR="00AD5315" w:rsidRDefault="00AD5315" w:rsidP="00AD5315">
      <w:pPr>
        <w:pStyle w:val="HTMLPreformatted"/>
        <w:rPr>
          <w:b/>
        </w:rPr>
      </w:pPr>
      <w:r>
        <w:t xml:space="preserve">  </w:t>
      </w:r>
      <w:proofErr w:type="gramStart"/>
      <w:r w:rsidR="00B43A58">
        <w:rPr>
          <w:b/>
        </w:rPr>
        <w:t>a</w:t>
      </w:r>
      <w:r w:rsidR="00F252EB">
        <w:rPr>
          <w:b/>
        </w:rPr>
        <w:t>ll(</w:t>
      </w:r>
      <w:proofErr w:type="spellStart"/>
      <w:proofErr w:type="gramEnd"/>
      <w:r>
        <w:t>ClassifierReference</w:t>
      </w:r>
      <w:proofErr w:type="spellEnd"/>
      <w:r w:rsidR="00F252EB">
        <w:rPr>
          <w:b/>
        </w:rPr>
        <w:t>)</w:t>
      </w:r>
      <w:r>
        <w:t xml:space="preserve"> </w:t>
      </w:r>
      <w:r w:rsidRPr="0013341F">
        <w:rPr>
          <w:b/>
        </w:rPr>
        <w:t>=&gt;</w:t>
      </w:r>
      <w:r>
        <w:rPr>
          <w:b/>
        </w:rPr>
        <w:t xml:space="preserve"> </w:t>
      </w:r>
    </w:p>
    <w:p w14:paraId="0F14BB39" w14:textId="77777777" w:rsidR="00AD5315" w:rsidRDefault="00AD5315" w:rsidP="00AD5315">
      <w:pPr>
        <w:pStyle w:val="HTMLPreformatted"/>
      </w:pPr>
      <w:r>
        <w:rPr>
          <w:b/>
        </w:rPr>
        <w:t xml:space="preserve">  </w:t>
      </w:r>
      <w:proofErr w:type="gramStart"/>
      <w:r>
        <w:t xml:space="preserve">( </w:t>
      </w:r>
      <w:r w:rsidRPr="0013341F">
        <w:t>(</w:t>
      </w:r>
      <w:proofErr w:type="gramEnd"/>
      <w:r w:rsidRPr="0013341F">
        <w:t xml:space="preserve"> </w:t>
      </w:r>
      <w:proofErr w:type="spellStart"/>
      <w:r>
        <w:t>C</w:t>
      </w:r>
      <w:r w:rsidRPr="0013341F">
        <w:t>onfiguration</w:t>
      </w:r>
      <w:r>
        <w:t>V</w:t>
      </w:r>
      <w:r w:rsidRPr="0013341F">
        <w:t>alue</w:t>
      </w:r>
      <w:proofErr w:type="spellEnd"/>
      <w:r w:rsidRPr="0013341F">
        <w:t xml:space="preserve"> [ </w:t>
      </w:r>
      <w:proofErr w:type="spellStart"/>
      <w:r>
        <w:t>S</w:t>
      </w:r>
      <w:r w:rsidRPr="0013341F">
        <w:t>ubconfiguration</w:t>
      </w:r>
      <w:proofErr w:type="spellEnd"/>
      <w:r w:rsidRPr="0013341F">
        <w:t xml:space="preserve"> ]</w:t>
      </w:r>
      <w:r>
        <w:t xml:space="preserve"> [ </w:t>
      </w:r>
      <w:r>
        <w:rPr>
          <w:b/>
        </w:rPr>
        <w:t>;</w:t>
      </w:r>
      <w:r>
        <w:t xml:space="preserve"> ]</w:t>
      </w:r>
      <w:r w:rsidRPr="0013341F">
        <w:t xml:space="preserve"> ) </w:t>
      </w:r>
    </w:p>
    <w:p w14:paraId="295F2757" w14:textId="77777777" w:rsidR="00AD5315" w:rsidRPr="00F75EB5" w:rsidRDefault="00AD5315" w:rsidP="00AD5315">
      <w:pPr>
        <w:pStyle w:val="HTMLPreformatted"/>
        <w:rPr>
          <w:b/>
        </w:rPr>
      </w:pPr>
      <w:r>
        <w:t xml:space="preserve">  </w:t>
      </w:r>
      <w:r w:rsidRPr="0013341F">
        <w:t xml:space="preserve">| </w:t>
      </w:r>
      <w:proofErr w:type="spellStart"/>
      <w:proofErr w:type="gramStart"/>
      <w:r>
        <w:t>S</w:t>
      </w:r>
      <w:r w:rsidRPr="0013341F">
        <w:t>ubconfiguration</w:t>
      </w:r>
      <w:proofErr w:type="spellEnd"/>
      <w:r>
        <w:t xml:space="preserve"> )</w:t>
      </w:r>
      <w:proofErr w:type="gramEnd"/>
      <w:r>
        <w:t xml:space="preserve"> </w:t>
      </w:r>
      <w:r>
        <w:rPr>
          <w:b/>
        </w:rPr>
        <w:t>;</w:t>
      </w:r>
    </w:p>
    <w:p w14:paraId="4274FFD5" w14:textId="77777777" w:rsidR="00AD5315" w:rsidRDefault="00AD5315" w:rsidP="00AD5315">
      <w:pPr>
        <w:pStyle w:val="HTMLPreformatted"/>
      </w:pPr>
    </w:p>
    <w:p w14:paraId="775C59DE" w14:textId="77777777" w:rsidR="00AD5315" w:rsidRPr="00AD5315" w:rsidRDefault="00AD5315" w:rsidP="0013341F">
      <w:pPr>
        <w:pStyle w:val="HTMLPreformatted"/>
      </w:pPr>
    </w:p>
    <w:p w14:paraId="78D9C805" w14:textId="77777777" w:rsidR="006B36BC" w:rsidRDefault="006B36BC" w:rsidP="006B36BC">
      <w:pPr>
        <w:pStyle w:val="DescriptionHeading"/>
      </w:pPr>
      <w:r>
        <w:t>Naming Rules</w:t>
      </w:r>
    </w:p>
    <w:p w14:paraId="55DB615A" w14:textId="23E89290" w:rsidR="00DE3944" w:rsidRDefault="006B36BC" w:rsidP="00803D9A">
      <w:pPr>
        <w:pStyle w:val="Namingrule"/>
        <w:numPr>
          <w:ilvl w:val="0"/>
          <w:numId w:val="19"/>
        </w:numPr>
      </w:pPr>
      <w:r>
        <w:t xml:space="preserve">The model element reference of </w:t>
      </w:r>
      <w:r w:rsidR="0089215B">
        <w:t xml:space="preserve">classifier </w:t>
      </w:r>
      <w:r>
        <w:t xml:space="preserve">assignments is resolved in the context of the </w:t>
      </w:r>
      <w:r w:rsidR="00DE3944">
        <w:t xml:space="preserve">classifier that contains the </w:t>
      </w:r>
      <w:r w:rsidR="0089215B">
        <w:t xml:space="preserve">classifier </w:t>
      </w:r>
      <w:r w:rsidR="00DE3944">
        <w:t>assignment</w:t>
      </w:r>
      <w:r>
        <w:t xml:space="preserve">. </w:t>
      </w:r>
      <w:r w:rsidR="00DE3944">
        <w:t>The sequence of identifiers represents a path to a subcomponent through the subcomponent hierarchy or a path to a feature, possibly contained in a named interface, of the enclosing classifier or of a subcomponent identified by the first part of the path.</w:t>
      </w:r>
      <w:r w:rsidR="00CE1B44">
        <w:t xml:space="preserve"> However, the path cannot reach into a subcomponent with a parameterized configuration.</w:t>
      </w:r>
    </w:p>
    <w:p w14:paraId="5C329C13" w14:textId="60A48305" w:rsidR="00CE433D" w:rsidRDefault="006B36BC" w:rsidP="00803D9A">
      <w:pPr>
        <w:pStyle w:val="Namingrule"/>
        <w:numPr>
          <w:ilvl w:val="0"/>
          <w:numId w:val="19"/>
        </w:numPr>
      </w:pPr>
      <w:r>
        <w:t xml:space="preserve">In the case of </w:t>
      </w:r>
      <w:r w:rsidR="0089215B">
        <w:t xml:space="preserve">classifier </w:t>
      </w:r>
      <w:r>
        <w:t xml:space="preserve">assignments </w:t>
      </w:r>
      <w:r w:rsidR="00E60027">
        <w:t xml:space="preserve">declared </w:t>
      </w:r>
      <w:r>
        <w:t xml:space="preserve">in </w:t>
      </w:r>
      <w:proofErr w:type="spellStart"/>
      <w:r>
        <w:t>subconfigurations</w:t>
      </w:r>
      <w:proofErr w:type="spellEnd"/>
      <w:r>
        <w:t xml:space="preserve"> the model element reference</w:t>
      </w:r>
      <w:r w:rsidR="00DE3944">
        <w:t xml:space="preserve"> is resolved </w:t>
      </w:r>
      <w:r w:rsidR="00E60027">
        <w:t>with respect to the enclosing subcomponent being configured.</w:t>
      </w:r>
    </w:p>
    <w:p w14:paraId="1C9A71B3" w14:textId="076C262C" w:rsidR="006B36BC" w:rsidRDefault="00CE433D" w:rsidP="00803D9A">
      <w:pPr>
        <w:pStyle w:val="Namingrule"/>
        <w:numPr>
          <w:ilvl w:val="0"/>
          <w:numId w:val="19"/>
        </w:numPr>
      </w:pPr>
      <w:r>
        <w:t xml:space="preserve">The configuration parameter reference must identify a configuration parameter of the configuration that contains the </w:t>
      </w:r>
      <w:r w:rsidR="0089215B">
        <w:t xml:space="preserve">classifier </w:t>
      </w:r>
      <w:r>
        <w:t>assignment.</w:t>
      </w:r>
    </w:p>
    <w:p w14:paraId="6C08AFF9" w14:textId="77777777" w:rsidR="006B36BC" w:rsidRDefault="006B36BC" w:rsidP="006B36BC">
      <w:pPr>
        <w:pStyle w:val="DescriptionHeading"/>
      </w:pPr>
      <w:r>
        <w:t>Legality Rules</w:t>
      </w:r>
    </w:p>
    <w:p w14:paraId="2453DC65" w14:textId="53A51C43" w:rsidR="006B36BC" w:rsidRDefault="006B36BC" w:rsidP="00803D9A">
      <w:pPr>
        <w:pStyle w:val="Legalityrule"/>
        <w:numPr>
          <w:ilvl w:val="0"/>
          <w:numId w:val="20"/>
        </w:numPr>
        <w:ind w:start="28.80pt"/>
      </w:pPr>
      <w:r>
        <w:t xml:space="preserve">The model element reference must identify a subcomponent or feature in the component hierarchy of the component classifier that contains the </w:t>
      </w:r>
      <w:r w:rsidR="0089215B">
        <w:t xml:space="preserve">classifier </w:t>
      </w:r>
      <w:r>
        <w:t>assignment.</w:t>
      </w:r>
      <w:r w:rsidR="00CE1B44">
        <w:t xml:space="preserve"> </w:t>
      </w:r>
    </w:p>
    <w:p w14:paraId="5FAB3532" w14:textId="51D8A05C" w:rsidR="002D53FC" w:rsidRDefault="006B36BC" w:rsidP="004732E3">
      <w:pPr>
        <w:pStyle w:val="Legalityrule"/>
        <w:tabs>
          <w:tab w:val="clear" w:pos="0pt"/>
          <w:tab w:val="num" w:pos="0.05pt"/>
        </w:tabs>
      </w:pPr>
      <w:r>
        <w:t xml:space="preserve">For a subcomponent model element reference of a </w:t>
      </w:r>
      <w:r w:rsidR="0089215B">
        <w:t xml:space="preserve">classifier </w:t>
      </w:r>
      <w:r>
        <w:t>assignment whose target is a data component the assigned value must be a data type</w:t>
      </w:r>
      <w:r w:rsidR="00E23FCF">
        <w:t>.</w:t>
      </w:r>
      <w:bookmarkStart w:id="25" w:name="_Ref10732652"/>
      <w:bookmarkStart w:id="26" w:name="_Ref10732635"/>
    </w:p>
    <w:bookmarkEnd w:id="25"/>
    <w:p w14:paraId="6C71921E" w14:textId="77777777" w:rsidR="009B2243" w:rsidRDefault="009B2243" w:rsidP="004732E3">
      <w:pPr>
        <w:pStyle w:val="Legalityrule"/>
        <w:tabs>
          <w:tab w:val="clear" w:pos="0pt"/>
          <w:tab w:val="num" w:pos="0.05pt"/>
        </w:tabs>
      </w:pPr>
      <w:r>
        <w:t xml:space="preserve">For feature model element references to ports, data access features, or abstract features, the assigned configuration value must be a data type. For other access features it must be a compatible component interface. </w:t>
      </w:r>
    </w:p>
    <w:p w14:paraId="5BFF84D4" w14:textId="77777777" w:rsidR="009B2243" w:rsidRDefault="009B2243" w:rsidP="004732E3">
      <w:pPr>
        <w:pStyle w:val="Legalityrule"/>
        <w:tabs>
          <w:tab w:val="clear" w:pos="0pt"/>
          <w:tab w:val="num" w:pos="0.05pt"/>
        </w:tabs>
      </w:pPr>
      <w:r>
        <w:t>If the assigned configuration is parameterized then parameter actuals must be included.</w:t>
      </w:r>
    </w:p>
    <w:p w14:paraId="5126A260" w14:textId="5FB1B40B" w:rsidR="007A5CB5" w:rsidRDefault="007A5CB5" w:rsidP="004732E3">
      <w:pPr>
        <w:pStyle w:val="Legalityrule"/>
        <w:tabs>
          <w:tab w:val="clear" w:pos="0pt"/>
          <w:tab w:val="num" w:pos="0.05pt"/>
        </w:tabs>
      </w:pPr>
      <w:r>
        <w:t xml:space="preserve">If one of the assigned classifiers is a parameterized configuration, then additional configurations are limited to assigning missing property values, flows, </w:t>
      </w:r>
      <w:r w:rsidR="006322DB">
        <w:t xml:space="preserve">and </w:t>
      </w:r>
      <w:r>
        <w:t>annex specifications.</w:t>
      </w:r>
    </w:p>
    <w:p w14:paraId="7497A3A3" w14:textId="32BE3DC7" w:rsidR="009B2243" w:rsidRDefault="009B2243" w:rsidP="004732E3">
      <w:pPr>
        <w:pStyle w:val="Legalityrule"/>
        <w:tabs>
          <w:tab w:val="clear" w:pos="0pt"/>
          <w:tab w:val="num" w:pos="0.05pt"/>
        </w:tabs>
      </w:pPr>
      <w:r>
        <w:t xml:space="preserve">If the assigned classifier is a configuration with a single identifier </w:t>
      </w:r>
      <w:r w:rsidR="00F54094">
        <w:t>then it can be applied to any component</w:t>
      </w:r>
      <w:r>
        <w:t>.</w:t>
      </w:r>
    </w:p>
    <w:p w14:paraId="705B734B" w14:textId="7B81A67F" w:rsidR="00C208BA" w:rsidRDefault="00C208BA" w:rsidP="00C208BA">
      <w:pPr>
        <w:pStyle w:val="BodyText"/>
      </w:pPr>
      <w:r>
        <w:t xml:space="preserve">The next legality rules apply to </w:t>
      </w:r>
      <w:r w:rsidR="0089215B">
        <w:t xml:space="preserve">classifier </w:t>
      </w:r>
      <w:r>
        <w:t>assignments declared in implementation</w:t>
      </w:r>
      <w:r w:rsidR="009B2243">
        <w:t xml:space="preserve"> extension</w:t>
      </w:r>
      <w:r>
        <w:t>s.</w:t>
      </w:r>
      <w:r w:rsidR="009B2243">
        <w:t xml:space="preserve"> </w:t>
      </w:r>
    </w:p>
    <w:bookmarkEnd w:id="26"/>
    <w:p w14:paraId="2A34B1EA" w14:textId="60CADB19" w:rsidR="006B36BC" w:rsidRDefault="00C208BA" w:rsidP="004732E3">
      <w:pPr>
        <w:pStyle w:val="Legalityrule"/>
        <w:tabs>
          <w:tab w:val="clear" w:pos="0pt"/>
          <w:tab w:val="num" w:pos="0.05pt"/>
        </w:tabs>
      </w:pPr>
      <w:r>
        <w:t>T</w:t>
      </w:r>
      <w:r w:rsidR="00854512">
        <w:t xml:space="preserve">he interface of the classifier(s) </w:t>
      </w:r>
      <w:r w:rsidR="00104ABB">
        <w:t xml:space="preserve">being assigned </w:t>
      </w:r>
      <w:r w:rsidR="00854512">
        <w:t xml:space="preserve">must be for the same or an extension of the interface of the subcomponent </w:t>
      </w:r>
      <w:r w:rsidR="0091247B">
        <w:t>definition or refinement</w:t>
      </w:r>
      <w:r w:rsidR="00854512">
        <w:t>.</w:t>
      </w:r>
    </w:p>
    <w:p w14:paraId="11F93C20" w14:textId="5ACB378C" w:rsidR="00C208BA" w:rsidRDefault="00C208BA" w:rsidP="004732E3">
      <w:pPr>
        <w:pStyle w:val="Legalityrule"/>
        <w:tabs>
          <w:tab w:val="clear" w:pos="0pt"/>
          <w:tab w:val="num" w:pos="0.05pt"/>
        </w:tabs>
      </w:pPr>
      <w:r>
        <w:t xml:space="preserve">If the subcomponent being configured </w:t>
      </w:r>
      <w:r w:rsidR="0091247B">
        <w:t>references</w:t>
      </w:r>
      <w:r>
        <w:t xml:space="preserve"> an implementation or configuration</w:t>
      </w:r>
      <w:r w:rsidR="0091247B">
        <w:t xml:space="preserve"> in its definition or </w:t>
      </w:r>
      <w:r w:rsidR="00606BCA">
        <w:t xml:space="preserve">a </w:t>
      </w:r>
      <w:r w:rsidR="0091247B">
        <w:t>refinement</w:t>
      </w:r>
      <w:r>
        <w:t xml:space="preserve">, then the implementation of the classifier(s) being assigned must be the same, an ancestor, or an extension of the subcomponent implementation or configuration’s implementation. </w:t>
      </w:r>
      <w:r w:rsidR="00606BCA">
        <w:t xml:space="preserve">In the case of multiple </w:t>
      </w:r>
      <w:proofErr w:type="gramStart"/>
      <w:r w:rsidR="00606BCA">
        <w:t>classifiers</w:t>
      </w:r>
      <w:proofErr w:type="gramEnd"/>
      <w:r w:rsidR="00606BCA">
        <w:t xml:space="preserve"> the classifier implementations must form a single extends lineage.</w:t>
      </w:r>
    </w:p>
    <w:p w14:paraId="62E8C0E5" w14:textId="3E88B8E8" w:rsidR="002D53FC" w:rsidRDefault="002D53FC" w:rsidP="002D53FC">
      <w:pPr>
        <w:pStyle w:val="BodyText"/>
      </w:pPr>
      <w:r>
        <w:t xml:space="preserve">The next legality rules apply to </w:t>
      </w:r>
      <w:r w:rsidR="0089215B">
        <w:t xml:space="preserve">classifier </w:t>
      </w:r>
      <w:r>
        <w:t>assignments declared in configurations.</w:t>
      </w:r>
    </w:p>
    <w:p w14:paraId="1BB7A6D0" w14:textId="00205C4E" w:rsidR="00C208BA" w:rsidRDefault="002D53FC" w:rsidP="004732E3">
      <w:pPr>
        <w:pStyle w:val="Legalityrule"/>
        <w:tabs>
          <w:tab w:val="clear" w:pos="0pt"/>
          <w:tab w:val="num" w:pos="0.05pt"/>
        </w:tabs>
      </w:pPr>
      <w:r>
        <w:lastRenderedPageBreak/>
        <w:t>T</w:t>
      </w:r>
      <w:r w:rsidR="00C208BA">
        <w:t xml:space="preserve">he interface of the classifier(s) being assigned must be the same as the interface of the subcomponent </w:t>
      </w:r>
      <w:r w:rsidR="00606BCA">
        <w:t>referenced in its definition or refinement</w:t>
      </w:r>
      <w:r w:rsidR="00C208BA">
        <w:t xml:space="preserve">. </w:t>
      </w:r>
    </w:p>
    <w:p w14:paraId="24217F48" w14:textId="7481D461" w:rsidR="00854512" w:rsidRDefault="002D53FC" w:rsidP="004732E3">
      <w:pPr>
        <w:pStyle w:val="Legalityrule"/>
        <w:tabs>
          <w:tab w:val="clear" w:pos="0pt"/>
          <w:tab w:val="num" w:pos="0.05pt"/>
        </w:tabs>
      </w:pPr>
      <w:r>
        <w:t>If t</w:t>
      </w:r>
      <w:r w:rsidR="00854512">
        <w:t xml:space="preserve">he subcomponent being configured </w:t>
      </w:r>
      <w:r w:rsidR="0091247B">
        <w:t>references</w:t>
      </w:r>
      <w:r w:rsidR="00854512">
        <w:t xml:space="preserve"> an implementation or configuration</w:t>
      </w:r>
      <w:r w:rsidR="00606BCA">
        <w:t xml:space="preserve"> in its definition or refinement</w:t>
      </w:r>
      <w:r w:rsidR="00854512">
        <w:t xml:space="preserve">, then the implementation of the classifier(s) being assigned must be the same, </w:t>
      </w:r>
      <w:r>
        <w:t xml:space="preserve">or </w:t>
      </w:r>
      <w:r w:rsidR="00854512">
        <w:t>an ancestor</w:t>
      </w:r>
      <w:r>
        <w:t xml:space="preserve"> </w:t>
      </w:r>
      <w:r w:rsidR="00854512">
        <w:t xml:space="preserve">of the subcomponent implementation. </w:t>
      </w:r>
    </w:p>
    <w:p w14:paraId="603FC3E9" w14:textId="05FF6640" w:rsidR="002D53FC" w:rsidRDefault="002D53FC" w:rsidP="004732E3">
      <w:pPr>
        <w:pStyle w:val="Legalityrule"/>
        <w:tabs>
          <w:tab w:val="clear" w:pos="0pt"/>
          <w:tab w:val="num" w:pos="0.05pt"/>
        </w:tabs>
      </w:pPr>
      <w:r>
        <w:t xml:space="preserve">If </w:t>
      </w:r>
      <w:r w:rsidR="00606BCA">
        <w:t xml:space="preserve">the </w:t>
      </w:r>
      <w:r>
        <w:t xml:space="preserve">subcomponent </w:t>
      </w:r>
      <w:r w:rsidR="00606BCA">
        <w:t xml:space="preserve">being configured references an interface in its definition or refinement, then one of the assigned classifiers must be an implementation. </w:t>
      </w:r>
      <w:r w:rsidR="00606BCA" w:rsidRPr="00606BCA">
        <w:t>All other classifiers assigned through configurations must have an associated implementation that is the same or an ancestor of the specified implementation</w:t>
      </w:r>
      <w:r w:rsidR="00606BCA">
        <w:t>.</w:t>
      </w:r>
    </w:p>
    <w:p w14:paraId="20B6565D" w14:textId="77777777" w:rsidR="00D57D59" w:rsidRDefault="00D57D59" w:rsidP="00D57D59">
      <w:pPr>
        <w:pStyle w:val="DescriptionHeading"/>
      </w:pPr>
      <w:r>
        <w:t>Examples</w:t>
      </w:r>
    </w:p>
    <w:p w14:paraId="0E1BECF4" w14:textId="6A45D197" w:rsidR="00D57D59" w:rsidRDefault="00D57D59" w:rsidP="00D71EDB">
      <w:pPr>
        <w:pStyle w:val="NumberedParagraph"/>
      </w:pPr>
      <w:r>
        <w:t>Add an example.</w:t>
      </w:r>
    </w:p>
    <w:p w14:paraId="320263AB" w14:textId="77777777" w:rsidR="00D57D59" w:rsidRDefault="00D57D59" w:rsidP="00D57D59"/>
    <w:p w14:paraId="0690D12C" w14:textId="77777777" w:rsidR="002A3AE5" w:rsidRDefault="002A3AE5" w:rsidP="002A3AE5">
      <w:pPr>
        <w:pStyle w:val="Heading1"/>
      </w:pPr>
      <w:bookmarkStart w:id="27" w:name="_Toc29925430"/>
      <w:r>
        <w:t>Features</w:t>
      </w:r>
      <w:bookmarkEnd w:id="27"/>
    </w:p>
    <w:p w14:paraId="7CB527AC" w14:textId="77777777" w:rsidR="00E8148C" w:rsidRDefault="00E8148C" w:rsidP="00E8148C">
      <w:pPr>
        <w:pStyle w:val="DescriptionHeading"/>
      </w:pPr>
      <w:r>
        <w:t>Description</w:t>
      </w:r>
    </w:p>
    <w:p w14:paraId="4CBFF582" w14:textId="25F1134A" w:rsidR="00E8148C" w:rsidRDefault="00E8148C" w:rsidP="00803D9A">
      <w:pPr>
        <w:pStyle w:val="NumberedParagraph"/>
        <w:numPr>
          <w:ilvl w:val="0"/>
          <w:numId w:val="48"/>
        </w:numPr>
      </w:pPr>
      <w:r>
        <w:t xml:space="preserve">A </w:t>
      </w:r>
      <w:r w:rsidRPr="00D71EDB">
        <w:rPr>
          <w:i/>
        </w:rPr>
        <w:t>feature</w:t>
      </w:r>
      <w:r>
        <w:t xml:space="preserve"> represents an interaction point of a component</w:t>
      </w:r>
      <w:r w:rsidR="00D57D59">
        <w:t xml:space="preserve"> with external components that is defined as part of tis interface</w:t>
      </w:r>
      <w:r>
        <w:t xml:space="preserve">.  All interactions of </w:t>
      </w:r>
      <w:r w:rsidR="00D57D59">
        <w:t>subcomponents of any component</w:t>
      </w:r>
      <w:r>
        <w:t xml:space="preserve"> </w:t>
      </w:r>
      <w:r w:rsidR="00D57D59">
        <w:t xml:space="preserve">implementation </w:t>
      </w:r>
      <w:r>
        <w:t xml:space="preserve">must go through a feature.  </w:t>
      </w:r>
    </w:p>
    <w:p w14:paraId="4B2DC163" w14:textId="44F66450" w:rsidR="00AB33A7" w:rsidRDefault="00AB33A7" w:rsidP="00D71EDB">
      <w:pPr>
        <w:pStyle w:val="NumberedParagraph"/>
      </w:pPr>
      <w:r>
        <w:t>Features may be specified without direction (non</w:t>
      </w:r>
      <w:r w:rsidRPr="00370C3A">
        <w:t>-directional</w:t>
      </w:r>
      <w:r>
        <w:t xml:space="preserve">) </w:t>
      </w:r>
      <w:r w:rsidRPr="00370C3A">
        <w:t>or</w:t>
      </w:r>
      <w:r>
        <w:t xml:space="preserve"> they may indicate a direction. </w:t>
      </w:r>
      <w:r w:rsidRPr="005B76E2">
        <w:t>Incoming</w:t>
      </w:r>
      <w:r>
        <w:t xml:space="preserve"> features are those with the keyword </w:t>
      </w:r>
      <w:r w:rsidRPr="005B76E2">
        <w:t>in</w:t>
      </w:r>
      <w:r>
        <w:t xml:space="preserve"> or </w:t>
      </w:r>
      <w:r w:rsidRPr="005B76E2">
        <w:t>in</w:t>
      </w:r>
      <w:r w:rsidR="00C651EF">
        <w:t xml:space="preserve"> </w:t>
      </w:r>
      <w:r w:rsidRPr="005B76E2">
        <w:t xml:space="preserve">out. Outgoing </w:t>
      </w:r>
      <w:r>
        <w:t xml:space="preserve">feature </w:t>
      </w:r>
      <w:r w:rsidRPr="00696166">
        <w:t xml:space="preserve">are </w:t>
      </w:r>
      <w:r>
        <w:t>those</w:t>
      </w:r>
      <w:r w:rsidRPr="00696166">
        <w:t xml:space="preserve"> with </w:t>
      </w:r>
      <w:r>
        <w:t>the keyword</w:t>
      </w:r>
      <w:r w:rsidRPr="005B76E2">
        <w:t xml:space="preserve"> out</w:t>
      </w:r>
      <w:r>
        <w:t xml:space="preserve"> </w:t>
      </w:r>
      <w:r w:rsidRPr="00696166">
        <w:t>or</w:t>
      </w:r>
      <w:r>
        <w:t xml:space="preserve"> in</w:t>
      </w:r>
      <w:r w:rsidR="00C651EF">
        <w:t xml:space="preserve"> </w:t>
      </w:r>
      <w:r>
        <w:t>out. Feature with the keyword in</w:t>
      </w:r>
      <w:r w:rsidR="00C651EF">
        <w:t xml:space="preserve"> </w:t>
      </w:r>
      <w:r>
        <w:t>out are considered bi-directional.</w:t>
      </w:r>
    </w:p>
    <w:p w14:paraId="7B3A5829" w14:textId="2F4B91DE" w:rsidR="00E8148C" w:rsidRDefault="00D57D59" w:rsidP="00D71EDB">
      <w:pPr>
        <w:pStyle w:val="NumberedParagraph"/>
      </w:pPr>
      <w:r>
        <w:t>AADL models may use</w:t>
      </w:r>
      <w:r w:rsidR="00AB33A7">
        <w:t xml:space="preserve"> the following categories of features</w:t>
      </w:r>
      <w:r w:rsidR="00E8148C">
        <w:t xml:space="preserve">: </w:t>
      </w:r>
    </w:p>
    <w:p w14:paraId="0855183B" w14:textId="24FC1406" w:rsidR="00E8148C" w:rsidRDefault="00E8148C" w:rsidP="004732E3">
      <w:pPr>
        <w:pStyle w:val="ListBullet"/>
        <w:tabs>
          <w:tab w:val="clear" w:pos="36pt"/>
          <w:tab w:val="num" w:pos="36.05pt"/>
        </w:tabs>
      </w:pPr>
      <w:r w:rsidRPr="00D76D89">
        <w:rPr>
          <w:i/>
        </w:rPr>
        <w:t>port</w:t>
      </w:r>
      <w:r w:rsidR="00D76D89">
        <w:rPr>
          <w:i/>
        </w:rPr>
        <w:t>s</w:t>
      </w:r>
      <w:r>
        <w:t xml:space="preserve"> </w:t>
      </w:r>
      <w:r w:rsidR="00AB33A7">
        <w:t>represent</w:t>
      </w:r>
      <w:r>
        <w:t xml:space="preserve"> directional flow of </w:t>
      </w:r>
      <w:r w:rsidR="00AB33A7">
        <w:t>messages with or without data. Their arrival can trigger a dispatch or mode transition of the receiving component.</w:t>
      </w:r>
      <w:r>
        <w:t xml:space="preserve"> </w:t>
      </w:r>
    </w:p>
    <w:p w14:paraId="438F424F" w14:textId="3AA69DAF" w:rsidR="00E8148C" w:rsidRDefault="00E8148C" w:rsidP="004732E3">
      <w:pPr>
        <w:pStyle w:val="ListBullet"/>
        <w:tabs>
          <w:tab w:val="clear" w:pos="36pt"/>
          <w:tab w:val="num" w:pos="36.05pt"/>
        </w:tabs>
      </w:pPr>
      <w:r w:rsidRPr="00D76D89">
        <w:rPr>
          <w:i/>
        </w:rPr>
        <w:t xml:space="preserve">access </w:t>
      </w:r>
      <w:r w:rsidR="00AB33A7" w:rsidRPr="00D76D89">
        <w:rPr>
          <w:i/>
        </w:rPr>
        <w:t>features</w:t>
      </w:r>
      <w:r w:rsidR="00AB33A7">
        <w:t xml:space="preserve"> </w:t>
      </w:r>
      <w:r w:rsidR="00D76D89">
        <w:t>represent</w:t>
      </w:r>
      <w:r>
        <w:t xml:space="preserve"> coordinated </w:t>
      </w:r>
      <w:r w:rsidR="00AB33A7">
        <w:t xml:space="preserve">access to shared components of categories </w:t>
      </w:r>
      <w:r w:rsidR="00AB33A7">
        <w:rPr>
          <w:i/>
        </w:rPr>
        <w:t>data</w:t>
      </w:r>
      <w:r w:rsidR="00AB33A7">
        <w:t xml:space="preserve">, </w:t>
      </w:r>
      <w:r w:rsidR="00AB33A7">
        <w:rPr>
          <w:i/>
        </w:rPr>
        <w:t>subprogram</w:t>
      </w:r>
      <w:r w:rsidR="00AB33A7">
        <w:t xml:space="preserve">, </w:t>
      </w:r>
      <w:r w:rsidR="00AB33A7">
        <w:rPr>
          <w:i/>
        </w:rPr>
        <w:t>subprogram group</w:t>
      </w:r>
      <w:r w:rsidR="00AB33A7">
        <w:t xml:space="preserve">, </w:t>
      </w:r>
      <w:r w:rsidR="00AB33A7">
        <w:rPr>
          <w:i/>
        </w:rPr>
        <w:t>bus</w:t>
      </w:r>
      <w:r w:rsidR="00AB33A7">
        <w:t xml:space="preserve">, </w:t>
      </w:r>
      <w:r w:rsidR="00AB33A7">
        <w:rPr>
          <w:i/>
        </w:rPr>
        <w:t>virtual bus</w:t>
      </w:r>
      <w:r w:rsidR="00AB33A7">
        <w:t>.</w:t>
      </w:r>
      <w:r>
        <w:t xml:space="preserve"> </w:t>
      </w:r>
    </w:p>
    <w:p w14:paraId="0BE81088" w14:textId="5534F8BB" w:rsidR="00E8148C" w:rsidRDefault="00E8148C" w:rsidP="004732E3">
      <w:pPr>
        <w:pStyle w:val="ListBullet"/>
        <w:tabs>
          <w:tab w:val="clear" w:pos="36pt"/>
          <w:tab w:val="num" w:pos="36.05pt"/>
        </w:tabs>
      </w:pPr>
      <w:r w:rsidRPr="00FF6254">
        <w:t xml:space="preserve">subprogram </w:t>
      </w:r>
      <w:r w:rsidRPr="00AB33A7">
        <w:rPr>
          <w:i/>
        </w:rPr>
        <w:t>parameters</w:t>
      </w:r>
      <w:r w:rsidR="00D76D89">
        <w:rPr>
          <w:i/>
        </w:rPr>
        <w:t xml:space="preserve"> </w:t>
      </w:r>
      <w:r w:rsidR="00D76D89">
        <w:t>represent parameters of subprograms</w:t>
      </w:r>
      <w:r w:rsidR="00AB33A7">
        <w:t>.</w:t>
      </w:r>
    </w:p>
    <w:p w14:paraId="07592A37" w14:textId="160F913A" w:rsidR="00E8148C" w:rsidRDefault="00AB33A7" w:rsidP="004732E3">
      <w:pPr>
        <w:pStyle w:val="ListBullet"/>
        <w:tabs>
          <w:tab w:val="clear" w:pos="36pt"/>
          <w:tab w:val="num" w:pos="36.05pt"/>
        </w:tabs>
      </w:pPr>
      <w:r w:rsidRPr="00AB33A7">
        <w:rPr>
          <w:i/>
        </w:rPr>
        <w:t>a</w:t>
      </w:r>
      <w:r w:rsidR="00E8148C" w:rsidRPr="00AB33A7">
        <w:rPr>
          <w:i/>
        </w:rPr>
        <w:t>bstract features</w:t>
      </w:r>
      <w:r w:rsidR="00E8148C">
        <w:t xml:space="preserve"> represent general interaction points without software or hardware specific interaction semantics.</w:t>
      </w:r>
    </w:p>
    <w:p w14:paraId="02B52274" w14:textId="50E25624" w:rsidR="00E8148C" w:rsidRDefault="00AB33A7" w:rsidP="004732E3">
      <w:pPr>
        <w:pStyle w:val="ListBullet"/>
        <w:tabs>
          <w:tab w:val="clear" w:pos="36pt"/>
          <w:tab w:val="num" w:pos="36.05pt"/>
        </w:tabs>
      </w:pPr>
      <w:r w:rsidRPr="00AB33A7">
        <w:rPr>
          <w:i/>
        </w:rPr>
        <w:t>n</w:t>
      </w:r>
      <w:r w:rsidR="00E8148C" w:rsidRPr="00AB33A7">
        <w:rPr>
          <w:i/>
        </w:rPr>
        <w:t>amed interfaces</w:t>
      </w:r>
      <w:r w:rsidR="00E8148C">
        <w:t xml:space="preserve"> represent collections of features of an interface that can be referenced by their named interface identifier. </w:t>
      </w:r>
    </w:p>
    <w:p w14:paraId="6CAE9DEF" w14:textId="6032DBB7" w:rsidR="00E8148C" w:rsidRDefault="00E8148C" w:rsidP="00D71EDB">
      <w:pPr>
        <w:pStyle w:val="NumberedParagraph"/>
      </w:pPr>
      <w:r>
        <w:t xml:space="preserve">The type reference of a feature is optional and can be configured through a </w:t>
      </w:r>
      <w:r w:rsidR="0089215B">
        <w:t xml:space="preserve">classifier </w:t>
      </w:r>
      <w:r>
        <w:t>assignment.</w:t>
      </w:r>
    </w:p>
    <w:p w14:paraId="01EDC3A1" w14:textId="77777777" w:rsidR="00FF6254" w:rsidRDefault="00FF6254" w:rsidP="00615A71">
      <w:pPr>
        <w:pStyle w:val="DescriptionHeading"/>
      </w:pPr>
      <w:r>
        <w:t>Syntax</w:t>
      </w:r>
    </w:p>
    <w:p w14:paraId="197696E3" w14:textId="77777777" w:rsidR="00FF6254" w:rsidRDefault="00615A71" w:rsidP="00615A71">
      <w:pPr>
        <w:pStyle w:val="HTMLPreformatted"/>
      </w:pPr>
      <w:proofErr w:type="gramStart"/>
      <w:r>
        <w:t>F</w:t>
      </w:r>
      <w:r w:rsidR="00FF6254">
        <w:t>eature ::=</w:t>
      </w:r>
      <w:proofErr w:type="gramEnd"/>
    </w:p>
    <w:p w14:paraId="1F37C17B" w14:textId="0F20A097" w:rsidR="00541EE0" w:rsidRPr="00BE147A" w:rsidRDefault="00FF6254" w:rsidP="002F2ABB">
      <w:pPr>
        <w:pStyle w:val="HTMLPreformatted"/>
      </w:pPr>
      <w:r>
        <w:t xml:space="preserve">  </w:t>
      </w:r>
      <w:proofErr w:type="spellStart"/>
      <w:proofErr w:type="gramStart"/>
      <w:r w:rsidR="002F2ABB">
        <w:t>FeatureName</w:t>
      </w:r>
      <w:proofErr w:type="spellEnd"/>
      <w:r w:rsidR="002F2ABB">
        <w:t xml:space="preserve"> </w:t>
      </w:r>
      <w:r w:rsidR="002F2ABB">
        <w:rPr>
          <w:b/>
        </w:rPr>
        <w:t>:</w:t>
      </w:r>
      <w:proofErr w:type="gramEnd"/>
      <w:r w:rsidR="002F2ABB">
        <w:rPr>
          <w:b/>
        </w:rPr>
        <w:t xml:space="preserve"> </w:t>
      </w:r>
      <w:r w:rsidR="00BE147A" w:rsidRPr="00BE147A">
        <w:t xml:space="preserve">[ </w:t>
      </w:r>
      <w:proofErr w:type="spellStart"/>
      <w:r w:rsidR="00BE147A" w:rsidRPr="00BE147A">
        <w:t>FlowDirection</w:t>
      </w:r>
      <w:proofErr w:type="spellEnd"/>
      <w:r w:rsidR="00BE147A" w:rsidRPr="00BE147A">
        <w:t xml:space="preserve"> ]</w:t>
      </w:r>
    </w:p>
    <w:p w14:paraId="75873A10" w14:textId="3155A007" w:rsidR="00FF6254" w:rsidRPr="002F2ABB" w:rsidRDefault="00541EE0" w:rsidP="002F2ABB">
      <w:pPr>
        <w:pStyle w:val="HTMLPreformatted"/>
      </w:pPr>
      <w:r>
        <w:rPr>
          <w:b/>
        </w:rPr>
        <w:t xml:space="preserve">  </w:t>
      </w:r>
      <w:proofErr w:type="gramStart"/>
      <w:r>
        <w:t xml:space="preserve">( </w:t>
      </w:r>
      <w:proofErr w:type="spellStart"/>
      <w:r>
        <w:t>PortFeature</w:t>
      </w:r>
      <w:proofErr w:type="spellEnd"/>
      <w:proofErr w:type="gramEnd"/>
      <w:r>
        <w:t xml:space="preserve"> | </w:t>
      </w:r>
      <w:proofErr w:type="spellStart"/>
      <w:r>
        <w:t>AccessFeature</w:t>
      </w:r>
      <w:proofErr w:type="spellEnd"/>
      <w:r>
        <w:t xml:space="preserve"> | </w:t>
      </w:r>
      <w:proofErr w:type="spellStart"/>
      <w:r>
        <w:t>AbstractFeature</w:t>
      </w:r>
      <w:proofErr w:type="spellEnd"/>
      <w:r>
        <w:t xml:space="preserve"> | </w:t>
      </w:r>
      <w:proofErr w:type="spellStart"/>
      <w:r>
        <w:t>NamedInterface</w:t>
      </w:r>
      <w:proofErr w:type="spellEnd"/>
      <w:r w:rsidR="007C06D8">
        <w:t xml:space="preserve"> </w:t>
      </w:r>
      <w:r>
        <w:t>)</w:t>
      </w:r>
    </w:p>
    <w:p w14:paraId="18330C62" w14:textId="3B11DFEC" w:rsidR="00FF6254" w:rsidRDefault="00FF6254" w:rsidP="00615A71">
      <w:pPr>
        <w:pStyle w:val="HTMLPreformatted"/>
      </w:pPr>
      <w:r>
        <w:t xml:space="preserve">  [ </w:t>
      </w:r>
      <w:proofErr w:type="gramStart"/>
      <w:r w:rsidR="004B7E5A" w:rsidRPr="004B7E5A">
        <w:rPr>
          <w:b/>
        </w:rPr>
        <w:t>{</w:t>
      </w:r>
      <w:r w:rsidR="004B7E5A">
        <w:t xml:space="preserve"> </w:t>
      </w:r>
      <w:r w:rsidR="00DD281F">
        <w:t>{</w:t>
      </w:r>
      <w:proofErr w:type="gramEnd"/>
      <w:r w:rsidR="00DD281F">
        <w:t xml:space="preserve"> </w:t>
      </w:r>
      <w:proofErr w:type="spellStart"/>
      <w:r w:rsidR="00615A71">
        <w:t>P</w:t>
      </w:r>
      <w:r>
        <w:t>roperty</w:t>
      </w:r>
      <w:r w:rsidR="00615A71">
        <w:t>A</w:t>
      </w:r>
      <w:r>
        <w:t>ssociation</w:t>
      </w:r>
      <w:proofErr w:type="spellEnd"/>
      <w:r>
        <w:t xml:space="preserve"> }</w:t>
      </w:r>
      <w:r w:rsidR="00CA5787" w:rsidRPr="00CA5787">
        <w:rPr>
          <w:vertAlign w:val="superscript"/>
        </w:rPr>
        <w:t>+</w:t>
      </w:r>
      <w:r w:rsidR="00615A71">
        <w:t xml:space="preserve"> </w:t>
      </w:r>
      <w:r w:rsidRPr="00615A71">
        <w:rPr>
          <w:b/>
        </w:rPr>
        <w:t>}</w:t>
      </w:r>
      <w:r>
        <w:t xml:space="preserve"> ]</w:t>
      </w:r>
      <w:r w:rsidR="00C62873">
        <w:t xml:space="preserve"> </w:t>
      </w:r>
      <w:r w:rsidRPr="004B7E5A">
        <w:rPr>
          <w:b/>
        </w:rPr>
        <w:t>;</w:t>
      </w:r>
    </w:p>
    <w:p w14:paraId="796EC8E4" w14:textId="77777777" w:rsidR="002F2ABB" w:rsidRDefault="002F2ABB" w:rsidP="00615A71">
      <w:pPr>
        <w:pStyle w:val="HTMLPreformatted"/>
      </w:pPr>
    </w:p>
    <w:p w14:paraId="2A1DC2FF" w14:textId="77777777" w:rsidR="002F2ABB" w:rsidRDefault="002F2ABB" w:rsidP="00615A71">
      <w:pPr>
        <w:pStyle w:val="HTMLPreformatted"/>
      </w:pPr>
      <w:proofErr w:type="spellStart"/>
      <w:proofErr w:type="gramStart"/>
      <w:r>
        <w:t>FeatureName</w:t>
      </w:r>
      <w:proofErr w:type="spellEnd"/>
      <w:r>
        <w:t xml:space="preserve"> ::=</w:t>
      </w:r>
      <w:proofErr w:type="gramEnd"/>
      <w:r>
        <w:t xml:space="preserve"> Identifier</w:t>
      </w:r>
    </w:p>
    <w:p w14:paraId="45F3B0C3" w14:textId="77777777" w:rsidR="00BE147A" w:rsidRDefault="00BE147A" w:rsidP="00BE147A">
      <w:pPr>
        <w:pStyle w:val="HTMLPreformatted"/>
      </w:pPr>
    </w:p>
    <w:p w14:paraId="30D0F618" w14:textId="3B731F83" w:rsidR="00BE147A" w:rsidRDefault="00BE147A" w:rsidP="00BE147A">
      <w:pPr>
        <w:pStyle w:val="HTMLPreformatted"/>
      </w:pPr>
      <w:proofErr w:type="spellStart"/>
      <w:proofErr w:type="gramStart"/>
      <w:r>
        <w:t>FlowDirection</w:t>
      </w:r>
      <w:proofErr w:type="spellEnd"/>
      <w:r>
        <w:t xml:space="preserve"> ::=</w:t>
      </w:r>
      <w:proofErr w:type="gramEnd"/>
      <w:r>
        <w:t xml:space="preserve"> </w:t>
      </w:r>
      <w:r>
        <w:rPr>
          <w:b/>
        </w:rPr>
        <w:t xml:space="preserve">in </w:t>
      </w:r>
      <w:r>
        <w:t xml:space="preserve"> | </w:t>
      </w:r>
      <w:r>
        <w:rPr>
          <w:b/>
        </w:rPr>
        <w:t xml:space="preserve"> out </w:t>
      </w:r>
      <w:r>
        <w:t xml:space="preserve"> | </w:t>
      </w:r>
      <w:r>
        <w:rPr>
          <w:b/>
        </w:rPr>
        <w:t>in</w:t>
      </w:r>
      <w:r w:rsidR="00C651EF">
        <w:rPr>
          <w:b/>
        </w:rPr>
        <w:t xml:space="preserve"> </w:t>
      </w:r>
      <w:r>
        <w:rPr>
          <w:b/>
        </w:rPr>
        <w:t>out</w:t>
      </w:r>
    </w:p>
    <w:p w14:paraId="582A816C" w14:textId="77777777" w:rsidR="00FF6254" w:rsidRDefault="00FF6254" w:rsidP="004B7E5A">
      <w:pPr>
        <w:pStyle w:val="DescriptionHeading"/>
      </w:pPr>
      <w:r>
        <w:t>Naming Rules</w:t>
      </w:r>
    </w:p>
    <w:p w14:paraId="206E1778" w14:textId="29E42DFC" w:rsidR="00FF6254" w:rsidRPr="00255F1E" w:rsidRDefault="002F2ABB" w:rsidP="00803D9A">
      <w:pPr>
        <w:pStyle w:val="Namingrule"/>
        <w:numPr>
          <w:ilvl w:val="0"/>
          <w:numId w:val="26"/>
        </w:numPr>
        <w:rPr>
          <w:b/>
        </w:rPr>
      </w:pPr>
      <w:r>
        <w:t>A</w:t>
      </w:r>
      <w:r w:rsidR="00FF6254">
        <w:t xml:space="preserve"> feature</w:t>
      </w:r>
      <w:r>
        <w:t xml:space="preserve"> name</w:t>
      </w:r>
      <w:r w:rsidR="00FF6254">
        <w:t xml:space="preserve"> is part of the local name space of a component interface</w:t>
      </w:r>
      <w:r w:rsidR="00255F1E">
        <w:t xml:space="preserve"> or of a named interface feature</w:t>
      </w:r>
      <w:r w:rsidR="00FF6254">
        <w:t>.</w:t>
      </w:r>
    </w:p>
    <w:p w14:paraId="3A871CF4" w14:textId="77777777" w:rsidR="00D043E5" w:rsidRDefault="00D043E5" w:rsidP="00010F37">
      <w:pPr>
        <w:pStyle w:val="DescriptionHeading"/>
      </w:pPr>
      <w:r>
        <w:lastRenderedPageBreak/>
        <w:t>Legality Rules</w:t>
      </w:r>
    </w:p>
    <w:p w14:paraId="6C6E859E" w14:textId="77777777" w:rsidR="00D043E5" w:rsidRPr="00D043E5" w:rsidRDefault="00D043E5" w:rsidP="00803D9A">
      <w:pPr>
        <w:pStyle w:val="Legalityrule"/>
        <w:numPr>
          <w:ilvl w:val="0"/>
          <w:numId w:val="27"/>
        </w:numPr>
        <w:ind w:start="28.80pt"/>
      </w:pPr>
      <w:r>
        <w:t>Each component category section specifies which feature categories are legal for that component.</w:t>
      </w:r>
    </w:p>
    <w:p w14:paraId="6708FB74" w14:textId="3C3ECEA6" w:rsidR="00FF6254" w:rsidRDefault="00FF6254" w:rsidP="00371082">
      <w:pPr>
        <w:pStyle w:val="Heading2"/>
      </w:pPr>
      <w:bookmarkStart w:id="28" w:name="_Toc29925431"/>
      <w:r>
        <w:t>Ports</w:t>
      </w:r>
      <w:bookmarkEnd w:id="28"/>
    </w:p>
    <w:p w14:paraId="5EA3711F" w14:textId="77777777" w:rsidR="00E8148C" w:rsidRDefault="00E8148C" w:rsidP="00E8148C">
      <w:pPr>
        <w:pStyle w:val="DescriptionHeading"/>
      </w:pPr>
      <w:r>
        <w:t>Description</w:t>
      </w:r>
    </w:p>
    <w:p w14:paraId="3F37A640" w14:textId="3F2DCCA3" w:rsidR="00E8148C" w:rsidRDefault="00D76D89" w:rsidP="00803D9A">
      <w:pPr>
        <w:pStyle w:val="NumberedParagraph"/>
        <w:numPr>
          <w:ilvl w:val="0"/>
          <w:numId w:val="49"/>
        </w:numPr>
      </w:pPr>
      <w:r>
        <w:t xml:space="preserve">A </w:t>
      </w:r>
      <w:r w:rsidRPr="00D71EDB">
        <w:rPr>
          <w:i/>
        </w:rPr>
        <w:t>p</w:t>
      </w:r>
      <w:r w:rsidR="00E8148C" w:rsidRPr="00D71EDB">
        <w:rPr>
          <w:i/>
        </w:rPr>
        <w:t>ort</w:t>
      </w:r>
      <w:r w:rsidR="00E8148C">
        <w:t xml:space="preserve"> represent</w:t>
      </w:r>
      <w:r>
        <w:t>s</w:t>
      </w:r>
      <w:r w:rsidR="00E8148C">
        <w:t xml:space="preserve"> </w:t>
      </w:r>
      <w:r>
        <w:t xml:space="preserve">an </w:t>
      </w:r>
      <w:r w:rsidR="00E8148C">
        <w:t xml:space="preserve">interaction point for discrete directional message communication between components along connections. </w:t>
      </w:r>
    </w:p>
    <w:p w14:paraId="54F1C5FB" w14:textId="32975D0A" w:rsidR="00E8148C" w:rsidRDefault="00E8148C" w:rsidP="00D71EDB">
      <w:pPr>
        <w:pStyle w:val="NumberedParagraph"/>
      </w:pPr>
      <w:r>
        <w:t>Messages can be d</w:t>
      </w:r>
      <w:r w:rsidR="00204C2A">
        <w:t>ata with a specified data type</w:t>
      </w:r>
      <w:r w:rsidR="00EE6757" w:rsidRPr="00EE6757">
        <w:t xml:space="preserve"> </w:t>
      </w:r>
      <w:r w:rsidR="00EE6757">
        <w:t xml:space="preserve">or represent events without additional information, by referencing a predefined type called </w:t>
      </w:r>
      <w:r w:rsidR="00EE6757" w:rsidRPr="00EE6757">
        <w:t>event</w:t>
      </w:r>
      <w:r w:rsidR="00EE6757">
        <w:t xml:space="preserve">. The data type can be an enumeration type to communicate literals, or it can be </w:t>
      </w:r>
      <w:r w:rsidR="00EE6757">
        <w:rPr>
          <w:i/>
        </w:rPr>
        <w:t>type</w:t>
      </w:r>
      <w:r w:rsidR="00EE6757">
        <w:t xml:space="preserve"> indicating that a type is communicated, e.g., a type representing an error type.</w:t>
      </w:r>
      <w:r w:rsidR="00204C2A">
        <w:t xml:space="preserve"> </w:t>
      </w:r>
    </w:p>
    <w:p w14:paraId="536CCE1F" w14:textId="77777777" w:rsidR="00FF6254" w:rsidRDefault="00FF6254" w:rsidP="00371082">
      <w:pPr>
        <w:pStyle w:val="DescriptionHeading"/>
      </w:pPr>
      <w:r>
        <w:t>Syntax</w:t>
      </w:r>
    </w:p>
    <w:p w14:paraId="19C5EC89" w14:textId="77777777" w:rsidR="00BC2140" w:rsidRDefault="00BC2140" w:rsidP="00401643">
      <w:pPr>
        <w:pStyle w:val="BodyText"/>
      </w:pPr>
    </w:p>
    <w:p w14:paraId="59100601" w14:textId="703EAFE2" w:rsidR="00371082" w:rsidRPr="004818E6" w:rsidRDefault="004818E6" w:rsidP="00371082">
      <w:pPr>
        <w:pStyle w:val="HTMLPreformatted"/>
      </w:pPr>
      <w:proofErr w:type="spellStart"/>
      <w:proofErr w:type="gramStart"/>
      <w:r>
        <w:t>Port</w:t>
      </w:r>
      <w:r w:rsidR="00371082">
        <w:t>Feature</w:t>
      </w:r>
      <w:proofErr w:type="spellEnd"/>
      <w:r w:rsidR="00371082">
        <w:t xml:space="preserve"> ::=</w:t>
      </w:r>
      <w:proofErr w:type="gramEnd"/>
      <w:r w:rsidR="00371082">
        <w:t xml:space="preserve"> </w:t>
      </w:r>
      <w:r w:rsidR="00371082">
        <w:rPr>
          <w:b/>
        </w:rPr>
        <w:t>port</w:t>
      </w:r>
      <w:r>
        <w:rPr>
          <w:b/>
        </w:rPr>
        <w:t xml:space="preserve"> </w:t>
      </w:r>
      <w:r>
        <w:t xml:space="preserve">[ </w:t>
      </w:r>
      <w:proofErr w:type="spellStart"/>
      <w:r>
        <w:t>DataTypeReference</w:t>
      </w:r>
      <w:proofErr w:type="spellEnd"/>
      <w:r>
        <w:t xml:space="preserve"> ]</w:t>
      </w:r>
    </w:p>
    <w:p w14:paraId="4D399AE6" w14:textId="77777777" w:rsidR="00BC2140" w:rsidRDefault="00BC2140" w:rsidP="00371082">
      <w:pPr>
        <w:pStyle w:val="HTMLPreformatted"/>
      </w:pPr>
    </w:p>
    <w:p w14:paraId="10C43A75" w14:textId="3F6C1806" w:rsidR="004818E6" w:rsidRDefault="004818E6" w:rsidP="00D70BD8">
      <w:pPr>
        <w:pStyle w:val="DescriptionHeading"/>
      </w:pPr>
      <w:r>
        <w:t>Legality Rules</w:t>
      </w:r>
    </w:p>
    <w:p w14:paraId="703F7443" w14:textId="77777777" w:rsidR="009B50C0" w:rsidRDefault="009B50C0" w:rsidP="00803D9A">
      <w:pPr>
        <w:pStyle w:val="Legalityrule"/>
        <w:numPr>
          <w:ilvl w:val="0"/>
          <w:numId w:val="34"/>
        </w:numPr>
        <w:ind w:start="28.80pt"/>
      </w:pPr>
      <w:r>
        <w:t>The port feature must have a flow direction.</w:t>
      </w:r>
    </w:p>
    <w:p w14:paraId="41930467" w14:textId="21D3DA2B" w:rsidR="009B50C0" w:rsidRDefault="004818E6" w:rsidP="00803D9A">
      <w:pPr>
        <w:pStyle w:val="Legalityrule"/>
        <w:numPr>
          <w:ilvl w:val="0"/>
          <w:numId w:val="34"/>
        </w:numPr>
        <w:ind w:start="28.80pt"/>
      </w:pPr>
      <w:r>
        <w:t xml:space="preserve">The optional keyword </w:t>
      </w:r>
      <w:r w:rsidRPr="009B50C0">
        <w:rPr>
          <w:i/>
        </w:rPr>
        <w:t>event</w:t>
      </w:r>
      <w:r w:rsidRPr="009B50C0">
        <w:rPr>
          <w:b/>
        </w:rPr>
        <w:t xml:space="preserve"> </w:t>
      </w:r>
      <w:r w:rsidRPr="004818E6">
        <w:t>must only be present on incoming ports.</w:t>
      </w:r>
    </w:p>
    <w:p w14:paraId="179A67DD" w14:textId="77777777" w:rsidR="00D9696A" w:rsidRDefault="00D9696A" w:rsidP="00D9696A">
      <w:pPr>
        <w:pStyle w:val="DescriptionHeading"/>
      </w:pPr>
      <w:r>
        <w:t>Examples</w:t>
      </w:r>
    </w:p>
    <w:p w14:paraId="13D57422" w14:textId="3F10EE10"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r w:rsidR="00B55FD9">
        <w:rPr>
          <w:rFonts w:ascii="Consolas" w:hAnsi="Consolas" w:cs="Consolas"/>
          <w:color w:val="000000"/>
        </w:rPr>
        <w:t>filter</w:t>
      </w:r>
      <w:r>
        <w:rPr>
          <w:rFonts w:ascii="Consolas" w:hAnsi="Consolas" w:cs="Consolas"/>
          <w:color w:val="000000"/>
        </w:rPr>
        <w:t xml:space="preserve"> </w:t>
      </w:r>
      <w:r>
        <w:rPr>
          <w:rFonts w:ascii="Consolas" w:hAnsi="Consolas" w:cs="Consolas"/>
          <w:b/>
          <w:bCs/>
          <w:color w:val="7F0055"/>
        </w:rPr>
        <w:t>is</w:t>
      </w:r>
    </w:p>
    <w:p w14:paraId="7ED4E64F" w14:textId="445474F7"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sidR="00B55FD9">
        <w:rPr>
          <w:rFonts w:ascii="Consolas" w:hAnsi="Consolas" w:cs="Consolas"/>
          <w:color w:val="000000"/>
        </w:rPr>
        <w:t>rawReading</w:t>
      </w:r>
      <w:proofErr w:type="spellEnd"/>
      <w:r>
        <w:rPr>
          <w:rFonts w:ascii="Consolas" w:hAnsi="Consolas" w:cs="Consolas"/>
          <w:color w:val="000000"/>
        </w:rPr>
        <w:t xml:space="preserve">: </w:t>
      </w:r>
      <w:r w:rsidR="00B55FD9">
        <w:rPr>
          <w:rFonts w:ascii="Consolas" w:hAnsi="Consolas" w:cs="Consolas"/>
          <w:b/>
          <w:bCs/>
          <w:color w:val="7F0055"/>
        </w:rPr>
        <w:t>in</w:t>
      </w:r>
      <w:r w:rsidR="00B55FD9">
        <w:rPr>
          <w:rFonts w:ascii="Consolas" w:hAnsi="Consolas" w:cs="Consolas"/>
          <w:color w:val="000000"/>
        </w:rPr>
        <w:t xml:space="preserve"> </w:t>
      </w:r>
      <w:r w:rsidR="00B55FD9">
        <w:rPr>
          <w:rFonts w:ascii="Consolas" w:hAnsi="Consolas" w:cs="Consolas"/>
          <w:b/>
          <w:bCs/>
          <w:color w:val="7F0055"/>
        </w:rPr>
        <w:t>port</w:t>
      </w:r>
      <w:r w:rsidR="00B55FD9">
        <w:rPr>
          <w:rFonts w:ascii="Consolas" w:hAnsi="Consolas" w:cs="Consolas"/>
          <w:color w:val="000000"/>
        </w:rPr>
        <w:t xml:space="preserve"> </w:t>
      </w:r>
      <w:proofErr w:type="spellStart"/>
      <w:r w:rsidR="00B55FD9">
        <w:rPr>
          <w:rFonts w:ascii="Consolas" w:hAnsi="Consolas" w:cs="Consolas"/>
          <w:color w:val="000000"/>
        </w:rPr>
        <w:t>SensorReading</w:t>
      </w:r>
      <w:proofErr w:type="spellEnd"/>
      <w:r>
        <w:rPr>
          <w:rFonts w:ascii="Consolas" w:hAnsi="Consolas" w:cs="Consolas"/>
          <w:color w:val="000000"/>
        </w:rPr>
        <w:t>;</w:t>
      </w:r>
    </w:p>
    <w:p w14:paraId="48945A1D" w14:textId="597FCB92"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r w:rsidR="00B55FD9">
        <w:rPr>
          <w:rFonts w:ascii="Consolas" w:hAnsi="Consolas" w:cs="Consolas"/>
          <w:color w:val="000000"/>
        </w:rPr>
        <w:t>filteredReading</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roofErr w:type="spellStart"/>
      <w:r w:rsidR="00B55FD9">
        <w:rPr>
          <w:rFonts w:ascii="Consolas" w:hAnsi="Consolas" w:cs="Consolas"/>
          <w:color w:val="000000"/>
        </w:rPr>
        <w:t>FilteredReading</w:t>
      </w:r>
      <w:proofErr w:type="spellEnd"/>
      <w:r>
        <w:rPr>
          <w:rFonts w:ascii="Consolas" w:hAnsi="Consolas" w:cs="Consolas"/>
          <w:color w:val="000000"/>
        </w:rPr>
        <w:t>;</w:t>
      </w:r>
    </w:p>
    <w:p w14:paraId="7E51D649" w14:textId="77777777"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62F2EC32" w14:textId="3F962096" w:rsidR="00FF6254" w:rsidRDefault="00FF6254" w:rsidP="007529A1">
      <w:pPr>
        <w:pStyle w:val="Heading2"/>
      </w:pPr>
      <w:bookmarkStart w:id="29" w:name="_Toc29925432"/>
      <w:r>
        <w:t>Access</w:t>
      </w:r>
      <w:r w:rsidR="004818E6">
        <w:t xml:space="preserve"> Features</w:t>
      </w:r>
      <w:bookmarkEnd w:id="29"/>
    </w:p>
    <w:p w14:paraId="1C5C246A" w14:textId="77777777" w:rsidR="00E8148C" w:rsidRDefault="00E8148C" w:rsidP="00E8148C">
      <w:pPr>
        <w:pStyle w:val="DescriptionHeading"/>
      </w:pPr>
      <w:r>
        <w:t>Description</w:t>
      </w:r>
    </w:p>
    <w:p w14:paraId="15EDBFB7" w14:textId="774CCD9E" w:rsidR="00E8148C" w:rsidRDefault="00D76D89" w:rsidP="00803D9A">
      <w:pPr>
        <w:pStyle w:val="NumberedParagraph"/>
        <w:numPr>
          <w:ilvl w:val="0"/>
          <w:numId w:val="50"/>
        </w:numPr>
      </w:pPr>
      <w:r>
        <w:t xml:space="preserve">An </w:t>
      </w:r>
      <w:r w:rsidRPr="00D71EDB">
        <w:rPr>
          <w:i/>
        </w:rPr>
        <w:t>a</w:t>
      </w:r>
      <w:r w:rsidR="00E8148C" w:rsidRPr="00D71EDB">
        <w:rPr>
          <w:i/>
        </w:rPr>
        <w:t>ccess feature</w:t>
      </w:r>
      <w:r w:rsidR="00E8148C">
        <w:t xml:space="preserve"> </w:t>
      </w:r>
      <w:r>
        <w:t>is</w:t>
      </w:r>
      <w:r w:rsidR="00E8148C">
        <w:t xml:space="preserve"> used to model access to shared components. </w:t>
      </w:r>
      <w:r w:rsidR="004818E6">
        <w:t>The access may be directional, bi-direc</w:t>
      </w:r>
      <w:r w:rsidR="001F2E5E">
        <w:t>ti</w:t>
      </w:r>
      <w:r w:rsidR="004818E6">
        <w:t>onal, or non-directional.</w:t>
      </w:r>
    </w:p>
    <w:p w14:paraId="5CE094B6" w14:textId="6486BA9E" w:rsidR="00E8148C" w:rsidRDefault="00E8148C" w:rsidP="00D71EDB">
      <w:pPr>
        <w:pStyle w:val="NumberedParagraph"/>
      </w:pPr>
      <w:r>
        <w:t>R</w:t>
      </w:r>
      <w:r w:rsidRPr="00672F3B">
        <w:t>equires</w:t>
      </w:r>
      <w:r>
        <w:t xml:space="preserve"> indicates that the component with the access feature requires access to an external component. P</w:t>
      </w:r>
      <w:r w:rsidRPr="00672F3B">
        <w:t>rovides</w:t>
      </w:r>
      <w:r>
        <w:t xml:space="preserve"> indicates that the component with the access feature provides access of an internal component to external components.</w:t>
      </w:r>
    </w:p>
    <w:p w14:paraId="31F12B7D" w14:textId="3898A7C1" w:rsidR="00146277" w:rsidRDefault="00D03EF3" w:rsidP="00D71EDB">
      <w:pPr>
        <w:pStyle w:val="NumberedParagraph"/>
      </w:pPr>
      <w:r>
        <w:t>For a</w:t>
      </w:r>
      <w:r w:rsidR="00146277">
        <w:t xml:space="preserve">ccess direction without the optional </w:t>
      </w:r>
      <w:r w:rsidR="003D016E">
        <w:t>flow direction</w:t>
      </w:r>
      <w:r w:rsidR="00146277">
        <w:t xml:space="preserve"> </w:t>
      </w:r>
      <w:r>
        <w:t xml:space="preserve">the keyword provides represents </w:t>
      </w:r>
      <w:r w:rsidRPr="003D016E">
        <w:t>outgoing</w:t>
      </w:r>
      <w:r>
        <w:t xml:space="preserve"> while the keyword requires represents </w:t>
      </w:r>
      <w:r w:rsidRPr="00D03EF3">
        <w:t>incoming</w:t>
      </w:r>
      <w:r>
        <w:t>.</w:t>
      </w:r>
    </w:p>
    <w:p w14:paraId="17C54854" w14:textId="3ADB37F0" w:rsidR="00E8148C" w:rsidRPr="00703D3F" w:rsidRDefault="00E8148C" w:rsidP="00D71EDB">
      <w:pPr>
        <w:pStyle w:val="NumberedParagraph"/>
      </w:pPr>
      <w:r>
        <w:t>The combination provides out and requires in represent read access, while requires out and provides in represents write access. Requires in</w:t>
      </w:r>
      <w:r w:rsidR="00B96C78">
        <w:t xml:space="preserve"> </w:t>
      </w:r>
      <w:r>
        <w:t>out and provides in</w:t>
      </w:r>
      <w:r w:rsidR="00B96C78">
        <w:t xml:space="preserve"> </w:t>
      </w:r>
      <w:r>
        <w:t>out represent read/write access.</w:t>
      </w:r>
    </w:p>
    <w:p w14:paraId="06747272" w14:textId="0F0E6CF2" w:rsidR="00E8148C" w:rsidRDefault="00E8148C" w:rsidP="00D71EDB">
      <w:pPr>
        <w:pStyle w:val="NumberedParagraph"/>
      </w:pPr>
      <w:r>
        <w:t xml:space="preserve">The </w:t>
      </w:r>
      <w:r w:rsidR="00D03EF3">
        <w:t xml:space="preserve">type reference </w:t>
      </w:r>
      <w:r>
        <w:t>indicates the type of the component to be accessed.</w:t>
      </w:r>
    </w:p>
    <w:p w14:paraId="77930EA5" w14:textId="77777777" w:rsidR="00FF6254" w:rsidRDefault="00FF6254" w:rsidP="00672F3B">
      <w:pPr>
        <w:pStyle w:val="DescriptionHeading"/>
      </w:pPr>
      <w:r>
        <w:t>Syntax</w:t>
      </w:r>
    </w:p>
    <w:p w14:paraId="3771BA58" w14:textId="2EE0723D" w:rsidR="001F2E5E" w:rsidRPr="004818E6" w:rsidRDefault="001F2E5E" w:rsidP="001F2E5E">
      <w:pPr>
        <w:pStyle w:val="HTMLPreformatted"/>
      </w:pPr>
      <w:proofErr w:type="spellStart"/>
      <w:proofErr w:type="gramStart"/>
      <w:r>
        <w:t>AccessFeature</w:t>
      </w:r>
      <w:proofErr w:type="spellEnd"/>
      <w:r>
        <w:t xml:space="preserve"> ::=</w:t>
      </w:r>
      <w:proofErr w:type="gramEnd"/>
      <w:r>
        <w:t xml:space="preserve"> </w:t>
      </w:r>
      <w:proofErr w:type="spellStart"/>
      <w:r>
        <w:t>AccessDirection</w:t>
      </w:r>
      <w:proofErr w:type="spellEnd"/>
      <w:r>
        <w:t xml:space="preserve">  </w:t>
      </w:r>
      <w:proofErr w:type="spellStart"/>
      <w:r>
        <w:t>AccessCategory</w:t>
      </w:r>
      <w:proofErr w:type="spellEnd"/>
      <w:r>
        <w:t xml:space="preserve"> </w:t>
      </w:r>
      <w:r>
        <w:rPr>
          <w:b/>
        </w:rPr>
        <w:t xml:space="preserve">access </w:t>
      </w:r>
      <w:r>
        <w:t xml:space="preserve">[ </w:t>
      </w:r>
      <w:proofErr w:type="spellStart"/>
      <w:r>
        <w:t>TypeReference</w:t>
      </w:r>
      <w:proofErr w:type="spellEnd"/>
      <w:r>
        <w:t xml:space="preserve"> ]</w:t>
      </w:r>
    </w:p>
    <w:p w14:paraId="21068628" w14:textId="77777777" w:rsidR="001F2E5E" w:rsidRDefault="001F2E5E" w:rsidP="001F2E5E">
      <w:pPr>
        <w:pStyle w:val="HTMLPreformatted"/>
      </w:pPr>
    </w:p>
    <w:p w14:paraId="12969C6A" w14:textId="77777777" w:rsidR="00370C3A" w:rsidRDefault="001F2E5E" w:rsidP="00672F3B">
      <w:pPr>
        <w:pStyle w:val="HTMLPreformatted"/>
      </w:pPr>
      <w:proofErr w:type="spellStart"/>
      <w:proofErr w:type="gramStart"/>
      <w:r>
        <w:lastRenderedPageBreak/>
        <w:t>Access</w:t>
      </w:r>
      <w:r w:rsidR="00672F3B">
        <w:t>Direction</w:t>
      </w:r>
      <w:proofErr w:type="spellEnd"/>
      <w:r w:rsidR="00672F3B">
        <w:t xml:space="preserve"> ::=</w:t>
      </w:r>
      <w:proofErr w:type="gramEnd"/>
      <w:r w:rsidR="00672F3B">
        <w:t xml:space="preserve"> ( </w:t>
      </w:r>
      <w:r w:rsidR="00672F3B">
        <w:rPr>
          <w:b/>
        </w:rPr>
        <w:t xml:space="preserve">requires </w:t>
      </w:r>
      <w:r w:rsidR="00672F3B">
        <w:t xml:space="preserve"> | </w:t>
      </w:r>
      <w:r w:rsidR="00672F3B">
        <w:rPr>
          <w:b/>
        </w:rPr>
        <w:t xml:space="preserve"> provides </w:t>
      </w:r>
      <w:r w:rsidR="00672F3B">
        <w:t xml:space="preserve">) </w:t>
      </w:r>
    </w:p>
    <w:p w14:paraId="12140195" w14:textId="77777777" w:rsidR="001F2E5E" w:rsidRDefault="001F2E5E" w:rsidP="00672F3B">
      <w:pPr>
        <w:pStyle w:val="HTMLPreformatted"/>
      </w:pPr>
    </w:p>
    <w:p w14:paraId="248D59E4" w14:textId="6EDA4B9B" w:rsidR="001F2E5E" w:rsidRPr="001F2E5E" w:rsidRDefault="001F2E5E" w:rsidP="00672F3B">
      <w:pPr>
        <w:pStyle w:val="HTMLPreformatted"/>
        <w:rPr>
          <w:b/>
        </w:rPr>
      </w:pPr>
      <w:proofErr w:type="spellStart"/>
      <w:proofErr w:type="gramStart"/>
      <w:r>
        <w:t>AccessCategory</w:t>
      </w:r>
      <w:proofErr w:type="spellEnd"/>
      <w:r>
        <w:t xml:space="preserve"> ::=</w:t>
      </w:r>
      <w:proofErr w:type="gramEnd"/>
      <w:r>
        <w:t xml:space="preserve"> </w:t>
      </w:r>
      <w:r>
        <w:rPr>
          <w:b/>
        </w:rPr>
        <w:t xml:space="preserve">data </w:t>
      </w:r>
      <w:r>
        <w:t xml:space="preserve">| </w:t>
      </w:r>
      <w:r>
        <w:rPr>
          <w:b/>
        </w:rPr>
        <w:t xml:space="preserve">bus </w:t>
      </w:r>
      <w:r>
        <w:t xml:space="preserve">| </w:t>
      </w:r>
      <w:r>
        <w:rPr>
          <w:b/>
        </w:rPr>
        <w:t xml:space="preserve">virtual bus </w:t>
      </w:r>
      <w:r>
        <w:t xml:space="preserve">| </w:t>
      </w:r>
      <w:r>
        <w:rPr>
          <w:b/>
        </w:rPr>
        <w:t xml:space="preserve">subprogram </w:t>
      </w:r>
      <w:r>
        <w:t xml:space="preserve">| </w:t>
      </w:r>
      <w:r>
        <w:rPr>
          <w:b/>
        </w:rPr>
        <w:t>subprogram group</w:t>
      </w:r>
    </w:p>
    <w:p w14:paraId="1CBEAA7A" w14:textId="77777777" w:rsidR="00BC2140" w:rsidRDefault="00BC2140" w:rsidP="00672F3B">
      <w:pPr>
        <w:pStyle w:val="HTMLPreformatted"/>
      </w:pPr>
    </w:p>
    <w:p w14:paraId="44926338" w14:textId="77777777" w:rsidR="00FF6254" w:rsidRDefault="00FF6254" w:rsidP="00055E55">
      <w:pPr>
        <w:pStyle w:val="DescriptionHeading"/>
      </w:pPr>
      <w:r>
        <w:t>Examples</w:t>
      </w:r>
    </w:p>
    <w:p w14:paraId="6D2F2D73" w14:textId="77777777" w:rsidR="00B96C78" w:rsidRDefault="00B96C78" w:rsidP="00B96C78">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gramStart"/>
      <w:r>
        <w:rPr>
          <w:rFonts w:ascii="Consolas" w:hAnsi="Consolas" w:cs="Consolas"/>
          <w:color w:val="000000"/>
        </w:rPr>
        <w:t xml:space="preserve">sense  </w:t>
      </w:r>
      <w:r>
        <w:rPr>
          <w:rFonts w:ascii="Consolas" w:hAnsi="Consolas" w:cs="Consolas"/>
          <w:b/>
          <w:bCs/>
          <w:color w:val="7F0055"/>
        </w:rPr>
        <w:t>is</w:t>
      </w:r>
      <w:proofErr w:type="gramEnd"/>
    </w:p>
    <w:p w14:paraId="45EF8F83" w14:textId="56DB5955" w:rsidR="00B96C78" w:rsidRDefault="00D9696A" w:rsidP="00B96C78">
      <w:pPr>
        <w:autoSpaceDE w:val="0"/>
        <w:autoSpaceDN w:val="0"/>
        <w:adjustRightInd w:val="0"/>
        <w:spacing w:after="6pt"/>
        <w:rPr>
          <w:rFonts w:ascii="Consolas" w:hAnsi="Consolas" w:cs="Consolas"/>
        </w:rPr>
      </w:pPr>
      <w:r>
        <w:rPr>
          <w:rFonts w:ascii="Consolas" w:hAnsi="Consolas" w:cs="Consolas"/>
          <w:color w:val="000000"/>
        </w:rPr>
        <w:t xml:space="preserve">  </w:t>
      </w:r>
      <w:r w:rsidR="00B96C78">
        <w:rPr>
          <w:rFonts w:ascii="Consolas" w:hAnsi="Consolas" w:cs="Consolas"/>
          <w:color w:val="000000"/>
        </w:rPr>
        <w:tab/>
      </w:r>
      <w:r w:rsidR="00B96C78">
        <w:rPr>
          <w:rFonts w:ascii="Consolas" w:hAnsi="Consolas" w:cs="Consolas"/>
          <w:color w:val="000000"/>
        </w:rPr>
        <w:tab/>
        <w:t xml:space="preserve">state: </w:t>
      </w:r>
      <w:r w:rsidR="00B96C78">
        <w:rPr>
          <w:rFonts w:ascii="Consolas" w:hAnsi="Consolas" w:cs="Consolas"/>
          <w:b/>
          <w:bCs/>
          <w:color w:val="7F0055"/>
        </w:rPr>
        <w:t>requires</w:t>
      </w:r>
      <w:r w:rsidR="00B96C78">
        <w:rPr>
          <w:rFonts w:ascii="Consolas" w:hAnsi="Consolas" w:cs="Consolas"/>
          <w:color w:val="000000"/>
        </w:rPr>
        <w:t xml:space="preserve"> </w:t>
      </w:r>
      <w:r w:rsidR="00B96C78">
        <w:rPr>
          <w:rFonts w:ascii="Consolas" w:hAnsi="Consolas" w:cs="Consolas"/>
          <w:b/>
          <w:bCs/>
          <w:color w:val="7F0055"/>
        </w:rPr>
        <w:t>in</w:t>
      </w:r>
      <w:r w:rsidR="00B96C78">
        <w:rPr>
          <w:rFonts w:ascii="Consolas" w:hAnsi="Consolas" w:cs="Consolas"/>
          <w:color w:val="000000"/>
        </w:rPr>
        <w:t xml:space="preserve"> </w:t>
      </w:r>
      <w:r w:rsidR="00B96C78">
        <w:rPr>
          <w:rFonts w:ascii="Consolas" w:hAnsi="Consolas" w:cs="Consolas"/>
          <w:b/>
          <w:bCs/>
          <w:color w:val="7F0055"/>
        </w:rPr>
        <w:t>data</w:t>
      </w:r>
      <w:r w:rsidR="00B96C78">
        <w:rPr>
          <w:rFonts w:ascii="Consolas" w:hAnsi="Consolas" w:cs="Consolas"/>
          <w:color w:val="000000"/>
        </w:rPr>
        <w:t xml:space="preserve"> </w:t>
      </w:r>
      <w:r w:rsidR="00B96C78">
        <w:rPr>
          <w:rFonts w:ascii="Consolas" w:hAnsi="Consolas" w:cs="Consolas"/>
          <w:b/>
          <w:bCs/>
          <w:color w:val="7F0055"/>
        </w:rPr>
        <w:t>access</w:t>
      </w:r>
      <w:r w:rsidR="00B96C78">
        <w:rPr>
          <w:rFonts w:ascii="Consolas" w:hAnsi="Consolas" w:cs="Consolas"/>
          <w:color w:val="000000"/>
        </w:rPr>
        <w:t xml:space="preserve"> </w:t>
      </w:r>
      <w:proofErr w:type="spellStart"/>
      <w:r w:rsidR="00B96C78">
        <w:rPr>
          <w:rFonts w:ascii="Consolas" w:hAnsi="Consolas" w:cs="Consolas"/>
          <w:color w:val="000000"/>
        </w:rPr>
        <w:t>systemstate</w:t>
      </w:r>
      <w:proofErr w:type="spellEnd"/>
      <w:r w:rsidR="00B96C78">
        <w:rPr>
          <w:rFonts w:ascii="Consolas" w:hAnsi="Consolas" w:cs="Consolas"/>
          <w:color w:val="000000"/>
        </w:rPr>
        <w:t>;</w:t>
      </w:r>
    </w:p>
    <w:p w14:paraId="12615C73" w14:textId="37FF02A6" w:rsidR="00B96C78" w:rsidRDefault="00D9696A" w:rsidP="00B96C78">
      <w:pPr>
        <w:autoSpaceDE w:val="0"/>
        <w:autoSpaceDN w:val="0"/>
        <w:adjustRightInd w:val="0"/>
        <w:spacing w:after="6pt"/>
        <w:rPr>
          <w:rFonts w:ascii="Consolas" w:hAnsi="Consolas" w:cs="Consolas"/>
        </w:rPr>
      </w:pPr>
      <w:r>
        <w:rPr>
          <w:rFonts w:ascii="Consolas" w:hAnsi="Consolas" w:cs="Consolas"/>
          <w:color w:val="000000"/>
        </w:rPr>
        <w:t xml:space="preserve">  </w:t>
      </w:r>
      <w:r w:rsidR="00B96C78">
        <w:rPr>
          <w:rFonts w:ascii="Consolas" w:hAnsi="Consolas" w:cs="Consolas"/>
          <w:color w:val="000000"/>
        </w:rPr>
        <w:tab/>
      </w:r>
      <w:r w:rsidR="00B96C78">
        <w:rPr>
          <w:rFonts w:ascii="Consolas" w:hAnsi="Consolas" w:cs="Consolas"/>
          <w:color w:val="000000"/>
        </w:rPr>
        <w:tab/>
        <w:t xml:space="preserve">p1: </w:t>
      </w:r>
      <w:r w:rsidR="00B96C78">
        <w:rPr>
          <w:rFonts w:ascii="Consolas" w:hAnsi="Consolas" w:cs="Consolas"/>
          <w:b/>
          <w:bCs/>
          <w:color w:val="7F0055"/>
        </w:rPr>
        <w:t>out</w:t>
      </w:r>
      <w:r w:rsidR="00B96C78">
        <w:rPr>
          <w:rFonts w:ascii="Consolas" w:hAnsi="Consolas" w:cs="Consolas"/>
          <w:color w:val="000000"/>
        </w:rPr>
        <w:t xml:space="preserve"> </w:t>
      </w:r>
      <w:proofErr w:type="gramStart"/>
      <w:r w:rsidR="00B96C78">
        <w:rPr>
          <w:rFonts w:ascii="Consolas" w:hAnsi="Consolas" w:cs="Consolas"/>
          <w:b/>
          <w:bCs/>
          <w:color w:val="7F0055"/>
        </w:rPr>
        <w:t>port</w:t>
      </w:r>
      <w:r w:rsidR="00B96C78">
        <w:rPr>
          <w:rFonts w:ascii="Consolas" w:hAnsi="Consolas" w:cs="Consolas"/>
          <w:color w:val="000000"/>
        </w:rPr>
        <w:t xml:space="preserve"> ;</w:t>
      </w:r>
      <w:proofErr w:type="gramEnd"/>
    </w:p>
    <w:p w14:paraId="3C2462AC" w14:textId="77777777" w:rsidR="00B96C78" w:rsidRDefault="00B96C78" w:rsidP="00B96C78">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5193132D" w14:textId="77777777" w:rsidR="00FF6254" w:rsidRDefault="00FF6254" w:rsidP="00FF6254">
      <w:pPr>
        <w:pStyle w:val="Body"/>
      </w:pPr>
    </w:p>
    <w:p w14:paraId="47448C45" w14:textId="77777777" w:rsidR="00774C8F" w:rsidRDefault="00774C8F" w:rsidP="00774C8F">
      <w:pPr>
        <w:pStyle w:val="Heading2"/>
      </w:pPr>
      <w:bookmarkStart w:id="30" w:name="_Toc29925433"/>
      <w:r>
        <w:t>Abstract Features</w:t>
      </w:r>
      <w:bookmarkEnd w:id="30"/>
    </w:p>
    <w:p w14:paraId="2BC60A96" w14:textId="77777777" w:rsidR="00E8148C" w:rsidRDefault="00E8148C" w:rsidP="00E8148C">
      <w:pPr>
        <w:pStyle w:val="DescriptionHeading"/>
      </w:pPr>
      <w:r>
        <w:t>Description</w:t>
      </w:r>
    </w:p>
    <w:p w14:paraId="6790D5F6" w14:textId="52503DED" w:rsidR="00E8148C" w:rsidRPr="007D3681" w:rsidRDefault="00E8148C" w:rsidP="00803D9A">
      <w:pPr>
        <w:pStyle w:val="NumberedParagraph"/>
        <w:numPr>
          <w:ilvl w:val="0"/>
          <w:numId w:val="51"/>
        </w:numPr>
      </w:pPr>
      <w:r w:rsidRPr="007D3681">
        <w:t>A</w:t>
      </w:r>
      <w:r w:rsidR="00D76D89">
        <w:t xml:space="preserve">n </w:t>
      </w:r>
      <w:r w:rsidR="00D76D89" w:rsidRPr="00D71EDB">
        <w:rPr>
          <w:i/>
        </w:rPr>
        <w:t>a</w:t>
      </w:r>
      <w:r w:rsidRPr="00D71EDB">
        <w:rPr>
          <w:i/>
        </w:rPr>
        <w:t>bstract feature</w:t>
      </w:r>
      <w:r w:rsidRPr="007D3681">
        <w:t xml:space="preserve"> represen</w:t>
      </w:r>
      <w:r w:rsidR="00D76D89">
        <w:t>ts</w:t>
      </w:r>
      <w:r w:rsidRPr="007D3681">
        <w:t xml:space="preserve"> generic features without specific software related interaction semantics. It is often used in conceptual, functional, and physical system models. </w:t>
      </w:r>
    </w:p>
    <w:p w14:paraId="081B05D9" w14:textId="77777777" w:rsidR="00E8148C" w:rsidRDefault="00E8148C" w:rsidP="00D71EDB">
      <w:pPr>
        <w:pStyle w:val="NumberedParagraph"/>
      </w:pPr>
      <w:r>
        <w:t>A data type may indicate the type of interaction, e.g., the type of resource being exchanged such as electricity.</w:t>
      </w:r>
    </w:p>
    <w:p w14:paraId="0FBC1BAB" w14:textId="77777777" w:rsidR="00774C8F" w:rsidRDefault="00774C8F" w:rsidP="00774C8F">
      <w:pPr>
        <w:pStyle w:val="DescriptionHeading"/>
      </w:pPr>
      <w:r>
        <w:t>Syntax</w:t>
      </w:r>
    </w:p>
    <w:p w14:paraId="090565EA" w14:textId="697E0149" w:rsidR="00370C3A" w:rsidRDefault="00370C3A" w:rsidP="00370C3A">
      <w:pPr>
        <w:pStyle w:val="HTMLPreformatted"/>
      </w:pPr>
      <w:proofErr w:type="spellStart"/>
      <w:proofErr w:type="gramStart"/>
      <w:r>
        <w:t>AbstractFeature</w:t>
      </w:r>
      <w:proofErr w:type="spellEnd"/>
      <w:r>
        <w:t xml:space="preserve"> ::=</w:t>
      </w:r>
      <w:proofErr w:type="gramEnd"/>
      <w:r>
        <w:t xml:space="preserve"> </w:t>
      </w:r>
      <w:r>
        <w:rPr>
          <w:b/>
        </w:rPr>
        <w:t xml:space="preserve">feature </w:t>
      </w:r>
      <w:r>
        <w:t xml:space="preserve">[ </w:t>
      </w:r>
      <w:proofErr w:type="spellStart"/>
      <w:r>
        <w:t>DataTypeReference</w:t>
      </w:r>
      <w:proofErr w:type="spellEnd"/>
      <w:r>
        <w:t xml:space="preserve"> ]</w:t>
      </w:r>
    </w:p>
    <w:p w14:paraId="301D4416" w14:textId="77777777" w:rsidR="00965AD1" w:rsidRPr="004818E6" w:rsidRDefault="00965AD1" w:rsidP="00370C3A">
      <w:pPr>
        <w:pStyle w:val="HTMLPreformatted"/>
      </w:pPr>
    </w:p>
    <w:p w14:paraId="58D50606" w14:textId="77777777" w:rsidR="00965AD1" w:rsidRDefault="00965AD1" w:rsidP="00965AD1">
      <w:pPr>
        <w:pStyle w:val="DescriptionHeading"/>
      </w:pPr>
      <w:r>
        <w:t>Examples</w:t>
      </w:r>
    </w:p>
    <w:p w14:paraId="7F54F356" w14:textId="65276555"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device</w:t>
      </w:r>
      <w:r>
        <w:rPr>
          <w:rFonts w:ascii="Consolas" w:hAnsi="Consolas" w:cs="Consolas"/>
          <w:color w:val="000000"/>
        </w:rPr>
        <w:t xml:space="preserve"> </w:t>
      </w:r>
      <w:r>
        <w:rPr>
          <w:rFonts w:ascii="Consolas" w:hAnsi="Consolas" w:cs="Consolas"/>
          <w:b/>
          <w:bCs/>
          <w:color w:val="7F0055"/>
        </w:rPr>
        <w:t>interface</w:t>
      </w:r>
      <w:r w:rsidR="00E36322">
        <w:rPr>
          <w:rFonts w:ascii="Consolas" w:hAnsi="Consolas" w:cs="Consolas"/>
          <w:color w:val="000000"/>
        </w:rPr>
        <w:t xml:space="preserve"> </w:t>
      </w:r>
      <w:proofErr w:type="gramStart"/>
      <w:r w:rsidR="00E36322">
        <w:rPr>
          <w:rFonts w:ascii="Consolas" w:hAnsi="Consolas" w:cs="Consolas"/>
          <w:color w:val="000000"/>
        </w:rPr>
        <w:t>sensor</w:t>
      </w:r>
      <w:r>
        <w:rPr>
          <w:rFonts w:ascii="Consolas" w:hAnsi="Consolas" w:cs="Consolas"/>
          <w:color w:val="000000"/>
        </w:rPr>
        <w:t xml:space="preserve">  </w:t>
      </w:r>
      <w:r>
        <w:rPr>
          <w:rFonts w:ascii="Consolas" w:hAnsi="Consolas" w:cs="Consolas"/>
          <w:b/>
          <w:bCs/>
          <w:color w:val="7F0055"/>
        </w:rPr>
        <w:t>is</w:t>
      </w:r>
      <w:proofErr w:type="gramEnd"/>
    </w:p>
    <w:p w14:paraId="79081E4E" w14:textId="2713CDCE"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t xml:space="preserve">air: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 xml:space="preserve"> Air;</w:t>
      </w:r>
    </w:p>
    <w:p w14:paraId="477F7E1D" w14:textId="3DCB2BE8"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r>
        <w:rPr>
          <w:rFonts w:ascii="Consolas" w:hAnsi="Consolas" w:cs="Consolas"/>
          <w:color w:val="000000"/>
        </w:rPr>
        <w:t>temperatureReading</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Temperature;</w:t>
      </w:r>
    </w:p>
    <w:p w14:paraId="0115E80B" w14:textId="77777777"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11A706CE" w14:textId="77777777" w:rsidR="00774C8F" w:rsidRDefault="00774C8F" w:rsidP="00774C8F">
      <w:pPr>
        <w:pStyle w:val="Body"/>
      </w:pPr>
    </w:p>
    <w:p w14:paraId="77177E04" w14:textId="5583E9A4" w:rsidR="00E700FE" w:rsidRDefault="00E700FE" w:rsidP="00E700FE">
      <w:pPr>
        <w:pStyle w:val="Heading2"/>
      </w:pPr>
      <w:bookmarkStart w:id="31" w:name="_Toc29925434"/>
      <w:r>
        <w:t>Subprogram Parameters</w:t>
      </w:r>
      <w:bookmarkEnd w:id="31"/>
    </w:p>
    <w:p w14:paraId="5B4A5A42" w14:textId="77777777" w:rsidR="00E700FE" w:rsidRDefault="00E700FE" w:rsidP="00E700FE">
      <w:pPr>
        <w:pStyle w:val="DescriptionHeading"/>
      </w:pPr>
      <w:r>
        <w:t>Description</w:t>
      </w:r>
    </w:p>
    <w:p w14:paraId="4E758B17" w14:textId="3DCE78F2" w:rsidR="00E700FE" w:rsidRDefault="00D76D89" w:rsidP="00803D9A">
      <w:pPr>
        <w:pStyle w:val="NumberedParagraph"/>
        <w:numPr>
          <w:ilvl w:val="0"/>
          <w:numId w:val="52"/>
        </w:numPr>
      </w:pPr>
      <w:r>
        <w:t xml:space="preserve">A </w:t>
      </w:r>
      <w:r w:rsidRPr="00D71EDB">
        <w:rPr>
          <w:i/>
        </w:rPr>
        <w:t>s</w:t>
      </w:r>
      <w:r w:rsidR="00E700FE" w:rsidRPr="00D71EDB">
        <w:rPr>
          <w:i/>
        </w:rPr>
        <w:t>ubprogram parameter</w:t>
      </w:r>
      <w:r w:rsidR="00E700FE">
        <w:t xml:space="preserve"> represent</w:t>
      </w:r>
      <w:r>
        <w:t>s</w:t>
      </w:r>
      <w:r w:rsidR="00E700FE">
        <w:t xml:space="preserve"> the parameters of a subprogram. </w:t>
      </w:r>
    </w:p>
    <w:p w14:paraId="6A0C438A" w14:textId="77777777" w:rsidR="00E700FE" w:rsidRDefault="00E700FE" w:rsidP="00E700FE">
      <w:pPr>
        <w:pStyle w:val="DescriptionHeading"/>
      </w:pPr>
      <w:r>
        <w:t>Syntax</w:t>
      </w:r>
    </w:p>
    <w:p w14:paraId="738800FD" w14:textId="77777777" w:rsidR="00E700FE" w:rsidRDefault="00E700FE" w:rsidP="00E700FE">
      <w:pPr>
        <w:pStyle w:val="BodyText"/>
      </w:pPr>
    </w:p>
    <w:p w14:paraId="439ACD6A" w14:textId="24ECFCF5" w:rsidR="00E700FE" w:rsidRPr="004818E6" w:rsidRDefault="00E700FE" w:rsidP="00E700FE">
      <w:pPr>
        <w:pStyle w:val="HTMLPreformatted"/>
      </w:pPr>
      <w:proofErr w:type="spellStart"/>
      <w:proofErr w:type="gramStart"/>
      <w:r>
        <w:t>SubprogramParameterFeature</w:t>
      </w:r>
      <w:proofErr w:type="spellEnd"/>
      <w:r>
        <w:t xml:space="preserve"> ::=</w:t>
      </w:r>
      <w:proofErr w:type="gramEnd"/>
      <w:r>
        <w:t xml:space="preserve"> </w:t>
      </w:r>
      <w:r>
        <w:rPr>
          <w:b/>
        </w:rPr>
        <w:t xml:space="preserve">parameter </w:t>
      </w:r>
      <w:r>
        <w:t xml:space="preserve">[ </w:t>
      </w:r>
      <w:proofErr w:type="spellStart"/>
      <w:r>
        <w:t>DataTypeReference</w:t>
      </w:r>
      <w:proofErr w:type="spellEnd"/>
      <w:r>
        <w:t xml:space="preserve"> ]</w:t>
      </w:r>
    </w:p>
    <w:p w14:paraId="24C73DBE" w14:textId="77777777" w:rsidR="00E700FE" w:rsidRDefault="00E700FE" w:rsidP="00E700FE">
      <w:pPr>
        <w:pStyle w:val="HTMLPreformatted"/>
      </w:pPr>
    </w:p>
    <w:p w14:paraId="0A985A86" w14:textId="77777777" w:rsidR="00E700FE" w:rsidRDefault="00E700FE" w:rsidP="00E700FE">
      <w:pPr>
        <w:pStyle w:val="DescriptionHeading"/>
      </w:pPr>
      <w:r>
        <w:t>Legality Rules</w:t>
      </w:r>
    </w:p>
    <w:p w14:paraId="11D57883" w14:textId="0D6BDDC5" w:rsidR="00E700FE" w:rsidRDefault="00E700FE" w:rsidP="00803D9A">
      <w:pPr>
        <w:pStyle w:val="Legalityrule"/>
        <w:numPr>
          <w:ilvl w:val="0"/>
          <w:numId w:val="35"/>
        </w:numPr>
        <w:ind w:start="28.80pt"/>
      </w:pPr>
      <w:r>
        <w:t>The subprogram parameter feature must have a flow direction.</w:t>
      </w:r>
    </w:p>
    <w:p w14:paraId="4FBCD00C" w14:textId="77777777" w:rsidR="00774C8F" w:rsidRDefault="00774C8F" w:rsidP="00774C8F">
      <w:pPr>
        <w:pStyle w:val="Heading2"/>
      </w:pPr>
      <w:bookmarkStart w:id="32" w:name="_Toc29925435"/>
      <w:r>
        <w:lastRenderedPageBreak/>
        <w:t>Named Interfaces</w:t>
      </w:r>
      <w:bookmarkEnd w:id="32"/>
    </w:p>
    <w:p w14:paraId="19863394" w14:textId="77777777" w:rsidR="00E8148C" w:rsidRDefault="00E8148C" w:rsidP="00E8148C">
      <w:pPr>
        <w:pStyle w:val="DescriptionHeading"/>
      </w:pPr>
      <w:r>
        <w:t>Description</w:t>
      </w:r>
    </w:p>
    <w:p w14:paraId="4C7578BA" w14:textId="77777777" w:rsidR="00E8148C" w:rsidRDefault="00E8148C" w:rsidP="00803D9A">
      <w:pPr>
        <w:pStyle w:val="NumberedParagraph"/>
        <w:numPr>
          <w:ilvl w:val="0"/>
          <w:numId w:val="53"/>
        </w:numPr>
      </w:pPr>
      <w:r>
        <w:t xml:space="preserve">A </w:t>
      </w:r>
      <w:r w:rsidRPr="00D71EDB">
        <w:rPr>
          <w:i/>
        </w:rPr>
        <w:t>named interface</w:t>
      </w:r>
      <w:r>
        <w:t xml:space="preserve"> defines a feature that represents a collection of features specified by another interface. </w:t>
      </w:r>
    </w:p>
    <w:p w14:paraId="51A547BE" w14:textId="77777777" w:rsidR="00E8148C" w:rsidRDefault="00E8148C" w:rsidP="00D71EDB">
      <w:pPr>
        <w:pStyle w:val="NumberedParagraph"/>
      </w:pPr>
      <w:r>
        <w:t xml:space="preserve">This allows users to define interfaces as composition of multiple instances of the same interface. </w:t>
      </w:r>
    </w:p>
    <w:p w14:paraId="4CBE2B80" w14:textId="791B97FB" w:rsidR="00E8148C" w:rsidRDefault="00E8148C" w:rsidP="00D71EDB">
      <w:pPr>
        <w:pStyle w:val="NumberedParagraph"/>
      </w:pPr>
      <w:r>
        <w:t>Named interfaces can also be used to address name conflicts between features of different interfaces listed after the</w:t>
      </w:r>
      <w:r w:rsidR="00E700FE">
        <w:t xml:space="preserve"> </w:t>
      </w:r>
      <w:r w:rsidRPr="0022732E">
        <w:rPr>
          <w:i/>
        </w:rPr>
        <w:t>extends</w:t>
      </w:r>
      <w:r>
        <w:t>.</w:t>
      </w:r>
    </w:p>
    <w:p w14:paraId="3697A16C" w14:textId="77777777" w:rsidR="00E8148C" w:rsidRDefault="00E8148C" w:rsidP="00D71EDB">
      <w:pPr>
        <w:pStyle w:val="NumberedParagraph"/>
      </w:pPr>
      <w:r>
        <w:t xml:space="preserve">Named interfaces are considered to be bi-directional as their elements may be incoming or outgoing. </w:t>
      </w:r>
    </w:p>
    <w:p w14:paraId="7218707E" w14:textId="77777777" w:rsidR="00E8148C" w:rsidRDefault="00E8148C" w:rsidP="00D71EDB">
      <w:pPr>
        <w:pStyle w:val="NumberedParagraph"/>
      </w:pPr>
      <w:r w:rsidRPr="005B76E2">
        <w:t>Reverse</w:t>
      </w:r>
      <w:r>
        <w:t xml:space="preserve"> indicates that incoming features in the referenced interface are considered to be outgoing and vice versa.</w:t>
      </w:r>
    </w:p>
    <w:p w14:paraId="2EA07DD2" w14:textId="77777777" w:rsidR="00E8148C" w:rsidRPr="00AE79E8" w:rsidRDefault="00E8148C" w:rsidP="00D71EDB">
      <w:pPr>
        <w:pStyle w:val="NumberedParagraph"/>
      </w:pPr>
      <w:r>
        <w:t>Note: Named interfaces replace feature groups in AADL V2, and interfaces replace feature group types.</w:t>
      </w:r>
    </w:p>
    <w:p w14:paraId="5E07B86E" w14:textId="77777777" w:rsidR="00774C8F" w:rsidRDefault="00774C8F" w:rsidP="00774C8F">
      <w:pPr>
        <w:pStyle w:val="DescriptionHeading"/>
      </w:pPr>
      <w:r>
        <w:t>Syntax</w:t>
      </w:r>
    </w:p>
    <w:p w14:paraId="7AFD05EC" w14:textId="07582651" w:rsidR="00774C8F" w:rsidRDefault="00190E8C" w:rsidP="00774C8F">
      <w:pPr>
        <w:pStyle w:val="HTMLPreformatted"/>
      </w:pPr>
      <w:proofErr w:type="spellStart"/>
      <w:proofErr w:type="gramStart"/>
      <w:r>
        <w:t>NamedInterface</w:t>
      </w:r>
      <w:proofErr w:type="spellEnd"/>
      <w:r w:rsidR="00774C8F">
        <w:t xml:space="preserve"> ::=</w:t>
      </w:r>
      <w:proofErr w:type="gramEnd"/>
      <w:r w:rsidR="00774C8F">
        <w:t xml:space="preserve"> </w:t>
      </w:r>
      <w:r w:rsidR="00774C8F">
        <w:rPr>
          <w:b/>
        </w:rPr>
        <w:t>interface</w:t>
      </w:r>
      <w:r>
        <w:rPr>
          <w:b/>
        </w:rPr>
        <w:t xml:space="preserve"> </w:t>
      </w:r>
      <w:r w:rsidR="00F77766">
        <w:t xml:space="preserve">[ </w:t>
      </w:r>
      <w:r w:rsidR="00F77766">
        <w:rPr>
          <w:b/>
        </w:rPr>
        <w:t>reverse</w:t>
      </w:r>
      <w:r w:rsidR="00F77766">
        <w:t xml:space="preserve"> ]</w:t>
      </w:r>
    </w:p>
    <w:p w14:paraId="57D918E8" w14:textId="77777777" w:rsidR="00774C8F" w:rsidRDefault="00774C8F" w:rsidP="00774C8F">
      <w:pPr>
        <w:pStyle w:val="DescriptionHeading"/>
      </w:pPr>
      <w:r>
        <w:t>Naming Rules</w:t>
      </w:r>
    </w:p>
    <w:p w14:paraId="3E9D64F5" w14:textId="77777777" w:rsidR="00774C8F" w:rsidRDefault="00774C8F" w:rsidP="00803D9A">
      <w:pPr>
        <w:pStyle w:val="Namingrule"/>
        <w:numPr>
          <w:ilvl w:val="0"/>
          <w:numId w:val="28"/>
        </w:numPr>
      </w:pPr>
      <w:r>
        <w:t xml:space="preserve">The named interface inherits the name space of the referenced interface definition. </w:t>
      </w:r>
    </w:p>
    <w:p w14:paraId="3736DB54" w14:textId="0C230F8B" w:rsidR="00774C8F" w:rsidRDefault="00774C8F" w:rsidP="00803D9A">
      <w:pPr>
        <w:pStyle w:val="Namingrule"/>
        <w:numPr>
          <w:ilvl w:val="0"/>
          <w:numId w:val="28"/>
        </w:numPr>
      </w:pPr>
      <w:r>
        <w:t>A n</w:t>
      </w:r>
      <w:r w:rsidR="00190E8C">
        <w:t>a</w:t>
      </w:r>
      <w:r>
        <w:t xml:space="preserve">med interface element is referenced by a model element path that ends with the named interface </w:t>
      </w:r>
      <w:proofErr w:type="gramStart"/>
      <w:r>
        <w:t>identifier  followed</w:t>
      </w:r>
      <w:proofErr w:type="gramEnd"/>
      <w:r>
        <w:t xml:space="preserve"> by the named interface element.</w:t>
      </w:r>
    </w:p>
    <w:p w14:paraId="3EE0094B" w14:textId="77777777" w:rsidR="00190E8C" w:rsidRDefault="00190E8C" w:rsidP="00190E8C">
      <w:pPr>
        <w:pStyle w:val="DescriptionHeading"/>
      </w:pPr>
      <w:r>
        <w:t>Legality Rules</w:t>
      </w:r>
    </w:p>
    <w:p w14:paraId="33D157D1" w14:textId="3307E19E" w:rsidR="00190E8C" w:rsidRDefault="00190E8C" w:rsidP="00803D9A">
      <w:pPr>
        <w:pStyle w:val="Legalityrule"/>
        <w:numPr>
          <w:ilvl w:val="0"/>
          <w:numId w:val="36"/>
        </w:numPr>
        <w:ind w:start="28.80pt"/>
      </w:pPr>
      <w:r>
        <w:t>The named interface must not have a flow direction.</w:t>
      </w:r>
    </w:p>
    <w:p w14:paraId="50673759" w14:textId="22C34014" w:rsidR="00190E8C" w:rsidRDefault="00190E8C" w:rsidP="00803D9A">
      <w:pPr>
        <w:pStyle w:val="Legalityrule"/>
        <w:numPr>
          <w:ilvl w:val="0"/>
          <w:numId w:val="35"/>
        </w:numPr>
        <w:ind w:start="28.80pt"/>
      </w:pPr>
      <w:r>
        <w:t>The type reference must refer to an interface definition.</w:t>
      </w:r>
    </w:p>
    <w:p w14:paraId="60663B29" w14:textId="77777777" w:rsidR="00965AD1" w:rsidRDefault="00965AD1" w:rsidP="00965AD1">
      <w:pPr>
        <w:pStyle w:val="DescriptionHeading"/>
      </w:pPr>
      <w:r>
        <w:t>Examples</w:t>
      </w:r>
    </w:p>
    <w:p w14:paraId="129AB50C" w14:textId="63628F0F" w:rsidR="003B6A42" w:rsidRDefault="003B6A42" w:rsidP="003B6A42">
      <w:pPr>
        <w:autoSpaceDE w:val="0"/>
        <w:autoSpaceDN w:val="0"/>
        <w:adjustRightInd w:val="0"/>
        <w:spacing w:after="6pt"/>
        <w:rPr>
          <w:rFonts w:ascii="Consolas" w:hAnsi="Consolas" w:cs="Consolas"/>
        </w:rPr>
      </w:pPr>
      <w:r>
        <w:rPr>
          <w:rFonts w:ascii="Consolas" w:hAnsi="Consolas" w:cs="Consolas"/>
          <w:b/>
          <w:bCs/>
          <w:color w:val="7F0055"/>
        </w:rPr>
        <w:t>interface</w:t>
      </w:r>
      <w:r>
        <w:rPr>
          <w:rFonts w:ascii="Consolas" w:hAnsi="Consolas" w:cs="Consolas"/>
          <w:color w:val="000000"/>
        </w:rPr>
        <w:t xml:space="preserve"> </w:t>
      </w:r>
      <w:proofErr w:type="spellStart"/>
      <w:r>
        <w:rPr>
          <w:rFonts w:ascii="Consolas" w:hAnsi="Consolas" w:cs="Consolas"/>
          <w:color w:val="000000"/>
        </w:rPr>
        <w:t>SenseFunction</w:t>
      </w:r>
      <w:proofErr w:type="spellEnd"/>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is</w:t>
      </w:r>
    </w:p>
    <w:p w14:paraId="54205271" w14:textId="78F227F1" w:rsidR="003B6A42" w:rsidRDefault="003B6A42" w:rsidP="003B6A42">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proofErr w:type="gramStart"/>
      <w:r>
        <w:rPr>
          <w:rFonts w:ascii="Consolas" w:hAnsi="Consolas" w:cs="Consolas"/>
          <w:color w:val="000000"/>
        </w:rPr>
        <w:t>Network :</w:t>
      </w:r>
      <w:proofErr w:type="gramEnd"/>
      <w:r>
        <w:rPr>
          <w:rFonts w:ascii="Consolas" w:hAnsi="Consolas" w:cs="Consolas"/>
          <w:color w:val="000000"/>
        </w:rPr>
        <w:t xml:space="preserve"> </w:t>
      </w:r>
      <w:r>
        <w:rPr>
          <w:rFonts w:ascii="Consolas" w:hAnsi="Consolas" w:cs="Consolas"/>
          <w:b/>
          <w:bCs/>
          <w:color w:val="7F0055"/>
        </w:rPr>
        <w:t>requires</w:t>
      </w:r>
      <w:r>
        <w:rPr>
          <w:rFonts w:ascii="Consolas" w:hAnsi="Consolas" w:cs="Consolas"/>
          <w:color w:val="000000"/>
        </w:rPr>
        <w:t xml:space="preserve"> </w:t>
      </w:r>
      <w:r>
        <w:rPr>
          <w:rFonts w:ascii="Consolas" w:hAnsi="Consolas" w:cs="Consolas"/>
          <w:b/>
          <w:bCs/>
          <w:color w:val="7F0055"/>
        </w:rPr>
        <w:t>bus</w:t>
      </w:r>
      <w:r>
        <w:rPr>
          <w:rFonts w:ascii="Consolas" w:hAnsi="Consolas" w:cs="Consolas"/>
          <w:color w:val="000000"/>
        </w:rPr>
        <w:t xml:space="preserve"> </w:t>
      </w:r>
      <w:r>
        <w:rPr>
          <w:rFonts w:ascii="Consolas" w:hAnsi="Consolas" w:cs="Consolas"/>
          <w:b/>
          <w:bCs/>
          <w:color w:val="7F0055"/>
        </w:rPr>
        <w:t>access</w:t>
      </w:r>
      <w:r>
        <w:rPr>
          <w:rFonts w:ascii="Consolas" w:hAnsi="Consolas" w:cs="Consolas"/>
          <w:color w:val="000000"/>
        </w:rPr>
        <w:t xml:space="preserve"> </w:t>
      </w:r>
      <w:proofErr w:type="spellStart"/>
      <w:r>
        <w:rPr>
          <w:rFonts w:ascii="Consolas" w:hAnsi="Consolas" w:cs="Consolas"/>
          <w:color w:val="000000"/>
        </w:rPr>
        <w:t>CANBus</w:t>
      </w:r>
      <w:proofErr w:type="spellEnd"/>
      <w:r>
        <w:rPr>
          <w:rFonts w:ascii="Consolas" w:hAnsi="Consolas" w:cs="Consolas"/>
          <w:color w:val="000000"/>
        </w:rPr>
        <w:t>;</w:t>
      </w:r>
    </w:p>
    <w:p w14:paraId="7707A505" w14:textId="1CCD7F58" w:rsidR="003B6A42" w:rsidRDefault="003B6A42" w:rsidP="003B6A42">
      <w:pPr>
        <w:autoSpaceDE w:val="0"/>
        <w:autoSpaceDN w:val="0"/>
        <w:adjustRightInd w:val="0"/>
        <w:spacing w:after="6pt"/>
        <w:rPr>
          <w:rFonts w:ascii="Consolas" w:hAnsi="Consolas" w:cs="Consolas"/>
          <w:color w:val="000000"/>
        </w:rPr>
      </w:pPr>
      <w:r>
        <w:rPr>
          <w:rFonts w:ascii="Consolas" w:hAnsi="Consolas" w:cs="Consolas"/>
          <w:b/>
          <w:bCs/>
          <w:color w:val="7F0055"/>
        </w:rPr>
        <w:t>end</w:t>
      </w:r>
      <w:r>
        <w:rPr>
          <w:rFonts w:ascii="Consolas" w:hAnsi="Consolas" w:cs="Consolas"/>
          <w:color w:val="000000"/>
        </w:rPr>
        <w:t>;</w:t>
      </w:r>
    </w:p>
    <w:p w14:paraId="74CBD49D" w14:textId="77777777" w:rsidR="007A7979" w:rsidRDefault="007A7979" w:rsidP="003B6A42">
      <w:pPr>
        <w:autoSpaceDE w:val="0"/>
        <w:autoSpaceDN w:val="0"/>
        <w:adjustRightInd w:val="0"/>
        <w:spacing w:after="6pt"/>
        <w:rPr>
          <w:rFonts w:ascii="Consolas" w:hAnsi="Consolas" w:cs="Consolas"/>
          <w:b/>
          <w:bCs/>
          <w:color w:val="7F0055"/>
        </w:rPr>
      </w:pPr>
    </w:p>
    <w:p w14:paraId="2CE54F6E" w14:textId="55C24E3E" w:rsidR="003B6A42" w:rsidRDefault="003B6A42" w:rsidP="003B6A42">
      <w:pPr>
        <w:autoSpaceDE w:val="0"/>
        <w:autoSpaceDN w:val="0"/>
        <w:adjustRightInd w:val="0"/>
        <w:spacing w:after="6pt"/>
        <w:rPr>
          <w:rFonts w:ascii="Consolas" w:hAnsi="Consolas" w:cs="Consolas"/>
        </w:rPr>
      </w:pPr>
      <w:r>
        <w:rPr>
          <w:rFonts w:ascii="Consolas" w:hAnsi="Consolas" w:cs="Consolas"/>
          <w:b/>
          <w:bCs/>
          <w:color w:val="7F0055"/>
        </w:rPr>
        <w:t>interface</w:t>
      </w:r>
      <w:r>
        <w:rPr>
          <w:rFonts w:ascii="Consolas" w:hAnsi="Consolas" w:cs="Consolas"/>
          <w:color w:val="000000"/>
        </w:rPr>
        <w:t xml:space="preserve"> </w:t>
      </w:r>
      <w:proofErr w:type="spellStart"/>
      <w:r>
        <w:rPr>
          <w:rFonts w:ascii="Consolas" w:hAnsi="Consolas" w:cs="Consolas"/>
          <w:color w:val="000000"/>
        </w:rPr>
        <w:t>PhysicalInterface</w:t>
      </w:r>
      <w:proofErr w:type="spellEnd"/>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is</w:t>
      </w:r>
    </w:p>
    <w:p w14:paraId="74250B32" w14:textId="560D42A3" w:rsidR="003B6A42" w:rsidRDefault="003B6A42" w:rsidP="003B6A42">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proofErr w:type="gramStart"/>
      <w:r>
        <w:rPr>
          <w:rFonts w:ascii="Consolas" w:hAnsi="Consolas" w:cs="Consolas"/>
          <w:color w:val="000000"/>
        </w:rPr>
        <w:t>CANBus</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 xml:space="preserve">requires bus access </w:t>
      </w:r>
      <w:proofErr w:type="spellStart"/>
      <w:r>
        <w:rPr>
          <w:rFonts w:ascii="Consolas" w:hAnsi="Consolas" w:cs="Consolas"/>
          <w:color w:val="000000"/>
        </w:rPr>
        <w:t>CANBus</w:t>
      </w:r>
      <w:proofErr w:type="spellEnd"/>
      <w:r>
        <w:rPr>
          <w:rFonts w:ascii="Consolas" w:hAnsi="Consolas" w:cs="Consolas"/>
          <w:color w:val="000000"/>
        </w:rPr>
        <w:t xml:space="preserve"> ;</w:t>
      </w:r>
    </w:p>
    <w:p w14:paraId="4C2B6E01" w14:textId="2987EA88" w:rsidR="003B6A42" w:rsidRDefault="003B6A42" w:rsidP="003B6A42">
      <w:pPr>
        <w:autoSpaceDE w:val="0"/>
        <w:autoSpaceDN w:val="0"/>
        <w:adjustRightInd w:val="0"/>
        <w:spacing w:after="6pt"/>
        <w:rPr>
          <w:rFonts w:ascii="Consolas" w:hAnsi="Consolas" w:cs="Consolas"/>
          <w:color w:val="000000"/>
        </w:rPr>
      </w:pPr>
      <w:r>
        <w:rPr>
          <w:rFonts w:ascii="Consolas" w:hAnsi="Consolas" w:cs="Consolas"/>
          <w:b/>
          <w:bCs/>
          <w:color w:val="7F0055"/>
        </w:rPr>
        <w:t>end</w:t>
      </w:r>
      <w:r>
        <w:rPr>
          <w:rFonts w:ascii="Consolas" w:hAnsi="Consolas" w:cs="Consolas"/>
          <w:color w:val="000000"/>
        </w:rPr>
        <w:t>;</w:t>
      </w:r>
    </w:p>
    <w:p w14:paraId="12919ED2" w14:textId="77777777" w:rsidR="007A7979" w:rsidRDefault="007A7979" w:rsidP="003B6A42">
      <w:pPr>
        <w:autoSpaceDE w:val="0"/>
        <w:autoSpaceDN w:val="0"/>
        <w:adjustRightInd w:val="0"/>
        <w:spacing w:after="6pt"/>
        <w:rPr>
          <w:rFonts w:ascii="Consolas" w:hAnsi="Consolas" w:cs="Consolas"/>
        </w:rPr>
      </w:pPr>
    </w:p>
    <w:p w14:paraId="4CF88004" w14:textId="6DE39A15" w:rsidR="00965AD1" w:rsidRDefault="00E36322" w:rsidP="00965AD1">
      <w:pPr>
        <w:autoSpaceDE w:val="0"/>
        <w:autoSpaceDN w:val="0"/>
        <w:adjustRightInd w:val="0"/>
        <w:spacing w:after="6pt"/>
        <w:rPr>
          <w:rFonts w:ascii="Consolas" w:hAnsi="Consolas" w:cs="Consolas"/>
        </w:rPr>
      </w:pPr>
      <w:r>
        <w:rPr>
          <w:rFonts w:ascii="Consolas" w:hAnsi="Consolas" w:cs="Consolas"/>
          <w:b/>
          <w:bCs/>
          <w:color w:val="7F0055"/>
        </w:rPr>
        <w:t>device</w:t>
      </w:r>
      <w:r w:rsidR="00965AD1">
        <w:rPr>
          <w:rFonts w:ascii="Consolas" w:hAnsi="Consolas" w:cs="Consolas"/>
          <w:color w:val="000000"/>
        </w:rPr>
        <w:t xml:space="preserve"> </w:t>
      </w:r>
      <w:r w:rsidR="00965AD1">
        <w:rPr>
          <w:rFonts w:ascii="Consolas" w:hAnsi="Consolas" w:cs="Consolas"/>
          <w:b/>
          <w:bCs/>
          <w:color w:val="7F0055"/>
        </w:rPr>
        <w:t>interface</w:t>
      </w:r>
      <w:r w:rsidR="00965AD1">
        <w:rPr>
          <w:rFonts w:ascii="Consolas" w:hAnsi="Consolas" w:cs="Consolas"/>
          <w:color w:val="000000"/>
        </w:rPr>
        <w:t xml:space="preserve"> sens</w:t>
      </w:r>
      <w:r w:rsidR="003B6A42">
        <w:rPr>
          <w:rFonts w:ascii="Consolas" w:hAnsi="Consolas" w:cs="Consolas"/>
          <w:color w:val="000000"/>
        </w:rPr>
        <w:t xml:space="preserve">or </w:t>
      </w:r>
      <w:r w:rsidR="00965AD1">
        <w:rPr>
          <w:rFonts w:ascii="Consolas" w:hAnsi="Consolas" w:cs="Consolas"/>
          <w:b/>
          <w:bCs/>
          <w:color w:val="7F0055"/>
        </w:rPr>
        <w:t>is</w:t>
      </w:r>
    </w:p>
    <w:p w14:paraId="7453F769" w14:textId="39CD264E"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sidR="003B6A42">
        <w:rPr>
          <w:rFonts w:ascii="Consolas" w:hAnsi="Consolas" w:cs="Consolas"/>
          <w:color w:val="000000"/>
        </w:rPr>
        <w:t>Function</w:t>
      </w:r>
      <w:r>
        <w:rPr>
          <w:rFonts w:ascii="Consolas" w:hAnsi="Consolas" w:cs="Consolas"/>
          <w:color w:val="000000"/>
        </w:rPr>
        <w:t xml:space="preserve">: </w:t>
      </w:r>
      <w:r w:rsidR="003B6A42">
        <w:rPr>
          <w:rFonts w:ascii="Consolas" w:hAnsi="Consolas" w:cs="Consolas"/>
          <w:b/>
          <w:bCs/>
          <w:color w:val="7F0055"/>
        </w:rPr>
        <w:t>interface</w:t>
      </w:r>
      <w:r>
        <w:rPr>
          <w:rFonts w:ascii="Consolas" w:hAnsi="Consolas" w:cs="Consolas"/>
          <w:color w:val="000000"/>
        </w:rPr>
        <w:t xml:space="preserve"> </w:t>
      </w:r>
      <w:proofErr w:type="spellStart"/>
      <w:r w:rsidR="003B6A42">
        <w:rPr>
          <w:rFonts w:ascii="Consolas" w:hAnsi="Consolas" w:cs="Consolas"/>
          <w:color w:val="000000"/>
        </w:rPr>
        <w:t>SensorFunction</w:t>
      </w:r>
      <w:proofErr w:type="spellEnd"/>
      <w:r>
        <w:rPr>
          <w:rFonts w:ascii="Consolas" w:hAnsi="Consolas" w:cs="Consolas"/>
          <w:color w:val="000000"/>
        </w:rPr>
        <w:t>;</w:t>
      </w:r>
    </w:p>
    <w:p w14:paraId="54476ECE" w14:textId="665FE000"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sidR="003B6A42">
        <w:rPr>
          <w:rFonts w:ascii="Consolas" w:hAnsi="Consolas" w:cs="Consolas"/>
          <w:color w:val="000000"/>
        </w:rPr>
        <w:t>Physical</w:t>
      </w:r>
      <w:r>
        <w:rPr>
          <w:rFonts w:ascii="Consolas" w:hAnsi="Consolas" w:cs="Consolas"/>
          <w:color w:val="000000"/>
        </w:rPr>
        <w:t xml:space="preserve">: </w:t>
      </w:r>
      <w:r w:rsidR="003B6A42">
        <w:rPr>
          <w:rFonts w:ascii="Consolas" w:hAnsi="Consolas" w:cs="Consolas"/>
          <w:b/>
          <w:bCs/>
          <w:color w:val="7F0055"/>
        </w:rPr>
        <w:t xml:space="preserve">interface </w:t>
      </w:r>
      <w:proofErr w:type="spellStart"/>
      <w:proofErr w:type="gramStart"/>
      <w:r w:rsidR="003B6A42">
        <w:rPr>
          <w:rFonts w:ascii="Consolas" w:hAnsi="Consolas" w:cs="Consolas"/>
          <w:color w:val="000000"/>
        </w:rPr>
        <w:t>PhysicalInterface</w:t>
      </w:r>
      <w:proofErr w:type="spellEnd"/>
      <w:r>
        <w:rPr>
          <w:rFonts w:ascii="Consolas" w:hAnsi="Consolas" w:cs="Consolas"/>
          <w:color w:val="000000"/>
        </w:rPr>
        <w:t xml:space="preserve"> ;</w:t>
      </w:r>
      <w:proofErr w:type="gramEnd"/>
    </w:p>
    <w:p w14:paraId="5372B1D2" w14:textId="77777777"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721CAF16" w14:textId="77777777" w:rsidR="00965AD1" w:rsidRDefault="00965AD1" w:rsidP="00965AD1">
      <w:pPr>
        <w:pStyle w:val="Body"/>
      </w:pPr>
    </w:p>
    <w:p w14:paraId="22611220" w14:textId="77777777" w:rsidR="00455E0C" w:rsidRDefault="00FA0329" w:rsidP="00FA0329">
      <w:pPr>
        <w:pStyle w:val="Heading1"/>
      </w:pPr>
      <w:bookmarkStart w:id="33" w:name="_Toc29925436"/>
      <w:r>
        <w:t>Component Relationships</w:t>
      </w:r>
      <w:bookmarkEnd w:id="33"/>
    </w:p>
    <w:p w14:paraId="01011132" w14:textId="77777777" w:rsidR="00FA0329" w:rsidRDefault="00FA0329" w:rsidP="00803D9A">
      <w:pPr>
        <w:pStyle w:val="NumberedParagraph"/>
        <w:numPr>
          <w:ilvl w:val="0"/>
          <w:numId w:val="54"/>
        </w:numPr>
      </w:pPr>
      <w:r>
        <w:t xml:space="preserve">The following types of component relationships are supported: </w:t>
      </w:r>
    </w:p>
    <w:p w14:paraId="20FD6E27" w14:textId="527E1336" w:rsidR="00FA0329" w:rsidRPr="0032291B" w:rsidRDefault="00FA0329" w:rsidP="004732E3">
      <w:pPr>
        <w:pStyle w:val="ListBullet"/>
        <w:tabs>
          <w:tab w:val="clear" w:pos="36pt"/>
          <w:tab w:val="num" w:pos="36.05pt"/>
        </w:tabs>
      </w:pPr>
      <w:r w:rsidRPr="00154081">
        <w:rPr>
          <w:i/>
        </w:rPr>
        <w:lastRenderedPageBreak/>
        <w:t>connections</w:t>
      </w:r>
      <w:r w:rsidRPr="0032291B">
        <w:t xml:space="preserve"> to represent interactions between subcomponents</w:t>
      </w:r>
      <w:r w:rsidR="00154081">
        <w:t xml:space="preserve"> as well as delegation of connection end points </w:t>
      </w:r>
      <w:r w:rsidR="007836BE">
        <w:t xml:space="preserve">from an enclosing component features </w:t>
      </w:r>
      <w:r w:rsidR="00154081">
        <w:t>to subcomponent features</w:t>
      </w:r>
      <w:r w:rsidRPr="0032291B">
        <w:t xml:space="preserve">,  </w:t>
      </w:r>
    </w:p>
    <w:p w14:paraId="5421E096" w14:textId="77777777" w:rsidR="009457E1" w:rsidRDefault="00FA0329" w:rsidP="004732E3">
      <w:pPr>
        <w:pStyle w:val="ListBullet"/>
        <w:tabs>
          <w:tab w:val="clear" w:pos="36pt"/>
          <w:tab w:val="num" w:pos="36.05pt"/>
        </w:tabs>
      </w:pPr>
      <w:r w:rsidRPr="00154081">
        <w:rPr>
          <w:i/>
        </w:rPr>
        <w:t>flow specifications</w:t>
      </w:r>
      <w:r w:rsidRPr="0032291B">
        <w:t xml:space="preserve"> to represent </w:t>
      </w:r>
      <w:r w:rsidR="009457E1">
        <w:t>flows</w:t>
      </w:r>
      <w:r w:rsidRPr="0032291B">
        <w:t xml:space="preserve"> between incoming and outgoing features as abstraction for</w:t>
      </w:r>
      <w:r w:rsidR="009457E1">
        <w:t xml:space="preserve"> flows within components,</w:t>
      </w:r>
    </w:p>
    <w:p w14:paraId="46EE9A82" w14:textId="0238C6B5" w:rsidR="00455DF9" w:rsidRDefault="009457E1" w:rsidP="004732E3">
      <w:pPr>
        <w:pStyle w:val="ListBullet"/>
        <w:tabs>
          <w:tab w:val="clear" w:pos="36pt"/>
          <w:tab w:val="num" w:pos="36.05pt"/>
        </w:tabs>
      </w:pPr>
      <w:r>
        <w:rPr>
          <w:i/>
        </w:rPr>
        <w:t xml:space="preserve">flow sequences </w:t>
      </w:r>
      <w:r>
        <w:t>to represent flows within components</w:t>
      </w:r>
      <w:r w:rsidR="00FA0329" w:rsidRPr="0032291B">
        <w:t xml:space="preserve"> </w:t>
      </w:r>
      <w:r>
        <w:t>as sequences of alternating connections and subcomponent flow specifications.</w:t>
      </w:r>
    </w:p>
    <w:p w14:paraId="12D70AD5" w14:textId="440E6D8F" w:rsidR="00BB5527" w:rsidRPr="0032291B" w:rsidRDefault="00BB5527" w:rsidP="00D71EDB">
      <w:pPr>
        <w:pStyle w:val="NumberedParagraph"/>
      </w:pPr>
      <w:r>
        <w:t xml:space="preserve">Flow specifications and flow sequences can be defined for any component, i.e., users can specify flows through functional and physical architectures, as well as software and hardware platform architectures. </w:t>
      </w:r>
    </w:p>
    <w:p w14:paraId="0207C242" w14:textId="7652E37F" w:rsidR="00455DF9" w:rsidRDefault="00607076" w:rsidP="00407BDF">
      <w:pPr>
        <w:pStyle w:val="Heading2"/>
      </w:pPr>
      <w:bookmarkStart w:id="34" w:name="_Toc29925437"/>
      <w:r>
        <w:t>Connections</w:t>
      </w:r>
      <w:bookmarkEnd w:id="34"/>
    </w:p>
    <w:p w14:paraId="7EB3FEA4" w14:textId="77777777" w:rsidR="00E8148C" w:rsidRDefault="00E8148C" w:rsidP="00E8148C">
      <w:pPr>
        <w:pStyle w:val="DescriptionHeading"/>
      </w:pPr>
      <w:r>
        <w:t>Description</w:t>
      </w:r>
    </w:p>
    <w:p w14:paraId="4258A22F" w14:textId="472AB920" w:rsidR="000A7274" w:rsidRDefault="00E8148C" w:rsidP="00803D9A">
      <w:pPr>
        <w:pStyle w:val="NumberedParagraph"/>
        <w:numPr>
          <w:ilvl w:val="0"/>
          <w:numId w:val="55"/>
        </w:numPr>
      </w:pPr>
      <w:r>
        <w:t xml:space="preserve">A </w:t>
      </w:r>
      <w:r w:rsidRPr="00D71EDB">
        <w:rPr>
          <w:i/>
        </w:rPr>
        <w:t>connection</w:t>
      </w:r>
      <w:r>
        <w:t xml:space="preserve"> specifies an interaction between two subcomponents through one of their features</w:t>
      </w:r>
      <w:r w:rsidR="00370E04">
        <w:t xml:space="preserve"> of the same feature category</w:t>
      </w:r>
      <w:r w:rsidR="00AD0A38">
        <w:t>, the connection end points</w:t>
      </w:r>
      <w:r>
        <w:t xml:space="preserve">. </w:t>
      </w:r>
    </w:p>
    <w:p w14:paraId="1EF6CBB2" w14:textId="3220DDA4" w:rsidR="00154081" w:rsidRDefault="00AD0A38" w:rsidP="00D71EDB">
      <w:pPr>
        <w:pStyle w:val="NumberedParagraph"/>
      </w:pPr>
      <w:r>
        <w:t xml:space="preserve">A </w:t>
      </w:r>
      <w:r w:rsidR="006A0B60">
        <w:t xml:space="preserve">connection also specifies feature delegation of connection end points, i.e., how a feature of an enclosing component that is a </w:t>
      </w:r>
      <w:r>
        <w:t xml:space="preserve">connection </w:t>
      </w:r>
      <w:r w:rsidR="000A7274">
        <w:t>end</w:t>
      </w:r>
      <w:r w:rsidR="006A0B60">
        <w:t xml:space="preserve"> </w:t>
      </w:r>
      <w:r w:rsidR="000A7274">
        <w:t xml:space="preserve">point </w:t>
      </w:r>
      <w:r w:rsidR="006A0B60">
        <w:t xml:space="preserve">is delegated to a feature </w:t>
      </w:r>
      <w:r w:rsidR="000A7274">
        <w:t xml:space="preserve">of </w:t>
      </w:r>
      <w:r w:rsidR="006A0B60">
        <w:t xml:space="preserve">a </w:t>
      </w:r>
      <w:r w:rsidR="000A7274">
        <w:t>subcomponent</w:t>
      </w:r>
      <w:r w:rsidR="006A0B60">
        <w:t>. Such connection definitions follow the flow direction, i.e., for incoming features the enclosing component feature is specified first, while for outgoing features the enclosing component feature is specified second</w:t>
      </w:r>
      <w:r w:rsidR="000A7274">
        <w:t xml:space="preserve">. </w:t>
      </w:r>
    </w:p>
    <w:p w14:paraId="15DFF7D9" w14:textId="77777777" w:rsidR="00AD0A38" w:rsidRDefault="00AD0A38" w:rsidP="00D71EDB">
      <w:pPr>
        <w:pStyle w:val="NumberedParagraph"/>
      </w:pPr>
      <w:r>
        <w:t>A connection instance is determined by a connection with the endpoints expanded down the component hierarchy according to specified feature delegations. More than one feature delegation for an endpoint results in separate connection instances. More than one feature delegation for both endpoints results in a separate connection instance of each combination of delegations.</w:t>
      </w:r>
    </w:p>
    <w:p w14:paraId="3A072719" w14:textId="77777777" w:rsidR="005D4FBF" w:rsidRDefault="005D4FBF" w:rsidP="00D71EDB">
      <w:pPr>
        <w:pStyle w:val="NumberedParagraph"/>
      </w:pPr>
      <w:r>
        <w:t xml:space="preserve">A connection between named interfaces represents a collection of connections between the features contained in the referenced interface. Each of these connections results in connection instances with the endpoints expanded according to feature delegations. </w:t>
      </w:r>
    </w:p>
    <w:p w14:paraId="023762F0" w14:textId="5B1BFA1F" w:rsidR="00AD0A38" w:rsidRDefault="00370E04" w:rsidP="00D71EDB">
      <w:pPr>
        <w:pStyle w:val="NumberedParagraph"/>
      </w:pPr>
      <w:r>
        <w:t>A</w:t>
      </w:r>
      <w:r w:rsidR="00AD0A38">
        <w:t xml:space="preserve"> connection </w:t>
      </w:r>
      <w:r>
        <w:t>is</w:t>
      </w:r>
      <w:r w:rsidR="00AD0A38">
        <w:t xml:space="preserve"> directional</w:t>
      </w:r>
      <w:r>
        <w:t xml:space="preserve"> (</w:t>
      </w:r>
      <w:r w:rsidRPr="0022732E">
        <w:rPr>
          <w:b/>
        </w:rPr>
        <w:t>-&gt;</w:t>
      </w:r>
      <w:r>
        <w:t>)</w:t>
      </w:r>
      <w:r w:rsidR="00AD0A38">
        <w:t xml:space="preserve"> or bi-directional</w:t>
      </w:r>
      <w:r>
        <w:t xml:space="preserve"> (</w:t>
      </w:r>
      <w:r w:rsidRPr="0022732E">
        <w:rPr>
          <w:b/>
        </w:rPr>
        <w:t>&lt;-&gt;</w:t>
      </w:r>
      <w:r>
        <w:t>)</w:t>
      </w:r>
      <w:r w:rsidR="00AD0A38">
        <w:t xml:space="preserve">. In case of directional </w:t>
      </w:r>
      <w:r w:rsidR="00575C1B">
        <w:t>connections,</w:t>
      </w:r>
      <w:r w:rsidR="00AD0A38">
        <w:t xml:space="preserve"> the direction is from an outgoing </w:t>
      </w:r>
      <w:r w:rsidR="00AC1C04">
        <w:t xml:space="preserve">feature to an incoming feature. </w:t>
      </w:r>
      <w:r>
        <w:t xml:space="preserve">In case of feature </w:t>
      </w:r>
      <w:r w:rsidR="00575C1B">
        <w:t>delegation,</w:t>
      </w:r>
      <w:r>
        <w:t xml:space="preserve"> it follows outgoing features up the component hierarchy and incoming features down the component hierarchy.</w:t>
      </w:r>
      <w:r w:rsidR="00AD0A38">
        <w:t xml:space="preserve"> </w:t>
      </w:r>
      <w:r>
        <w:t>In the case of bi-directional connections all connection and feature delegation endpoints must be bi-directional or non-directional.</w:t>
      </w:r>
    </w:p>
    <w:p w14:paraId="5A3CE146" w14:textId="540CDE1F" w:rsidR="00E8148C" w:rsidRDefault="000A7274" w:rsidP="00D71EDB">
      <w:pPr>
        <w:pStyle w:val="NumberedParagraph"/>
      </w:pPr>
      <w:r>
        <w:t>For connections involving access features the</w:t>
      </w:r>
      <w:r w:rsidR="00E8148C">
        <w:t xml:space="preserve"> </w:t>
      </w:r>
      <w:r w:rsidR="00E8148C" w:rsidRPr="005B76E2">
        <w:t>provides</w:t>
      </w:r>
      <w:r w:rsidR="00E8148C">
        <w:t xml:space="preserve"> access feature can be </w:t>
      </w:r>
      <w:r>
        <w:t xml:space="preserve">replaced by the subcomponent </w:t>
      </w:r>
      <w:r w:rsidR="00E8148C">
        <w:t xml:space="preserve">being accessed. </w:t>
      </w:r>
      <w:r w:rsidR="005D4FBF">
        <w:t xml:space="preserve">Furthermore, </w:t>
      </w:r>
      <w:r w:rsidR="00045255">
        <w:t>a component through component can only access a single access feature.</w:t>
      </w:r>
    </w:p>
    <w:p w14:paraId="0B9A0D38" w14:textId="7C2CDF6B" w:rsidR="00E8148C" w:rsidRDefault="005D4FBF" w:rsidP="00D71EDB">
      <w:pPr>
        <w:pStyle w:val="NumberedParagraph"/>
      </w:pPr>
      <w:r>
        <w:t xml:space="preserve">Connections and feature delegations can reach into named interface features, i.e., they can refer to features inside named interfaces. </w:t>
      </w:r>
    </w:p>
    <w:p w14:paraId="2FF9E221" w14:textId="33996EDC" w:rsidR="00E8148C" w:rsidRDefault="005D4FBF" w:rsidP="00D71EDB">
      <w:pPr>
        <w:pStyle w:val="NumberedParagraph"/>
      </w:pPr>
      <w:r>
        <w:t>C</w:t>
      </w:r>
      <w:r w:rsidR="00E8148C">
        <w:t xml:space="preserve">onnections and </w:t>
      </w:r>
      <w:r>
        <w:t>feature delegations</w:t>
      </w:r>
      <w:r w:rsidR="00E8148C">
        <w:t xml:space="preserve"> can reach </w:t>
      </w:r>
      <w:r>
        <w:t xml:space="preserve">down the subcomponent hierarchy if the subcomponent is defined as </w:t>
      </w:r>
      <w:r w:rsidR="00E8148C">
        <w:t>nested subcomponent and without features.</w:t>
      </w:r>
    </w:p>
    <w:p w14:paraId="203EBA33" w14:textId="5325337C" w:rsidR="0071681B" w:rsidRDefault="0071681B" w:rsidP="00D71EDB">
      <w:pPr>
        <w:pStyle w:val="NumberedParagraph"/>
      </w:pPr>
      <w:r>
        <w:t xml:space="preserve">Connections </w:t>
      </w:r>
      <w:r w:rsidRPr="0071681B">
        <w:t xml:space="preserve">can be declared </w:t>
      </w:r>
      <w:r>
        <w:t xml:space="preserve">when a state condition holds, e.g., to represent that a </w:t>
      </w:r>
      <w:r w:rsidR="00B52340">
        <w:t>connection</w:t>
      </w:r>
      <w:r>
        <w:t xml:space="preserve"> is active in a certain set of modes.</w:t>
      </w:r>
    </w:p>
    <w:p w14:paraId="2BF76EC2" w14:textId="77777777" w:rsidR="008A70CC" w:rsidRDefault="008A70CC" w:rsidP="008A70CC">
      <w:pPr>
        <w:pStyle w:val="DescriptionHeading"/>
      </w:pPr>
      <w:r>
        <w:t>Syntax</w:t>
      </w:r>
    </w:p>
    <w:p w14:paraId="4E60DAE6" w14:textId="77777777" w:rsidR="008A70CC" w:rsidRDefault="008A70CC" w:rsidP="008A70CC">
      <w:pPr>
        <w:pStyle w:val="HTMLPreformatted"/>
      </w:pPr>
      <w:proofErr w:type="gramStart"/>
      <w:r>
        <w:t>Connection ::=</w:t>
      </w:r>
      <w:proofErr w:type="gramEnd"/>
      <w:r>
        <w:t xml:space="preserve"> </w:t>
      </w:r>
    </w:p>
    <w:p w14:paraId="74BA7BE6" w14:textId="7EED4CD1" w:rsidR="008A70CC" w:rsidRPr="008A70CC" w:rsidRDefault="008A70CC" w:rsidP="008A70CC">
      <w:pPr>
        <w:pStyle w:val="HTMLPreformatted"/>
      </w:pPr>
      <w:proofErr w:type="gramStart"/>
      <w:r>
        <w:t xml:space="preserve">Identifier </w:t>
      </w:r>
      <w:r>
        <w:rPr>
          <w:b/>
        </w:rPr>
        <w:t>:</w:t>
      </w:r>
      <w:proofErr w:type="gramEnd"/>
      <w:r>
        <w:rPr>
          <w:b/>
        </w:rPr>
        <w:t xml:space="preserve"> connection </w:t>
      </w:r>
      <w:proofErr w:type="spellStart"/>
      <w:r>
        <w:t>ModelElementReference</w:t>
      </w:r>
      <w:proofErr w:type="spellEnd"/>
      <w:r>
        <w:t xml:space="preserve"> ( </w:t>
      </w:r>
      <w:r>
        <w:rPr>
          <w:b/>
        </w:rPr>
        <w:t xml:space="preserve"> -&gt; </w:t>
      </w:r>
      <w:r>
        <w:t xml:space="preserve">| </w:t>
      </w:r>
      <w:r>
        <w:rPr>
          <w:b/>
        </w:rPr>
        <w:t xml:space="preserve">&lt;-&gt; </w:t>
      </w:r>
      <w:r>
        <w:t xml:space="preserve">) </w:t>
      </w:r>
      <w:proofErr w:type="spellStart"/>
      <w:r>
        <w:t>ModelElementReference</w:t>
      </w:r>
      <w:proofErr w:type="spellEnd"/>
    </w:p>
    <w:p w14:paraId="3130184C" w14:textId="0DED8A58" w:rsidR="008A70CC" w:rsidRDefault="008A70CC" w:rsidP="008A70CC">
      <w:pPr>
        <w:pStyle w:val="HTMLPreformatted"/>
      </w:pPr>
      <w:r>
        <w:t xml:space="preserve">  </w:t>
      </w:r>
      <w:r w:rsidR="00867CF7">
        <w:t xml:space="preserve">[ </w:t>
      </w:r>
      <w:proofErr w:type="spellStart"/>
      <w:proofErr w:type="gramStart"/>
      <w:r w:rsidR="00867CF7">
        <w:t>InModes</w:t>
      </w:r>
      <w:proofErr w:type="spellEnd"/>
      <w:r w:rsidR="00867CF7">
        <w:t xml:space="preserve"> ]</w:t>
      </w:r>
      <w:proofErr w:type="gramEnd"/>
      <w:r w:rsidR="00867CF7">
        <w:t xml:space="preserve"> </w:t>
      </w:r>
      <w:r>
        <w:t xml:space="preserve">[ </w:t>
      </w:r>
      <w:r w:rsidRPr="004B7E5A">
        <w:rPr>
          <w:b/>
        </w:rPr>
        <w:t>{</w:t>
      </w:r>
      <w:r>
        <w:t xml:space="preserve"> { </w:t>
      </w:r>
      <w:proofErr w:type="spellStart"/>
      <w:r>
        <w:t>PropertyAssociation</w:t>
      </w:r>
      <w:proofErr w:type="spellEnd"/>
      <w:r>
        <w:t xml:space="preserve"> }</w:t>
      </w:r>
      <w:r w:rsidR="00313E4E" w:rsidRPr="00313E4E">
        <w:rPr>
          <w:vertAlign w:val="superscript"/>
        </w:rPr>
        <w:t>+</w:t>
      </w:r>
      <w:r>
        <w:t xml:space="preserve"> </w:t>
      </w:r>
      <w:r w:rsidRPr="00615A71">
        <w:rPr>
          <w:b/>
        </w:rPr>
        <w:t>}</w:t>
      </w:r>
      <w:r>
        <w:t xml:space="preserve"> ]</w:t>
      </w:r>
      <w:r w:rsidRPr="004B7E5A">
        <w:rPr>
          <w:b/>
        </w:rPr>
        <w:t>;</w:t>
      </w:r>
    </w:p>
    <w:p w14:paraId="556B8C66" w14:textId="77777777" w:rsidR="00313E4E" w:rsidRDefault="00313E4E" w:rsidP="008A70CC">
      <w:pPr>
        <w:pStyle w:val="HTMLPreformatted"/>
      </w:pPr>
    </w:p>
    <w:p w14:paraId="19F61932" w14:textId="77777777" w:rsidR="00757102" w:rsidRDefault="00757102" w:rsidP="00757102">
      <w:pPr>
        <w:pStyle w:val="DescriptionHeading"/>
      </w:pPr>
      <w:r>
        <w:lastRenderedPageBreak/>
        <w:t>Naming Rules</w:t>
      </w:r>
    </w:p>
    <w:p w14:paraId="11315B79" w14:textId="51E64622" w:rsidR="008A70CC" w:rsidRDefault="008A70CC" w:rsidP="00803D9A">
      <w:pPr>
        <w:pStyle w:val="Namingrule"/>
        <w:numPr>
          <w:ilvl w:val="0"/>
          <w:numId w:val="29"/>
        </w:numPr>
      </w:pPr>
      <w:r>
        <w:t xml:space="preserve">Model element references are resolved in the </w:t>
      </w:r>
      <w:r w:rsidR="00045255">
        <w:t>name space</w:t>
      </w:r>
      <w:r>
        <w:t xml:space="preserve"> of the implementation that contains the connection definition</w:t>
      </w:r>
      <w:r w:rsidR="00045255">
        <w:t xml:space="preserve"> with subsequent identifiers being resolved in the name space of the preceding model element</w:t>
      </w:r>
      <w:r>
        <w:t xml:space="preserve">. </w:t>
      </w:r>
    </w:p>
    <w:p w14:paraId="295ED52D" w14:textId="77777777" w:rsidR="00757102" w:rsidRDefault="00757102" w:rsidP="00757102">
      <w:pPr>
        <w:pStyle w:val="DescriptionHeading"/>
      </w:pPr>
      <w:r>
        <w:t>Legality Rules</w:t>
      </w:r>
    </w:p>
    <w:p w14:paraId="3624D72C" w14:textId="47F5BACD" w:rsidR="006E56A5" w:rsidRDefault="00313E4E" w:rsidP="00803D9A">
      <w:pPr>
        <w:pStyle w:val="Legalityrule"/>
        <w:numPr>
          <w:ilvl w:val="0"/>
          <w:numId w:val="30"/>
        </w:numPr>
        <w:ind w:start="28.80pt"/>
      </w:pPr>
      <w:r>
        <w:t>For connections</w:t>
      </w:r>
      <w:r w:rsidR="00045255">
        <w:t xml:space="preserve"> between subcomponents</w:t>
      </w:r>
      <w:r>
        <w:t xml:space="preserve"> b</w:t>
      </w:r>
      <w:r w:rsidR="008A70CC">
        <w:t xml:space="preserve">oth model element references must </w:t>
      </w:r>
      <w:r w:rsidR="00045255">
        <w:t>start with a subcomponent and identify a feature possibly nested inside named interface features</w:t>
      </w:r>
      <w:r w:rsidR="005E507B">
        <w:t xml:space="preserve"> through a sequence of one or more feature identifiers</w:t>
      </w:r>
      <w:r w:rsidR="006E56A5">
        <w:t xml:space="preserve">. </w:t>
      </w:r>
      <w:r w:rsidR="002346D7">
        <w:t xml:space="preserve">In case of connections involving access features one of the model element references may identify the subcomponent to be accessed instead of an access feature. </w:t>
      </w:r>
    </w:p>
    <w:p w14:paraId="51F79712" w14:textId="5179ACC0" w:rsidR="005E507B" w:rsidRDefault="005E507B" w:rsidP="00803D9A">
      <w:pPr>
        <w:pStyle w:val="Legalityrule"/>
        <w:numPr>
          <w:ilvl w:val="0"/>
          <w:numId w:val="30"/>
        </w:numPr>
        <w:ind w:start="28.80pt"/>
      </w:pPr>
      <w:r>
        <w:t>For feature delegation one of the model references must not start with a subcomponent and identify a feature possibly nested inside named interface features</w:t>
      </w:r>
      <w:r w:rsidR="002346D7">
        <w:t xml:space="preserve"> through a sequence of one or more feature identifiers</w:t>
      </w:r>
      <w:r>
        <w:t>.</w:t>
      </w:r>
      <w:r w:rsidR="002346D7">
        <w:t xml:space="preserve"> In case of feature delegations involving access features the reference starting with a subcomponent may identify the subcomponent to be accessed instead of an access feature.</w:t>
      </w:r>
    </w:p>
    <w:p w14:paraId="47BE2E5F" w14:textId="0282BB86" w:rsidR="00045255" w:rsidRDefault="007F1F9F" w:rsidP="00803D9A">
      <w:pPr>
        <w:pStyle w:val="Legalityrule"/>
        <w:numPr>
          <w:ilvl w:val="0"/>
          <w:numId w:val="30"/>
        </w:numPr>
        <w:ind w:start="28.80pt"/>
      </w:pPr>
      <w:r>
        <w:t xml:space="preserve">Either </w:t>
      </w:r>
      <w:r w:rsidR="00045255">
        <w:t xml:space="preserve">model element reference may </w:t>
      </w:r>
      <w:r>
        <w:t>start with</w:t>
      </w:r>
      <w:r w:rsidR="00045255">
        <w:t xml:space="preserve"> a sequence of more than one subcomponent identifiers if the </w:t>
      </w:r>
      <w:r>
        <w:t>identified subcomponent is defined as</w:t>
      </w:r>
      <w:r w:rsidR="00045255">
        <w:t xml:space="preserve"> a nested subcomponent</w:t>
      </w:r>
      <w:r>
        <w:t xml:space="preserve"> and the nested subcomponent does not include feature definitions</w:t>
      </w:r>
      <w:r w:rsidR="00045255">
        <w:t>.</w:t>
      </w:r>
    </w:p>
    <w:p w14:paraId="6EC4D933" w14:textId="66E6397F" w:rsidR="00012609" w:rsidRPr="00607076" w:rsidRDefault="00012609" w:rsidP="004732E3">
      <w:pPr>
        <w:pStyle w:val="Legalityrule"/>
        <w:tabs>
          <w:tab w:val="clear" w:pos="0pt"/>
          <w:tab w:val="num" w:pos="0.05pt"/>
        </w:tabs>
      </w:pPr>
      <w:r w:rsidRPr="00607076">
        <w:t>The feature category of both referenced features must be the same</w:t>
      </w:r>
      <w:r w:rsidR="00DB2DB7">
        <w:t>.</w:t>
      </w:r>
      <w:r w:rsidR="007A74E2">
        <w:t xml:space="preserve"> </w:t>
      </w:r>
      <w:r w:rsidR="00DB2DB7">
        <w:t>I</w:t>
      </w:r>
      <w:r w:rsidR="007A74E2">
        <w:t xml:space="preserve">n the case of </w:t>
      </w:r>
      <w:r w:rsidR="007F1F9F">
        <w:t xml:space="preserve">an access feature </w:t>
      </w:r>
      <w:r w:rsidR="00DB2DB7">
        <w:t>the access feature category must match the subcomponent category.</w:t>
      </w:r>
      <w:r w:rsidR="007A74E2">
        <w:t xml:space="preserve"> </w:t>
      </w:r>
      <w:r w:rsidR="00DB2DB7">
        <w:t>In the case of a parameter feature reference the other reference must be to a parameter or port.</w:t>
      </w:r>
    </w:p>
    <w:p w14:paraId="10CD5D7C" w14:textId="2938ABA8" w:rsidR="00012609" w:rsidRDefault="00012609" w:rsidP="004732E3">
      <w:pPr>
        <w:pStyle w:val="Legalityrule"/>
        <w:tabs>
          <w:tab w:val="clear" w:pos="0pt"/>
          <w:tab w:val="num" w:pos="0.05pt"/>
        </w:tabs>
      </w:pPr>
      <w:r>
        <w:t xml:space="preserve">The type reference of both referenced features </w:t>
      </w:r>
      <w:r w:rsidR="00DB2DB7">
        <w:t xml:space="preserve">or referenced feature and subcomponent </w:t>
      </w:r>
      <w:r>
        <w:t>must be the same.</w:t>
      </w:r>
    </w:p>
    <w:p w14:paraId="31881D83" w14:textId="3EB0C20B" w:rsidR="00EC1EBD" w:rsidRDefault="00EC1EBD" w:rsidP="004732E3">
      <w:pPr>
        <w:pStyle w:val="Legalityrule"/>
        <w:tabs>
          <w:tab w:val="clear" w:pos="0pt"/>
          <w:tab w:val="num" w:pos="0.05pt"/>
        </w:tabs>
      </w:pPr>
      <w:r>
        <w:t>For directional connection</w:t>
      </w:r>
      <w:r w:rsidR="005E507B">
        <w:t xml:space="preserve"> definition</w:t>
      </w:r>
      <w:r>
        <w:t xml:space="preserve">s </w:t>
      </w:r>
      <w:proofErr w:type="gramStart"/>
      <w:r>
        <w:t xml:space="preserve">( </w:t>
      </w:r>
      <w:r>
        <w:rPr>
          <w:b/>
        </w:rPr>
        <w:t>-</w:t>
      </w:r>
      <w:proofErr w:type="gramEnd"/>
      <w:r>
        <w:rPr>
          <w:b/>
        </w:rPr>
        <w:t xml:space="preserve">&gt; </w:t>
      </w:r>
      <w:r>
        <w:t>) the first model element reference must identify an outgoing feature and the second model element reference must identify an incoming feature</w:t>
      </w:r>
      <w:r w:rsidR="00791F55">
        <w:t xml:space="preserve"> or </w:t>
      </w:r>
      <w:r w:rsidR="00DB2DB7">
        <w:t xml:space="preserve">instead of incoming </w:t>
      </w:r>
      <w:r w:rsidR="00012609">
        <w:t>access feature</w:t>
      </w:r>
      <w:r w:rsidR="005E507B">
        <w:t xml:space="preserve">s </w:t>
      </w:r>
      <w:r w:rsidR="00791F55">
        <w:t>a subcomponent</w:t>
      </w:r>
      <w:r>
        <w:t>.</w:t>
      </w:r>
      <w:r w:rsidR="00791F55">
        <w:t xml:space="preserve"> </w:t>
      </w:r>
    </w:p>
    <w:p w14:paraId="4B966B97" w14:textId="44178FC5" w:rsidR="00EC1EBD" w:rsidRDefault="00EC1EBD" w:rsidP="004732E3">
      <w:pPr>
        <w:pStyle w:val="Legalityrule"/>
        <w:tabs>
          <w:tab w:val="clear" w:pos="0pt"/>
          <w:tab w:val="num" w:pos="0.05pt"/>
        </w:tabs>
      </w:pPr>
      <w:r>
        <w:t>For bi-directional connection</w:t>
      </w:r>
      <w:r w:rsidR="005E507B">
        <w:t xml:space="preserve"> definition</w:t>
      </w:r>
      <w:r>
        <w:t xml:space="preserve">s </w:t>
      </w:r>
      <w:proofErr w:type="gramStart"/>
      <w:r>
        <w:t xml:space="preserve">( </w:t>
      </w:r>
      <w:r>
        <w:rPr>
          <w:b/>
        </w:rPr>
        <w:t>&lt;</w:t>
      </w:r>
      <w:proofErr w:type="gramEnd"/>
      <w:r>
        <w:rPr>
          <w:b/>
        </w:rPr>
        <w:t xml:space="preserve">-&gt; </w:t>
      </w:r>
      <w:r>
        <w:t>) both model element references must identify a bi-directional or non-directional feature</w:t>
      </w:r>
      <w:r w:rsidR="00607076">
        <w:t xml:space="preserve">, or </w:t>
      </w:r>
      <w:r w:rsidR="005E507B">
        <w:t>for access features one model element reference may identify a subcomponent.</w:t>
      </w:r>
      <w:r>
        <w:t>.</w:t>
      </w:r>
    </w:p>
    <w:p w14:paraId="5827B7C3" w14:textId="77777777" w:rsidR="004732E3" w:rsidRDefault="004732E3" w:rsidP="004732E3">
      <w:pPr>
        <w:pStyle w:val="Heading2"/>
      </w:pPr>
      <w:bookmarkStart w:id="35" w:name="_Toc29925438"/>
      <w:r w:rsidRPr="000D1E6B">
        <w:t>Deployment</w:t>
      </w:r>
      <w:r>
        <w:t xml:space="preserve"> Bindings</w:t>
      </w:r>
      <w:bookmarkEnd w:id="35"/>
    </w:p>
    <w:p w14:paraId="06C1A463" w14:textId="77777777" w:rsidR="004732E3" w:rsidRDefault="004732E3" w:rsidP="004732E3">
      <w:pPr>
        <w:pStyle w:val="DescriptionHeading"/>
        <w:ind w:start="0.05pt"/>
      </w:pPr>
      <w:r>
        <w:t>Description</w:t>
      </w:r>
    </w:p>
    <w:p w14:paraId="4DCC16B2" w14:textId="77777777" w:rsidR="004732E3" w:rsidRDefault="004732E3" w:rsidP="00803D9A">
      <w:pPr>
        <w:pStyle w:val="NumberedParagraph"/>
        <w:numPr>
          <w:ilvl w:val="0"/>
          <w:numId w:val="58"/>
        </w:numPr>
      </w:pPr>
      <w:r>
        <w:t xml:space="preserve">Deployment bindings associate components of one architecture layer to components of another layer. For example, bindings are used to map components of a functional architecture to components of a physical architecture, or component of a software application architecture to components of a virtual or physical hardware platform. </w:t>
      </w:r>
    </w:p>
    <w:p w14:paraId="298F955D" w14:textId="77777777" w:rsidR="004732E3" w:rsidRDefault="004732E3" w:rsidP="00D71EDB">
      <w:pPr>
        <w:pStyle w:val="NumberedParagraph"/>
      </w:pPr>
      <w:r>
        <w:t xml:space="preserve">Bindings are characterized by a </w:t>
      </w:r>
      <w:r w:rsidRPr="0022732E">
        <w:rPr>
          <w:i/>
        </w:rPr>
        <w:t>binding type</w:t>
      </w:r>
      <w:r>
        <w:t xml:space="preserve">. The binding type identifies to component categories of the source and target components. </w:t>
      </w:r>
    </w:p>
    <w:p w14:paraId="0461DD71" w14:textId="77777777" w:rsidR="004732E3" w:rsidRDefault="004732E3" w:rsidP="00D71EDB">
      <w:pPr>
        <w:pStyle w:val="NumberedParagraph"/>
      </w:pPr>
      <w:r>
        <w:t xml:space="preserve">A </w:t>
      </w:r>
      <w:r w:rsidRPr="0022732E">
        <w:rPr>
          <w:i/>
        </w:rPr>
        <w:t>binding</w:t>
      </w:r>
      <w:r>
        <w:t xml:space="preserve"> deploys a source component to a target component. The source and target must be consistent with the binding type.</w:t>
      </w:r>
    </w:p>
    <w:p w14:paraId="3978E48F" w14:textId="77777777" w:rsidR="004732E3" w:rsidRDefault="004732E3" w:rsidP="00D71EDB">
      <w:pPr>
        <w:pStyle w:val="NumberedParagraph"/>
      </w:pPr>
      <w:r>
        <w:t xml:space="preserve">Users may define a </w:t>
      </w:r>
      <w:r w:rsidRPr="0022732E">
        <w:rPr>
          <w:i/>
        </w:rPr>
        <w:t>binding point</w:t>
      </w:r>
      <w:r>
        <w:t xml:space="preserve"> in the interface of a specific component that can become the source or target of a binding. See section </w:t>
      </w:r>
      <w:r>
        <w:fldChar w:fldCharType="begin"/>
      </w:r>
      <w:r>
        <w:instrText xml:space="preserve"> REF _Ref10576999 \r \h </w:instrText>
      </w:r>
      <w:r>
        <w:fldChar w:fldCharType="separate"/>
      </w:r>
      <w:r>
        <w:t>8.6</w:t>
      </w:r>
      <w:r>
        <w:fldChar w:fldCharType="end"/>
      </w:r>
      <w:r>
        <w:t xml:space="preserve"> for details.</w:t>
      </w:r>
    </w:p>
    <w:p w14:paraId="6DE517BD" w14:textId="77777777" w:rsidR="004732E3" w:rsidRDefault="004732E3" w:rsidP="00D71EDB">
      <w:pPr>
        <w:pStyle w:val="NumberedParagraph"/>
      </w:pPr>
      <w:r>
        <w:t xml:space="preserve">Bindings may involve resources. A component that is a binding target may provide multiple resource types, e.g., a processor may provide processing cycles and a particular instruction set. Users may bind to each resource separately via binding points. </w:t>
      </w:r>
    </w:p>
    <w:p w14:paraId="08CCAD0B" w14:textId="77777777" w:rsidR="004732E3" w:rsidRDefault="004732E3" w:rsidP="00D71EDB">
      <w:pPr>
        <w:pStyle w:val="NumberedParagraph"/>
      </w:pPr>
      <w:r>
        <w:t>The resource characteristics are represented by qualifying or quantifying properties indicating the resource required by the binding source and provided by the binding target.</w:t>
      </w:r>
    </w:p>
    <w:p w14:paraId="2F172A62" w14:textId="77777777" w:rsidR="004732E3" w:rsidRDefault="004732E3" w:rsidP="004732E3">
      <w:pPr>
        <w:pStyle w:val="Heading3"/>
      </w:pPr>
      <w:bookmarkStart w:id="36" w:name="_Toc29925439"/>
      <w:r>
        <w:lastRenderedPageBreak/>
        <w:t>Binding Types</w:t>
      </w:r>
      <w:bookmarkEnd w:id="36"/>
    </w:p>
    <w:p w14:paraId="26C1AB99" w14:textId="77777777" w:rsidR="004732E3" w:rsidRDefault="004732E3" w:rsidP="004732E3">
      <w:pPr>
        <w:pStyle w:val="DescriptionHeading"/>
        <w:ind w:start="0.05pt"/>
      </w:pPr>
      <w:r>
        <w:t>Description</w:t>
      </w:r>
    </w:p>
    <w:p w14:paraId="6EE0D6AF" w14:textId="77777777" w:rsidR="004732E3" w:rsidRDefault="004732E3" w:rsidP="00803D9A">
      <w:pPr>
        <w:pStyle w:val="NumberedParagraph"/>
        <w:numPr>
          <w:ilvl w:val="0"/>
          <w:numId w:val="59"/>
        </w:numPr>
      </w:pPr>
      <w:r>
        <w:t xml:space="preserve">A </w:t>
      </w:r>
      <w:r w:rsidRPr="00D71EDB">
        <w:rPr>
          <w:i/>
        </w:rPr>
        <w:t>binding type</w:t>
      </w:r>
      <w:r>
        <w:t xml:space="preserve"> is used to distinguish between different types of deployment bindings. </w:t>
      </w:r>
    </w:p>
    <w:p w14:paraId="4298EA11" w14:textId="77777777" w:rsidR="004732E3" w:rsidRDefault="004732E3" w:rsidP="00D71EDB">
      <w:pPr>
        <w:pStyle w:val="NumberedParagraph"/>
      </w:pPr>
      <w:r>
        <w:t>A binding type identifies the component categories of the source and target components.</w:t>
      </w:r>
    </w:p>
    <w:p w14:paraId="7F5856A1" w14:textId="77777777" w:rsidR="004732E3" w:rsidRPr="000D1E6B" w:rsidRDefault="004732E3" w:rsidP="00D71EDB">
      <w:pPr>
        <w:pStyle w:val="NumberedParagraph"/>
      </w:pPr>
      <w:r>
        <w:t>A binding type is defined through the type system. It may/must specify a map between to unions of types.</w:t>
      </w:r>
    </w:p>
    <w:p w14:paraId="7B005120" w14:textId="77777777" w:rsidR="004732E3" w:rsidRDefault="004732E3" w:rsidP="00D71EDB">
      <w:pPr>
        <w:pStyle w:val="NumberedParagraph"/>
      </w:pPr>
      <w:r>
        <w:t>Several binding types are predefined:</w:t>
      </w:r>
    </w:p>
    <w:p w14:paraId="56353588" w14:textId="77777777" w:rsidR="004732E3" w:rsidRPr="007F555F" w:rsidRDefault="004732E3" w:rsidP="004732E3">
      <w:pPr>
        <w:pStyle w:val="ListBullet"/>
        <w:tabs>
          <w:tab w:val="clear" w:pos="36pt"/>
          <w:tab w:val="num" w:pos="36.05pt"/>
        </w:tabs>
        <w:ind w:start="36.05pt"/>
      </w:pPr>
      <w:proofErr w:type="spellStart"/>
      <w:r>
        <w:rPr>
          <w:i/>
        </w:rPr>
        <w:t>FunctionalBinding</w:t>
      </w:r>
      <w:proofErr w:type="spellEnd"/>
      <w:r>
        <w:rPr>
          <w:i/>
        </w:rPr>
        <w:t xml:space="preserve"> </w:t>
      </w:r>
      <w:r>
        <w:t>to bind elements of a functional architecture to elements of a physical architecture.</w:t>
      </w:r>
    </w:p>
    <w:p w14:paraId="52537474" w14:textId="77777777" w:rsidR="004732E3" w:rsidRDefault="004732E3" w:rsidP="004732E3">
      <w:pPr>
        <w:pStyle w:val="ListBullet"/>
        <w:tabs>
          <w:tab w:val="clear" w:pos="36pt"/>
          <w:tab w:val="num" w:pos="36.05pt"/>
        </w:tabs>
        <w:ind w:start="36.05pt"/>
      </w:pPr>
      <w:proofErr w:type="spellStart"/>
      <w:r>
        <w:rPr>
          <w:i/>
        </w:rPr>
        <w:t>ThreadBinding</w:t>
      </w:r>
      <w:proofErr w:type="spellEnd"/>
      <w:r>
        <w:t xml:space="preserve"> to bind a thread to a processor, or to a virtual processor which in turn is the source of a processor binding to ultimately a processor. </w:t>
      </w:r>
    </w:p>
    <w:p w14:paraId="66A75C02" w14:textId="77777777" w:rsidR="004732E3" w:rsidRDefault="004732E3" w:rsidP="004732E3">
      <w:pPr>
        <w:pStyle w:val="ListBullet"/>
        <w:tabs>
          <w:tab w:val="clear" w:pos="36pt"/>
          <w:tab w:val="num" w:pos="36.05pt"/>
        </w:tabs>
        <w:ind w:start="36.05pt"/>
      </w:pPr>
      <w:proofErr w:type="spellStart"/>
      <w:r>
        <w:rPr>
          <w:i/>
        </w:rPr>
        <w:t>CodeBinding</w:t>
      </w:r>
      <w:proofErr w:type="spellEnd"/>
      <w:r>
        <w:rPr>
          <w:i/>
        </w:rPr>
        <w:t xml:space="preserve"> </w:t>
      </w:r>
      <w:r>
        <w:t>to bind source code associated with processes or threads to memory components.</w:t>
      </w:r>
    </w:p>
    <w:p w14:paraId="3D8198B6" w14:textId="77777777" w:rsidR="004732E3" w:rsidRDefault="004732E3" w:rsidP="004732E3">
      <w:pPr>
        <w:pStyle w:val="ListBullet"/>
        <w:tabs>
          <w:tab w:val="clear" w:pos="36pt"/>
          <w:tab w:val="num" w:pos="36.05pt"/>
        </w:tabs>
        <w:ind w:start="36.05pt"/>
      </w:pPr>
      <w:proofErr w:type="spellStart"/>
      <w:r>
        <w:rPr>
          <w:i/>
        </w:rPr>
        <w:t>DataBinding</w:t>
      </w:r>
      <w:proofErr w:type="spellEnd"/>
      <w:r>
        <w:rPr>
          <w:i/>
        </w:rPr>
        <w:t xml:space="preserve"> </w:t>
      </w:r>
      <w:r>
        <w:t>to bind data components as well as source code data including stacks and heaps.</w:t>
      </w:r>
    </w:p>
    <w:p w14:paraId="2FCC4BBF" w14:textId="77777777" w:rsidR="004732E3" w:rsidRDefault="004732E3" w:rsidP="004732E3">
      <w:pPr>
        <w:pStyle w:val="ListBullet"/>
        <w:tabs>
          <w:tab w:val="clear" w:pos="36pt"/>
          <w:tab w:val="num" w:pos="36.05pt"/>
        </w:tabs>
        <w:ind w:start="36.05pt"/>
      </w:pPr>
      <w:proofErr w:type="spellStart"/>
      <w:r>
        <w:rPr>
          <w:i/>
        </w:rPr>
        <w:t>ConnectionBinding</w:t>
      </w:r>
      <w:proofErr w:type="spellEnd"/>
      <w:r>
        <w:t xml:space="preserve"> to bind a connection to a flow sequence in hardware platform, or a virtual hardware platform whose elements are ultimately bound to a physical hardware platform.</w:t>
      </w:r>
    </w:p>
    <w:p w14:paraId="4B8298C1" w14:textId="77777777" w:rsidR="004732E3" w:rsidRDefault="004732E3" w:rsidP="004732E3">
      <w:pPr>
        <w:pStyle w:val="BodyText"/>
        <w:ind w:start="0.05pt"/>
      </w:pPr>
    </w:p>
    <w:p w14:paraId="6C2B110F" w14:textId="77777777" w:rsidR="004732E3" w:rsidRDefault="004732E3" w:rsidP="004732E3">
      <w:pPr>
        <w:pStyle w:val="DescriptionHeading"/>
        <w:ind w:start="0.05pt"/>
      </w:pPr>
      <w:r>
        <w:t>Syntax</w:t>
      </w:r>
    </w:p>
    <w:p w14:paraId="4B3A4A56" w14:textId="77777777" w:rsidR="004732E3" w:rsidRDefault="004732E3" w:rsidP="004732E3">
      <w:pPr>
        <w:pStyle w:val="HTMLPreformatted"/>
        <w:ind w:start="0.05pt"/>
      </w:pPr>
      <w:proofErr w:type="spellStart"/>
      <w:proofErr w:type="gramStart"/>
      <w:r>
        <w:t>BindingType</w:t>
      </w:r>
      <w:proofErr w:type="spellEnd"/>
      <w:r>
        <w:t xml:space="preserve"> ::=</w:t>
      </w:r>
      <w:proofErr w:type="gramEnd"/>
    </w:p>
    <w:p w14:paraId="16428FA6" w14:textId="77777777" w:rsidR="004732E3" w:rsidRDefault="004732E3" w:rsidP="004732E3">
      <w:pPr>
        <w:pStyle w:val="HTMLPreformatted"/>
        <w:ind w:start="0.05pt"/>
      </w:pPr>
      <w:r>
        <w:t xml:space="preserve">   </w:t>
      </w:r>
      <w:proofErr w:type="spellStart"/>
      <w:r>
        <w:t>DataType</w:t>
      </w:r>
      <w:proofErr w:type="spellEnd"/>
    </w:p>
    <w:p w14:paraId="128D94F2" w14:textId="77777777" w:rsidR="004732E3" w:rsidRDefault="004732E3" w:rsidP="004732E3">
      <w:pPr>
        <w:pStyle w:val="DescriptionHeading"/>
        <w:ind w:start="0.05pt"/>
      </w:pPr>
      <w:r>
        <w:t>Legality Rules</w:t>
      </w:r>
    </w:p>
    <w:p w14:paraId="5C97BFE2" w14:textId="77777777" w:rsidR="004732E3" w:rsidRDefault="004732E3" w:rsidP="00803D9A">
      <w:pPr>
        <w:pStyle w:val="Legalityrule"/>
        <w:numPr>
          <w:ilvl w:val="0"/>
          <w:numId w:val="39"/>
        </w:numPr>
        <w:ind w:start="28.85pt"/>
      </w:pPr>
      <w:r>
        <w:t>A binding type must be a data type definition that is a map of a type union to another type union. The types in the type union must be data types that identify component categories (model elements) in an AADL model.</w:t>
      </w:r>
    </w:p>
    <w:p w14:paraId="44A9353E" w14:textId="77777777" w:rsidR="004732E3" w:rsidRDefault="004732E3" w:rsidP="004732E3">
      <w:pPr>
        <w:pStyle w:val="BodyText"/>
        <w:ind w:start="0.05pt"/>
      </w:pPr>
    </w:p>
    <w:p w14:paraId="2A6C53D5" w14:textId="77777777" w:rsidR="004732E3" w:rsidRDefault="004732E3" w:rsidP="004732E3">
      <w:pPr>
        <w:pStyle w:val="Heading3"/>
      </w:pPr>
      <w:bookmarkStart w:id="37" w:name="_Toc29925440"/>
      <w:r>
        <w:t>Bindings</w:t>
      </w:r>
      <w:bookmarkEnd w:id="37"/>
    </w:p>
    <w:p w14:paraId="18D8D0B9" w14:textId="77777777" w:rsidR="004732E3" w:rsidRDefault="004732E3" w:rsidP="004732E3">
      <w:pPr>
        <w:pStyle w:val="DescriptionHeading"/>
        <w:ind w:start="0.05pt"/>
      </w:pPr>
      <w:r>
        <w:t>Description</w:t>
      </w:r>
    </w:p>
    <w:p w14:paraId="50CC017A" w14:textId="77777777" w:rsidR="004732E3" w:rsidRDefault="004732E3" w:rsidP="00803D9A">
      <w:pPr>
        <w:pStyle w:val="NumberedParagraph"/>
        <w:numPr>
          <w:ilvl w:val="0"/>
          <w:numId w:val="61"/>
        </w:numPr>
      </w:pPr>
      <w:r>
        <w:t xml:space="preserve">A binding defines a deployment of a source component to a target component in terms of the specified binding type. </w:t>
      </w:r>
    </w:p>
    <w:p w14:paraId="3D618EF8" w14:textId="77777777" w:rsidR="004732E3" w:rsidRDefault="004732E3" w:rsidP="00D71EDB">
      <w:pPr>
        <w:pStyle w:val="NumberedParagraph"/>
      </w:pPr>
      <w:r>
        <w:t xml:space="preserve">The source and target component can be several levels down the component hierarchy. However, a binding cannot reach into a subcomponent with a parameterized configuration. Instead the binding can identify a binding point in such a subcomponent. </w:t>
      </w:r>
    </w:p>
    <w:p w14:paraId="62B69E47" w14:textId="77777777" w:rsidR="004732E3" w:rsidRDefault="004732E3" w:rsidP="00D71EDB">
      <w:pPr>
        <w:pStyle w:val="NumberedParagraph"/>
      </w:pPr>
      <w:r>
        <w:t>The source may require resources and the target may provide resources. Such resource requirements and provisions may be represented user defined binding points, which are referenced by the binding definition.</w:t>
      </w:r>
    </w:p>
    <w:p w14:paraId="12E2F000" w14:textId="77777777" w:rsidR="004732E3" w:rsidRDefault="004732E3" w:rsidP="004732E3">
      <w:pPr>
        <w:pStyle w:val="DescriptionHeading"/>
        <w:ind w:start="0.05pt"/>
      </w:pPr>
      <w:r>
        <w:t>Syntax</w:t>
      </w:r>
    </w:p>
    <w:p w14:paraId="271DDA30" w14:textId="77777777" w:rsidR="004732E3" w:rsidRDefault="004732E3" w:rsidP="004732E3">
      <w:pPr>
        <w:pStyle w:val="HTMLPreformatted"/>
        <w:ind w:start="0.05pt"/>
      </w:pPr>
      <w:proofErr w:type="gramStart"/>
      <w:r>
        <w:t>Binding ::=</w:t>
      </w:r>
      <w:proofErr w:type="gramEnd"/>
    </w:p>
    <w:p w14:paraId="3F482107" w14:textId="77777777" w:rsidR="004732E3" w:rsidRDefault="004732E3" w:rsidP="004732E3">
      <w:pPr>
        <w:pStyle w:val="HTMLPreformatted"/>
        <w:ind w:start="0.05pt"/>
        <w:rPr>
          <w:b/>
        </w:rPr>
      </w:pPr>
      <w:r>
        <w:t xml:space="preserve"> </w:t>
      </w:r>
      <w:proofErr w:type="gramStart"/>
      <w:r>
        <w:t xml:space="preserve">Identifier </w:t>
      </w:r>
      <w:r>
        <w:rPr>
          <w:b/>
        </w:rPr>
        <w:t>:</w:t>
      </w:r>
      <w:proofErr w:type="gramEnd"/>
      <w:r>
        <w:rPr>
          <w:b/>
        </w:rPr>
        <w:t xml:space="preserve"> </w:t>
      </w:r>
      <w:r w:rsidRPr="00AC2BD8">
        <w:t>[</w:t>
      </w:r>
      <w:r>
        <w:t xml:space="preserve"> </w:t>
      </w:r>
      <w:proofErr w:type="spellStart"/>
      <w:r>
        <w:t>BindingTypeReference</w:t>
      </w:r>
      <w:proofErr w:type="spellEnd"/>
      <w:r>
        <w:t xml:space="preserve"> ] </w:t>
      </w:r>
      <w:r>
        <w:rPr>
          <w:b/>
        </w:rPr>
        <w:t xml:space="preserve">binding </w:t>
      </w:r>
    </w:p>
    <w:p w14:paraId="4D27EF38" w14:textId="77777777" w:rsidR="004732E3" w:rsidRPr="008A70CC" w:rsidRDefault="004732E3" w:rsidP="004732E3">
      <w:pPr>
        <w:pStyle w:val="HTMLPreformatted"/>
        <w:ind w:start="0.05pt"/>
      </w:pPr>
      <w:r>
        <w:rPr>
          <w:b/>
        </w:rPr>
        <w:t xml:space="preserve">    </w:t>
      </w:r>
      <w:proofErr w:type="spellStart"/>
      <w:r>
        <w:t>ModelElementReference</w:t>
      </w:r>
      <w:proofErr w:type="spellEnd"/>
      <w:r>
        <w:t xml:space="preserve"> </w:t>
      </w:r>
      <w:r>
        <w:rPr>
          <w:b/>
        </w:rPr>
        <w:t xml:space="preserve">-&gt; </w:t>
      </w:r>
      <w:proofErr w:type="spellStart"/>
      <w:r>
        <w:t>ModelElementReference</w:t>
      </w:r>
      <w:proofErr w:type="spellEnd"/>
    </w:p>
    <w:p w14:paraId="101123D8" w14:textId="3B49673D" w:rsidR="004732E3" w:rsidRPr="00BF3E92" w:rsidRDefault="004732E3" w:rsidP="004732E3">
      <w:pPr>
        <w:pStyle w:val="HTMLPreformatted"/>
        <w:ind w:start="0.05pt"/>
        <w:rPr>
          <w:b/>
        </w:rPr>
      </w:pPr>
      <w:r>
        <w:rPr>
          <w:b/>
        </w:rPr>
        <w:t xml:space="preserve">    </w:t>
      </w:r>
      <w:r w:rsidR="00DD281F">
        <w:t xml:space="preserve">[ </w:t>
      </w:r>
      <w:proofErr w:type="spellStart"/>
      <w:proofErr w:type="gramStart"/>
      <w:r w:rsidR="00DD281F">
        <w:t>InModes</w:t>
      </w:r>
      <w:proofErr w:type="spellEnd"/>
      <w:r w:rsidR="00DD281F">
        <w:t xml:space="preserve"> ]</w:t>
      </w:r>
      <w:proofErr w:type="gramEnd"/>
      <w:r w:rsidR="00DD281F">
        <w:t xml:space="preserve"> </w:t>
      </w:r>
      <w:r>
        <w:t xml:space="preserve">[ </w:t>
      </w:r>
      <w:r w:rsidRPr="004B7E5A">
        <w:rPr>
          <w:b/>
        </w:rPr>
        <w:t>{</w:t>
      </w:r>
      <w:r>
        <w:t xml:space="preserve"> { </w:t>
      </w:r>
      <w:proofErr w:type="spellStart"/>
      <w:r>
        <w:t>PropertyAssociation</w:t>
      </w:r>
      <w:proofErr w:type="spellEnd"/>
      <w:r>
        <w:t xml:space="preserve"> }</w:t>
      </w:r>
      <w:r w:rsidRPr="00313E4E">
        <w:rPr>
          <w:vertAlign w:val="superscript"/>
        </w:rPr>
        <w:t>+</w:t>
      </w:r>
      <w:r>
        <w:t xml:space="preserve"> </w:t>
      </w:r>
      <w:r w:rsidRPr="00615A71">
        <w:rPr>
          <w:b/>
        </w:rPr>
        <w:t>}</w:t>
      </w:r>
      <w:r>
        <w:t xml:space="preserve"> ]</w:t>
      </w:r>
      <w:r>
        <w:rPr>
          <w:b/>
        </w:rPr>
        <w:t>;</w:t>
      </w:r>
    </w:p>
    <w:p w14:paraId="7C98C98A" w14:textId="77777777" w:rsidR="004732E3" w:rsidRDefault="004732E3" w:rsidP="004732E3">
      <w:pPr>
        <w:pStyle w:val="DescriptionHeading"/>
        <w:ind w:start="0.05pt"/>
      </w:pPr>
      <w:r>
        <w:lastRenderedPageBreak/>
        <w:t>Legality Rules</w:t>
      </w:r>
    </w:p>
    <w:p w14:paraId="0C78BC8E" w14:textId="77777777" w:rsidR="004732E3" w:rsidRDefault="004732E3" w:rsidP="00803D9A">
      <w:pPr>
        <w:pStyle w:val="Legalityrule"/>
        <w:numPr>
          <w:ilvl w:val="0"/>
          <w:numId w:val="37"/>
        </w:numPr>
        <w:ind w:start="28.85pt"/>
      </w:pPr>
      <w:r>
        <w:t>The model element reference must resolve to a subcomponent in the component hierarchy or to a user defined binding point within a subcomponent. The model element reference must resolve to a subcomponent contained in a parameterized configuration.</w:t>
      </w:r>
    </w:p>
    <w:p w14:paraId="0EE64C29" w14:textId="77777777" w:rsidR="004732E3" w:rsidRDefault="004732E3" w:rsidP="00803D9A">
      <w:pPr>
        <w:pStyle w:val="Legalityrule"/>
        <w:numPr>
          <w:ilvl w:val="0"/>
          <w:numId w:val="37"/>
        </w:numPr>
        <w:ind w:start="28.85pt"/>
      </w:pPr>
      <w:r>
        <w:t>If the binding type reference is present the source and target component must be one of the types specified in the binding type map.</w:t>
      </w:r>
    </w:p>
    <w:p w14:paraId="340479B1" w14:textId="77777777" w:rsidR="004732E3" w:rsidRDefault="004732E3" w:rsidP="00803D9A">
      <w:pPr>
        <w:pStyle w:val="Legalityrule"/>
        <w:numPr>
          <w:ilvl w:val="0"/>
          <w:numId w:val="37"/>
        </w:numPr>
        <w:ind w:start="28.85pt"/>
      </w:pPr>
      <w:r>
        <w:t>If the binding type reference is present and the model element reference resolve to a binding point the binding type of the binding point must be the same as that of the binding definition.</w:t>
      </w:r>
    </w:p>
    <w:p w14:paraId="2ABD4901" w14:textId="77777777" w:rsidR="004732E3" w:rsidRDefault="004732E3" w:rsidP="00803D9A">
      <w:pPr>
        <w:pStyle w:val="Legalityrule"/>
        <w:numPr>
          <w:ilvl w:val="0"/>
          <w:numId w:val="37"/>
        </w:numPr>
        <w:ind w:start="28.85pt"/>
      </w:pPr>
      <w:r>
        <w:t xml:space="preserve">If both model element references resolve to a binding point the binding type of both must be the same. </w:t>
      </w:r>
    </w:p>
    <w:p w14:paraId="3AA66CB4" w14:textId="77777777" w:rsidR="004732E3" w:rsidRDefault="004732E3" w:rsidP="004732E3">
      <w:pPr>
        <w:pStyle w:val="Heading3"/>
      </w:pPr>
      <w:bookmarkStart w:id="38" w:name="_Ref10576999"/>
      <w:bookmarkStart w:id="39" w:name="_Toc29925441"/>
      <w:r>
        <w:t>Binding Points</w:t>
      </w:r>
      <w:bookmarkEnd w:id="38"/>
      <w:bookmarkEnd w:id="39"/>
    </w:p>
    <w:p w14:paraId="1DA4F7DB" w14:textId="77777777" w:rsidR="004732E3" w:rsidRDefault="004732E3" w:rsidP="004732E3">
      <w:pPr>
        <w:pStyle w:val="DescriptionHeading"/>
        <w:ind w:start="0.05pt"/>
      </w:pPr>
      <w:r>
        <w:t>Description</w:t>
      </w:r>
    </w:p>
    <w:p w14:paraId="5CC54474" w14:textId="77777777" w:rsidR="004732E3" w:rsidRDefault="004732E3" w:rsidP="00803D9A">
      <w:pPr>
        <w:pStyle w:val="NumberedParagraph"/>
        <w:numPr>
          <w:ilvl w:val="0"/>
          <w:numId w:val="60"/>
        </w:numPr>
      </w:pPr>
      <w:r>
        <w:t xml:space="preserve">Binding points are named elements defined in the interface of a component and can be the source or target of a binding. This is useful when a component represents multiple resources, each available through a separate binding. It is also useful when a subcomponent is defined by a parameterized configuration, which limits visibility to its internal components.  </w:t>
      </w:r>
    </w:p>
    <w:p w14:paraId="16E00350" w14:textId="77777777" w:rsidR="004732E3" w:rsidRDefault="004732E3" w:rsidP="00D71EDB">
      <w:pPr>
        <w:pStyle w:val="NumberedParagraph"/>
      </w:pPr>
      <w:r w:rsidRPr="00E93F24">
        <w:t>Provides</w:t>
      </w:r>
      <w:r>
        <w:t xml:space="preserve"> indicates that the binding point can be the target of a binding. </w:t>
      </w:r>
    </w:p>
    <w:p w14:paraId="2AEBE07E" w14:textId="77777777" w:rsidR="004732E3" w:rsidRDefault="004732E3" w:rsidP="00D71EDB">
      <w:pPr>
        <w:pStyle w:val="NumberedParagraph"/>
      </w:pPr>
      <w:r>
        <w:t xml:space="preserve">Requires indicates that the binding point can be the source of a binding. </w:t>
      </w:r>
    </w:p>
    <w:p w14:paraId="360FFFBD" w14:textId="77777777" w:rsidR="004732E3" w:rsidRDefault="004732E3" w:rsidP="00D71EDB">
      <w:pPr>
        <w:pStyle w:val="NumberedParagraph"/>
      </w:pPr>
      <w:r>
        <w:t>Binding points can have properties that may indicate required or provided qualitative or quantitative resources.</w:t>
      </w:r>
    </w:p>
    <w:p w14:paraId="1ED2D7D2" w14:textId="77777777" w:rsidR="004732E3" w:rsidRDefault="004732E3" w:rsidP="004732E3">
      <w:pPr>
        <w:pStyle w:val="DescriptionHeading"/>
        <w:ind w:start="0.05pt"/>
      </w:pPr>
      <w:r>
        <w:t>Syntax</w:t>
      </w:r>
    </w:p>
    <w:p w14:paraId="19AE44D2" w14:textId="77777777" w:rsidR="004732E3" w:rsidRDefault="004732E3" w:rsidP="004732E3">
      <w:pPr>
        <w:pStyle w:val="HTMLPreformatted"/>
        <w:ind w:start="0.05pt"/>
      </w:pPr>
      <w:proofErr w:type="spellStart"/>
      <w:proofErr w:type="gramStart"/>
      <w:r>
        <w:t>BindingPoint</w:t>
      </w:r>
      <w:proofErr w:type="spellEnd"/>
      <w:r>
        <w:t xml:space="preserve"> ::=</w:t>
      </w:r>
      <w:proofErr w:type="gramEnd"/>
      <w:r>
        <w:t xml:space="preserve"> </w:t>
      </w:r>
    </w:p>
    <w:p w14:paraId="4D92E23D" w14:textId="77777777" w:rsidR="004732E3" w:rsidRPr="00BE147A" w:rsidRDefault="004732E3" w:rsidP="004732E3">
      <w:pPr>
        <w:pStyle w:val="HTMLPreformatted"/>
        <w:ind w:start="0.05pt"/>
      </w:pPr>
      <w:r>
        <w:t xml:space="preserve">    </w:t>
      </w:r>
      <w:proofErr w:type="gramStart"/>
      <w:r>
        <w:t xml:space="preserve">Identifier </w:t>
      </w:r>
      <w:r>
        <w:rPr>
          <w:b/>
        </w:rPr>
        <w:t>:</w:t>
      </w:r>
      <w:proofErr w:type="gramEnd"/>
      <w:r>
        <w:rPr>
          <w:b/>
        </w:rPr>
        <w:t xml:space="preserve"> </w:t>
      </w:r>
      <w:r>
        <w:t xml:space="preserve">( </w:t>
      </w:r>
      <w:r>
        <w:rPr>
          <w:b/>
        </w:rPr>
        <w:t xml:space="preserve">requires </w:t>
      </w:r>
      <w:r>
        <w:t xml:space="preserve"> | </w:t>
      </w:r>
      <w:r>
        <w:rPr>
          <w:b/>
        </w:rPr>
        <w:t xml:space="preserve"> provides </w:t>
      </w:r>
      <w:r>
        <w:t xml:space="preserve">) </w:t>
      </w:r>
      <w:r w:rsidRPr="00270E4C">
        <w:rPr>
          <w:b/>
        </w:rPr>
        <w:t>binding</w:t>
      </w:r>
      <w:r>
        <w:rPr>
          <w:b/>
        </w:rPr>
        <w:t xml:space="preserve"> </w:t>
      </w:r>
      <w:proofErr w:type="spellStart"/>
      <w:r>
        <w:t>BindingTypeReference</w:t>
      </w:r>
      <w:proofErr w:type="spellEnd"/>
    </w:p>
    <w:p w14:paraId="16FE0F9C" w14:textId="7EBFA56C" w:rsidR="004732E3" w:rsidRPr="00BF3E92" w:rsidRDefault="004732E3" w:rsidP="004732E3">
      <w:pPr>
        <w:pStyle w:val="HTMLPreformatted"/>
        <w:ind w:start="0.05pt"/>
        <w:rPr>
          <w:b/>
        </w:rPr>
      </w:pPr>
      <w:r>
        <w:t xml:space="preserve">  [ </w:t>
      </w:r>
      <w:proofErr w:type="gramStart"/>
      <w:r w:rsidRPr="004B7E5A">
        <w:rPr>
          <w:b/>
        </w:rPr>
        <w:t>{</w:t>
      </w:r>
      <w:r>
        <w:t xml:space="preserve"> {</w:t>
      </w:r>
      <w:proofErr w:type="gramEnd"/>
      <w:r>
        <w:t xml:space="preserve"> </w:t>
      </w:r>
      <w:proofErr w:type="spellStart"/>
      <w:r>
        <w:t>PropertyAssociation</w:t>
      </w:r>
      <w:proofErr w:type="spellEnd"/>
      <w:r>
        <w:t xml:space="preserve"> }</w:t>
      </w:r>
      <w:r w:rsidRPr="00CA5787">
        <w:rPr>
          <w:vertAlign w:val="superscript"/>
        </w:rPr>
        <w:t>+</w:t>
      </w:r>
      <w:r>
        <w:t xml:space="preserve"> </w:t>
      </w:r>
      <w:r w:rsidRPr="00615A71">
        <w:rPr>
          <w:b/>
        </w:rPr>
        <w:t>}</w:t>
      </w:r>
      <w:r>
        <w:t xml:space="preserve"> ] </w:t>
      </w:r>
      <w:r w:rsidRPr="004B7E5A">
        <w:rPr>
          <w:b/>
        </w:rPr>
        <w:t>;</w:t>
      </w:r>
      <w:r>
        <w:t xml:space="preserve"> </w:t>
      </w:r>
    </w:p>
    <w:p w14:paraId="2BA99828" w14:textId="77777777" w:rsidR="004732E3" w:rsidRPr="00BF3E92" w:rsidRDefault="004732E3" w:rsidP="004732E3">
      <w:pPr>
        <w:pStyle w:val="HTMLPreformatted"/>
        <w:ind w:start="0.05pt"/>
        <w:rPr>
          <w:b/>
        </w:rPr>
      </w:pPr>
    </w:p>
    <w:p w14:paraId="243F111F" w14:textId="77777777" w:rsidR="004732E3" w:rsidRDefault="004732E3" w:rsidP="004732E3">
      <w:pPr>
        <w:pStyle w:val="DescriptionHeading"/>
        <w:ind w:start="0.05pt"/>
      </w:pPr>
      <w:r>
        <w:t>Legality Rules</w:t>
      </w:r>
    </w:p>
    <w:p w14:paraId="22809CE4" w14:textId="77777777" w:rsidR="004732E3" w:rsidRDefault="004732E3" w:rsidP="00803D9A">
      <w:pPr>
        <w:pStyle w:val="Legalityrule"/>
        <w:numPr>
          <w:ilvl w:val="0"/>
          <w:numId w:val="40"/>
        </w:numPr>
        <w:ind w:start="28.85pt"/>
      </w:pPr>
      <w:r>
        <w:t xml:space="preserve">The component containing the binding point definition must be consistent with the component categories specified by the map of the binding type. </w:t>
      </w:r>
    </w:p>
    <w:p w14:paraId="3B0FAD5F" w14:textId="77777777" w:rsidR="004732E3" w:rsidRPr="00DD5479" w:rsidRDefault="004732E3" w:rsidP="004732E3">
      <w:pPr>
        <w:pStyle w:val="Heading3"/>
      </w:pPr>
      <w:bookmarkStart w:id="40" w:name="_Toc29925442"/>
      <w:r>
        <w:t>Qualified and Quantified Resources</w:t>
      </w:r>
      <w:bookmarkEnd w:id="40"/>
    </w:p>
    <w:p w14:paraId="637AE77B" w14:textId="33445D6F" w:rsidR="004732E3" w:rsidRDefault="00394807" w:rsidP="00803D9A">
      <w:pPr>
        <w:pStyle w:val="NumberedParagraph"/>
        <w:numPr>
          <w:ilvl w:val="0"/>
          <w:numId w:val="62"/>
        </w:numPr>
      </w:pPr>
      <w:r>
        <w:t xml:space="preserve">The source of a binding may require resources, while the target of a binding may provide those resources. For example, a thread may require processing cycles, while a processor provides processing cycles. </w:t>
      </w:r>
      <w:r w:rsidR="004732E3">
        <w:t xml:space="preserve">The resource characteristics are represented by properties indicating the resource required by the binding source and provided by the binding target. </w:t>
      </w:r>
    </w:p>
    <w:p w14:paraId="7D0F4EF1" w14:textId="43D52C4F" w:rsidR="004732E3" w:rsidRDefault="004732E3" w:rsidP="00D71EDB">
      <w:pPr>
        <w:pStyle w:val="NumberedParagraph"/>
      </w:pPr>
      <w:r>
        <w:t xml:space="preserve">A processor may provide </w:t>
      </w:r>
      <w:r w:rsidRPr="00B67F41">
        <w:rPr>
          <w:i/>
        </w:rPr>
        <w:t>Processing Cycles</w:t>
      </w:r>
      <w:r>
        <w:t xml:space="preserve"> as a quantified resource </w:t>
      </w:r>
      <w:r w:rsidR="00394807">
        <w:t xml:space="preserve">expressed by numeric values </w:t>
      </w:r>
      <w:r>
        <w:t xml:space="preserve">and an </w:t>
      </w:r>
      <w:r w:rsidRPr="00B67F41">
        <w:rPr>
          <w:i/>
        </w:rPr>
        <w:t xml:space="preserve">Instruction Set </w:t>
      </w:r>
      <w:r>
        <w:t>as a qualified resource</w:t>
      </w:r>
      <w:r w:rsidR="00394807">
        <w:t xml:space="preserve"> expressed as categorical values through enumeration literals</w:t>
      </w:r>
      <w:r>
        <w:t>. Processing cycles is a property whose type is numeric with a unit, while instruction set is a property whose type is an enumeration identifying different instruction sets.</w:t>
      </w:r>
    </w:p>
    <w:p w14:paraId="5A790D2B" w14:textId="59C9F717" w:rsidR="00585A1F" w:rsidRDefault="009870A0" w:rsidP="004732E3">
      <w:pPr>
        <w:pStyle w:val="Heading1"/>
      </w:pPr>
      <w:bookmarkStart w:id="41" w:name="_Toc29925443"/>
      <w:r>
        <w:t xml:space="preserve">Component </w:t>
      </w:r>
      <w:r w:rsidR="00585A1F">
        <w:t>Flows</w:t>
      </w:r>
      <w:bookmarkEnd w:id="41"/>
    </w:p>
    <w:p w14:paraId="69FDE193" w14:textId="77777777" w:rsidR="00585A1F" w:rsidRPr="00585A1F" w:rsidRDefault="00585A1F" w:rsidP="00585A1F">
      <w:pPr>
        <w:pStyle w:val="Body"/>
      </w:pPr>
    </w:p>
    <w:p w14:paraId="474EAF7F" w14:textId="77777777" w:rsidR="00585A1F" w:rsidRDefault="00585A1F" w:rsidP="00585A1F">
      <w:pPr>
        <w:pStyle w:val="Heading2"/>
      </w:pPr>
      <w:bookmarkStart w:id="42" w:name="_Toc12458352"/>
      <w:bookmarkStart w:id="43" w:name="_Toc29925444"/>
      <w:r>
        <w:lastRenderedPageBreak/>
        <w:t>Flow Specifications</w:t>
      </w:r>
      <w:bookmarkEnd w:id="42"/>
      <w:bookmarkEnd w:id="43"/>
    </w:p>
    <w:p w14:paraId="30AF7EF1" w14:textId="77777777" w:rsidR="00585A1F" w:rsidRPr="00E82320" w:rsidRDefault="00585A1F" w:rsidP="00585A1F">
      <w:pPr>
        <w:pStyle w:val="DescriptionHeading"/>
      </w:pPr>
      <w:r>
        <w:t>Description</w:t>
      </w:r>
    </w:p>
    <w:p w14:paraId="57A5BB4A" w14:textId="528384C2" w:rsidR="00585A1F" w:rsidRPr="00C67118" w:rsidRDefault="00585A1F" w:rsidP="00803D9A">
      <w:pPr>
        <w:pStyle w:val="NumberedParagraph"/>
        <w:numPr>
          <w:ilvl w:val="0"/>
          <w:numId w:val="25"/>
        </w:numPr>
      </w:pPr>
      <w:r w:rsidRPr="00C67118">
        <w:tab/>
        <w:t xml:space="preserve">A </w:t>
      </w:r>
      <w:r w:rsidRPr="00D71EDB">
        <w:rPr>
          <w:i/>
        </w:rPr>
        <w:t>flow specification</w:t>
      </w:r>
      <w:r w:rsidRPr="00C67118">
        <w:t xml:space="preserve"> defines </w:t>
      </w:r>
      <w:r w:rsidR="000672CE">
        <w:t>required flows across a component’s interface features providing a simplified</w:t>
      </w:r>
      <w:r w:rsidRPr="00C67118">
        <w:t xml:space="preserve"> abstraction of flows </w:t>
      </w:r>
      <w:r w:rsidR="000672CE">
        <w:t xml:space="preserve">present </w:t>
      </w:r>
      <w:r w:rsidRPr="00C67118">
        <w:t>within a component. This enables flow</w:t>
      </w:r>
      <w:r w:rsidR="000672CE">
        <w:t>-</w:t>
      </w:r>
      <w:r w:rsidRPr="00C67118">
        <w:t>related analyses of systems early in the development process where components do not have their implementation elaborated yet.  It also enables compositional analysis one layer of the component hierarchy at a time.</w:t>
      </w:r>
      <w:r w:rsidR="000672CE">
        <w:t xml:space="preserve"> Flow specifications can be used to obtain better automation for the kinds of analysis commonly associated with naming conventions and/or feature groups. Flow specifications are more relevant for components whose interface allows for more than one kind of interaction with, or flow through that component.</w:t>
      </w:r>
    </w:p>
    <w:p w14:paraId="0C0EFAA0" w14:textId="3D2FCDC3" w:rsidR="00585A1F" w:rsidRPr="00C67118" w:rsidRDefault="000672CE" w:rsidP="00D71EDB">
      <w:pPr>
        <w:pStyle w:val="NumberedParagraph"/>
      </w:pPr>
      <w:r>
        <w:t xml:space="preserve">Identifying a feature as </w:t>
      </w:r>
      <w:r w:rsidRPr="00C67118">
        <w:t xml:space="preserve">a </w:t>
      </w:r>
      <w:r w:rsidRPr="00A00838">
        <w:rPr>
          <w:i/>
        </w:rPr>
        <w:t>flow sink</w:t>
      </w:r>
      <w:r w:rsidRPr="00C67118">
        <w:t xml:space="preserve"> indicate</w:t>
      </w:r>
      <w:r>
        <w:t>s</w:t>
      </w:r>
      <w:r w:rsidRPr="00C67118">
        <w:t xml:space="preserve"> that a flow </w:t>
      </w:r>
      <w:r>
        <w:t xml:space="preserve">terminates </w:t>
      </w:r>
      <w:r w:rsidRPr="00C67118">
        <w:t>within a component</w:t>
      </w:r>
      <w:r>
        <w:t>, i.e., providing a required input to a specific flow analysis</w:t>
      </w:r>
      <w:r w:rsidRPr="00C67118">
        <w:t xml:space="preserve">. </w:t>
      </w:r>
      <w:r>
        <w:t>Identifying a feature as a</w:t>
      </w:r>
      <w:r w:rsidRPr="00C67118">
        <w:t xml:space="preserve"> </w:t>
      </w:r>
      <w:r w:rsidR="00585A1F" w:rsidRPr="00C67118">
        <w:t xml:space="preserve">flow source indicates that a flow originates within a component, </w:t>
      </w:r>
      <w:r>
        <w:t>i.e., is required as an output</w:t>
      </w:r>
      <w:r w:rsidR="00585A1F" w:rsidRPr="00C67118">
        <w:t xml:space="preserve">. A flow </w:t>
      </w:r>
      <w:r>
        <w:t>path is an abstraction specifying that</w:t>
      </w:r>
      <w:r w:rsidR="00585A1F" w:rsidRPr="00C67118">
        <w:t xml:space="preserve"> a flow from </w:t>
      </w:r>
      <w:r w:rsidR="00585A1F">
        <w:t>one or more</w:t>
      </w:r>
      <w:r w:rsidR="00585A1F" w:rsidRPr="00C67118">
        <w:t xml:space="preserve"> incoming feature to </w:t>
      </w:r>
      <w:r w:rsidR="00585A1F">
        <w:t>one or more</w:t>
      </w:r>
      <w:r w:rsidR="00585A1F" w:rsidRPr="00C67118">
        <w:t xml:space="preserve"> outgoing feature. </w:t>
      </w:r>
      <w:r w:rsidR="00394807" w:rsidRPr="00C67118">
        <w:t>The incoming and outgoing feature do not have to have the same feature category or type reference.</w:t>
      </w:r>
      <w:r w:rsidR="00394807">
        <w:t xml:space="preserve"> </w:t>
      </w:r>
      <w:r>
        <w:t xml:space="preserve">Flows are elaborated in implementations </w:t>
      </w:r>
      <w:r w:rsidR="00394807">
        <w:t xml:space="preserve">as flow sequences through subcomponents. </w:t>
      </w:r>
    </w:p>
    <w:p w14:paraId="35B17F74" w14:textId="77777777" w:rsidR="00585A1F" w:rsidRPr="00C67118" w:rsidRDefault="00585A1F" w:rsidP="00D71EDB">
      <w:pPr>
        <w:pStyle w:val="NumberedParagraph"/>
      </w:pPr>
      <w:r w:rsidRPr="00C67118">
        <w:t>The same incoming feature may be part of more than one flow specification. This may be a flow and a flow sink indicating that part of the flow may be filtered to end within the component, or multiple flow</w:t>
      </w:r>
      <w:r>
        <w:t>s</w:t>
      </w:r>
      <w:r w:rsidRPr="00C67118">
        <w:t xml:space="preserve"> indicating a fan </w:t>
      </w:r>
      <w:r>
        <w:t>out</w:t>
      </w:r>
      <w:r w:rsidRPr="00C67118">
        <w:t xml:space="preserve">. </w:t>
      </w:r>
    </w:p>
    <w:p w14:paraId="757348DF" w14:textId="77777777" w:rsidR="00585A1F" w:rsidRPr="00C67118" w:rsidRDefault="00585A1F" w:rsidP="00D71EDB">
      <w:pPr>
        <w:pStyle w:val="NumberedParagraph"/>
      </w:pPr>
      <w:r w:rsidRPr="00C67118">
        <w:t xml:space="preserve">Similarly, the same outgoing feature may be part of more than one flow specification. This may be a flow source and a flow indicating the component is both the source of an output as well as processes input to produce output. </w:t>
      </w:r>
    </w:p>
    <w:p w14:paraId="62BF9B01" w14:textId="77777777" w:rsidR="00585A1F" w:rsidRPr="00C67118" w:rsidRDefault="00585A1F" w:rsidP="00D71EDB">
      <w:pPr>
        <w:pStyle w:val="NumberedParagraph"/>
      </w:pPr>
      <w:r w:rsidRPr="00C67118">
        <w:t>Behavior specifications can be used to specify conditional flows such as processing two inputs to produce output. In its most general form such a specification consists of precondition and post condition specifications.</w:t>
      </w:r>
    </w:p>
    <w:p w14:paraId="6BAA6946" w14:textId="77777777" w:rsidR="00585A1F" w:rsidRDefault="00585A1F" w:rsidP="00585A1F">
      <w:pPr>
        <w:pStyle w:val="DescriptionHeading"/>
      </w:pPr>
      <w:r>
        <w:t>Syntax</w:t>
      </w:r>
    </w:p>
    <w:p w14:paraId="0395A290" w14:textId="77777777" w:rsidR="00585A1F" w:rsidRDefault="00585A1F" w:rsidP="00585A1F">
      <w:pPr>
        <w:pStyle w:val="HTMLPreformatted"/>
      </w:pPr>
      <w:proofErr w:type="spellStart"/>
      <w:proofErr w:type="gramStart"/>
      <w:r>
        <w:t>FlowSpec</w:t>
      </w:r>
      <w:proofErr w:type="spellEnd"/>
      <w:r>
        <w:t xml:space="preserve"> ::=</w:t>
      </w:r>
      <w:proofErr w:type="gramEnd"/>
      <w:r>
        <w:t xml:space="preserve"> </w:t>
      </w:r>
    </w:p>
    <w:p w14:paraId="1E8A12CE" w14:textId="77777777" w:rsidR="00585A1F" w:rsidRDefault="00585A1F" w:rsidP="00585A1F">
      <w:pPr>
        <w:pStyle w:val="HTMLPreformatted"/>
        <w:rPr>
          <w:b/>
        </w:rPr>
      </w:pPr>
      <w:r>
        <w:t xml:space="preserve">  </w:t>
      </w:r>
      <w:proofErr w:type="gramStart"/>
      <w:r>
        <w:t xml:space="preserve">Identifier </w:t>
      </w:r>
      <w:r>
        <w:rPr>
          <w:b/>
        </w:rPr>
        <w:t>:</w:t>
      </w:r>
      <w:proofErr w:type="gramEnd"/>
      <w:r>
        <w:rPr>
          <w:b/>
        </w:rPr>
        <w:t xml:space="preserve"> </w:t>
      </w:r>
    </w:p>
    <w:p w14:paraId="32002DEC" w14:textId="77777777" w:rsidR="00585A1F" w:rsidRDefault="00585A1F" w:rsidP="00585A1F">
      <w:pPr>
        <w:pStyle w:val="HTMLPreformatted"/>
      </w:pPr>
      <w:r>
        <w:rPr>
          <w:b/>
        </w:rPr>
        <w:t xml:space="preserve">  </w:t>
      </w:r>
      <w:proofErr w:type="gramStart"/>
      <w:r>
        <w:t xml:space="preserve">( </w:t>
      </w:r>
      <w:r w:rsidRPr="008F4922">
        <w:rPr>
          <w:b/>
        </w:rPr>
        <w:t>flow</w:t>
      </w:r>
      <w:proofErr w:type="gramEnd"/>
      <w:r w:rsidRPr="008F4922">
        <w:rPr>
          <w:b/>
        </w:rPr>
        <w:t xml:space="preserve"> source</w:t>
      </w:r>
      <w:r w:rsidRPr="008F4922">
        <w:t xml:space="preserve"> </w:t>
      </w:r>
      <w:proofErr w:type="spellStart"/>
      <w:r>
        <w:t>ModelElementReferences</w:t>
      </w:r>
      <w:proofErr w:type="spellEnd"/>
    </w:p>
    <w:p w14:paraId="4BEE7C58" w14:textId="77777777" w:rsidR="00585A1F" w:rsidRPr="00E82320" w:rsidRDefault="00585A1F" w:rsidP="00585A1F">
      <w:pPr>
        <w:pStyle w:val="HTMLPreformatted"/>
      </w:pPr>
      <w:r>
        <w:t xml:space="preserve">  | </w:t>
      </w:r>
      <w:r w:rsidRPr="008F4922">
        <w:rPr>
          <w:b/>
        </w:rPr>
        <w:t xml:space="preserve">flow </w:t>
      </w:r>
      <w:r>
        <w:rPr>
          <w:b/>
        </w:rPr>
        <w:t>sink</w:t>
      </w:r>
      <w:r w:rsidRPr="008F4922">
        <w:t xml:space="preserve"> </w:t>
      </w:r>
      <w:proofErr w:type="spellStart"/>
      <w:r>
        <w:t>ModelElementReferences</w:t>
      </w:r>
      <w:proofErr w:type="spellEnd"/>
    </w:p>
    <w:p w14:paraId="17250BFF" w14:textId="77777777" w:rsidR="00585A1F" w:rsidRPr="008A70CC" w:rsidRDefault="00585A1F" w:rsidP="00585A1F">
      <w:pPr>
        <w:pStyle w:val="HTMLPreformatted"/>
      </w:pPr>
      <w:r>
        <w:rPr>
          <w:b/>
        </w:rPr>
        <w:t xml:space="preserve">  </w:t>
      </w:r>
      <w:r>
        <w:t xml:space="preserve">| </w:t>
      </w:r>
      <w:r>
        <w:rPr>
          <w:b/>
        </w:rPr>
        <w:t xml:space="preserve">flow </w:t>
      </w:r>
      <w:proofErr w:type="spellStart"/>
      <w:r>
        <w:t>ModelElementReferences</w:t>
      </w:r>
      <w:proofErr w:type="spellEnd"/>
      <w:r>
        <w:t xml:space="preserve"> </w:t>
      </w:r>
      <w:r>
        <w:rPr>
          <w:b/>
        </w:rPr>
        <w:t xml:space="preserve">-&gt; </w:t>
      </w:r>
      <w:proofErr w:type="spellStart"/>
      <w:r>
        <w:t>ModelElementReferences</w:t>
      </w:r>
      <w:proofErr w:type="spellEnd"/>
    </w:p>
    <w:p w14:paraId="0349E8D1" w14:textId="77777777" w:rsidR="00585A1F" w:rsidRDefault="00585A1F" w:rsidP="00585A1F">
      <w:pPr>
        <w:pStyle w:val="HTMLPreformatted"/>
        <w:rPr>
          <w:b/>
        </w:rPr>
      </w:pPr>
      <w:r>
        <w:t xml:space="preserve">  [ </w:t>
      </w:r>
      <w:proofErr w:type="spellStart"/>
      <w:proofErr w:type="gramStart"/>
      <w:r>
        <w:t>InModes</w:t>
      </w:r>
      <w:proofErr w:type="spellEnd"/>
      <w:r>
        <w:t xml:space="preserve"> ]</w:t>
      </w:r>
      <w:proofErr w:type="gramEnd"/>
      <w:r>
        <w:t xml:space="preserve"> [ </w:t>
      </w:r>
      <w:r w:rsidRPr="004B7E5A">
        <w:rPr>
          <w:b/>
        </w:rPr>
        <w:t>{</w:t>
      </w:r>
      <w:r>
        <w:t xml:space="preserve"> { </w:t>
      </w:r>
      <w:proofErr w:type="spellStart"/>
      <w:r>
        <w:t>PropertyAssociation</w:t>
      </w:r>
      <w:proofErr w:type="spellEnd"/>
      <w:r>
        <w:t xml:space="preserve"> }</w:t>
      </w:r>
      <w:r w:rsidRPr="00313E4E">
        <w:rPr>
          <w:vertAlign w:val="superscript"/>
        </w:rPr>
        <w:t>+</w:t>
      </w:r>
      <w:r>
        <w:t xml:space="preserve"> </w:t>
      </w:r>
      <w:r w:rsidRPr="00615A71">
        <w:rPr>
          <w:b/>
        </w:rPr>
        <w:t>}</w:t>
      </w:r>
      <w:r>
        <w:t xml:space="preserve"> ]</w:t>
      </w:r>
      <w:r w:rsidRPr="004B7E5A">
        <w:rPr>
          <w:b/>
        </w:rPr>
        <w:t>;</w:t>
      </w:r>
    </w:p>
    <w:p w14:paraId="45754FB9" w14:textId="77777777" w:rsidR="00585A1F" w:rsidRDefault="00585A1F" w:rsidP="00585A1F">
      <w:pPr>
        <w:pStyle w:val="HTMLPreformatted"/>
      </w:pPr>
    </w:p>
    <w:p w14:paraId="40805615" w14:textId="77777777" w:rsidR="00585A1F" w:rsidRDefault="00585A1F" w:rsidP="00585A1F">
      <w:pPr>
        <w:pStyle w:val="HTMLPreformatted"/>
      </w:pPr>
      <w:proofErr w:type="spellStart"/>
      <w:proofErr w:type="gramStart"/>
      <w:r>
        <w:t>ModelElementReferences</w:t>
      </w:r>
      <w:proofErr w:type="spellEnd"/>
      <w:r>
        <w:t xml:space="preserve"> ::=</w:t>
      </w:r>
      <w:proofErr w:type="gramEnd"/>
      <w:r>
        <w:t xml:space="preserve"> </w:t>
      </w:r>
    </w:p>
    <w:p w14:paraId="1673475C" w14:textId="688D4E7D" w:rsidR="00585A1F" w:rsidRDefault="00585A1F" w:rsidP="00585A1F">
      <w:pPr>
        <w:pStyle w:val="HTMLPreformatted"/>
        <w:rPr>
          <w:b/>
        </w:rPr>
      </w:pPr>
      <w:r>
        <w:tab/>
      </w:r>
      <w:proofErr w:type="spellStart"/>
      <w:r>
        <w:t>ModelElementReference</w:t>
      </w:r>
      <w:proofErr w:type="spellEnd"/>
      <w:r>
        <w:t xml:space="preserve"> | </w:t>
      </w:r>
      <w:proofErr w:type="gramStart"/>
      <w:r>
        <w:rPr>
          <w:b/>
        </w:rPr>
        <w:t xml:space="preserve">( </w:t>
      </w:r>
      <w:proofErr w:type="spellStart"/>
      <w:r>
        <w:t>ModelElementReference</w:t>
      </w:r>
      <w:proofErr w:type="spellEnd"/>
      <w:proofErr w:type="gramEnd"/>
      <w:r>
        <w:t xml:space="preserve"> { </w:t>
      </w:r>
      <w:r>
        <w:rPr>
          <w:b/>
        </w:rPr>
        <w:t xml:space="preserve">, </w:t>
      </w:r>
      <w:proofErr w:type="spellStart"/>
      <w:r>
        <w:t>ModelElementReference</w:t>
      </w:r>
      <w:proofErr w:type="spellEnd"/>
      <w:r>
        <w:t xml:space="preserve"> }</w:t>
      </w:r>
      <w:r w:rsidRPr="00585A1F">
        <w:rPr>
          <w:vertAlign w:val="superscript"/>
        </w:rPr>
        <w:t>*</w:t>
      </w:r>
      <w:r>
        <w:t xml:space="preserve"> </w:t>
      </w:r>
      <w:r>
        <w:rPr>
          <w:b/>
        </w:rPr>
        <w:t>)</w:t>
      </w:r>
    </w:p>
    <w:p w14:paraId="100907BA" w14:textId="77777777" w:rsidR="00D71EDB" w:rsidRPr="00585A1F" w:rsidRDefault="00D71EDB" w:rsidP="00585A1F">
      <w:pPr>
        <w:pStyle w:val="HTMLPreformatted"/>
        <w:rPr>
          <w:b/>
        </w:rPr>
      </w:pPr>
    </w:p>
    <w:p w14:paraId="5F856531" w14:textId="77777777" w:rsidR="00585A1F" w:rsidRDefault="00585A1F" w:rsidP="00585A1F">
      <w:pPr>
        <w:pStyle w:val="DescriptionHeading"/>
      </w:pPr>
      <w:r>
        <w:t>Legality Rules</w:t>
      </w:r>
    </w:p>
    <w:p w14:paraId="1B8801AA" w14:textId="77777777" w:rsidR="00585A1F" w:rsidRDefault="00585A1F" w:rsidP="00803D9A">
      <w:pPr>
        <w:pStyle w:val="Legalityrule"/>
        <w:numPr>
          <w:ilvl w:val="0"/>
          <w:numId w:val="77"/>
        </w:numPr>
        <w:ind w:start="28.80pt"/>
      </w:pPr>
      <w:r>
        <w:t xml:space="preserve">The model element reference must resolve to a feature, possibly nested within one or more named interfaces, of the classifier containing the flow specification. </w:t>
      </w:r>
    </w:p>
    <w:p w14:paraId="4BB489B5" w14:textId="77777777" w:rsidR="00585A1F" w:rsidRDefault="00585A1F" w:rsidP="00585A1F">
      <w:pPr>
        <w:pStyle w:val="Legalityrule"/>
      </w:pPr>
      <w:r>
        <w:t>The model element reference of a flow source must resolve to an outgoing feature.</w:t>
      </w:r>
    </w:p>
    <w:p w14:paraId="6813D25F" w14:textId="77777777" w:rsidR="00585A1F" w:rsidRDefault="00585A1F" w:rsidP="00585A1F">
      <w:pPr>
        <w:pStyle w:val="Legalityrule"/>
      </w:pPr>
      <w:r>
        <w:t>The model element reference of a flow sink must resolve to an incoming feature.</w:t>
      </w:r>
    </w:p>
    <w:p w14:paraId="5B7A7CBF" w14:textId="77777777" w:rsidR="00585A1F" w:rsidRPr="00E82320" w:rsidRDefault="00585A1F" w:rsidP="00585A1F">
      <w:pPr>
        <w:pStyle w:val="Legalityrule"/>
      </w:pPr>
      <w:r>
        <w:t>The first model element reference of a flow path must resolve to an incoming feature and the second model element reference to an outgoing feature.</w:t>
      </w:r>
    </w:p>
    <w:p w14:paraId="5DBB2ED4" w14:textId="77777777" w:rsidR="00585A1F" w:rsidRDefault="00585A1F" w:rsidP="00585A1F">
      <w:pPr>
        <w:pStyle w:val="Heading2"/>
      </w:pPr>
      <w:bookmarkStart w:id="44" w:name="_Toc29925445"/>
      <w:r>
        <w:lastRenderedPageBreak/>
        <w:t>Flow Paths and Flow Sequences</w:t>
      </w:r>
      <w:bookmarkEnd w:id="44"/>
    </w:p>
    <w:p w14:paraId="71005A19" w14:textId="77777777" w:rsidR="00585A1F" w:rsidRPr="00E82320" w:rsidRDefault="00585A1F" w:rsidP="00585A1F">
      <w:pPr>
        <w:pStyle w:val="DescriptionHeading"/>
      </w:pPr>
      <w:r>
        <w:t>Description</w:t>
      </w:r>
    </w:p>
    <w:p w14:paraId="358D5E2E" w14:textId="77777777" w:rsidR="00585A1F" w:rsidRDefault="00585A1F" w:rsidP="00803D9A">
      <w:pPr>
        <w:pStyle w:val="NumberedParagraph"/>
        <w:numPr>
          <w:ilvl w:val="0"/>
          <w:numId w:val="57"/>
        </w:numPr>
      </w:pPr>
      <w:r>
        <w:t xml:space="preserve">A flow path definition identifies two subcomponents and their flow specification as end points of a flow that is elaborated by a flow sequence.   </w:t>
      </w:r>
    </w:p>
    <w:p w14:paraId="0B62D02C" w14:textId="77777777" w:rsidR="00585A1F" w:rsidRPr="00CC596D" w:rsidRDefault="00585A1F" w:rsidP="00803D9A">
      <w:pPr>
        <w:pStyle w:val="NumberedParagraph"/>
        <w:numPr>
          <w:ilvl w:val="0"/>
          <w:numId w:val="57"/>
        </w:numPr>
      </w:pPr>
      <w:r>
        <w:t xml:space="preserve">A </w:t>
      </w:r>
      <w:r w:rsidRPr="00D71EDB">
        <w:rPr>
          <w:i/>
        </w:rPr>
        <w:t>flow sequence</w:t>
      </w:r>
      <w:r>
        <w:t xml:space="preserve"> represents a flow across multiple components. It consists of a sequence of flow steps that start and ends with a subcomponent with its flow specification. The sequence alternates between connections and subcomponents with their flow specification. </w:t>
      </w:r>
    </w:p>
    <w:p w14:paraId="68D8EA12" w14:textId="77777777" w:rsidR="00585A1F" w:rsidRPr="00CC596D" w:rsidRDefault="00585A1F" w:rsidP="00D71EDB">
      <w:pPr>
        <w:pStyle w:val="NumberedParagraph"/>
      </w:pPr>
      <w:r>
        <w:t xml:space="preserve">Flow sequences are used in two ways: </w:t>
      </w:r>
    </w:p>
    <w:p w14:paraId="64989652" w14:textId="77777777" w:rsidR="00585A1F" w:rsidRPr="001F2D24" w:rsidRDefault="00585A1F" w:rsidP="00585A1F">
      <w:pPr>
        <w:pStyle w:val="ListBullet"/>
      </w:pPr>
      <w:r>
        <w:t xml:space="preserve">As </w:t>
      </w:r>
      <w:r w:rsidRPr="001F2D24">
        <w:rPr>
          <w:i/>
        </w:rPr>
        <w:t>flow sequence assignment</w:t>
      </w:r>
      <w:r>
        <w:t xml:space="preserve"> to a flow specification to elaborate a flow within a component implementation. In this case the end point(s) of the flow sequence must be connected to the features identified by the flow specification.</w:t>
      </w:r>
    </w:p>
    <w:p w14:paraId="4CCBA333" w14:textId="77777777" w:rsidR="00585A1F" w:rsidRDefault="00585A1F" w:rsidP="00585A1F">
      <w:pPr>
        <w:pStyle w:val="ListBullet"/>
      </w:pPr>
      <w:r>
        <w:t xml:space="preserve">As </w:t>
      </w:r>
      <w:r w:rsidRPr="001F2D24">
        <w:rPr>
          <w:i/>
        </w:rPr>
        <w:t>flow sequence assignment</w:t>
      </w:r>
      <w:r>
        <w:t xml:space="preserve"> to a flow path definition to elaborate a flow between two subcomponents within an implementation. In this </w:t>
      </w:r>
      <w:proofErr w:type="gramStart"/>
      <w:r>
        <w:t>case  the</w:t>
      </w:r>
      <w:proofErr w:type="gramEnd"/>
      <w:r>
        <w:t xml:space="preserve"> end points of the flow sequence must be the same as those identified by the flow path definition.</w:t>
      </w:r>
    </w:p>
    <w:p w14:paraId="3B40CC72" w14:textId="77777777" w:rsidR="00585A1F" w:rsidRDefault="00585A1F" w:rsidP="00D71EDB">
      <w:pPr>
        <w:pStyle w:val="NumberedParagraph"/>
      </w:pPr>
      <w:r>
        <w:t xml:space="preserve">A flow sequence may reference a flow path instead of a subcomponent and flow specification allowing users to compose flow sequences from other flow sequences.  </w:t>
      </w:r>
    </w:p>
    <w:p w14:paraId="3FF000FD" w14:textId="77777777" w:rsidR="00585A1F" w:rsidRDefault="00585A1F" w:rsidP="00D71EDB">
      <w:pPr>
        <w:pStyle w:val="NumberedParagraph"/>
      </w:pPr>
      <w:r>
        <w:t xml:space="preserve">Flow paths and flow specifications of the </w:t>
      </w:r>
      <w:proofErr w:type="gramStart"/>
      <w:r>
        <w:t>top level</w:t>
      </w:r>
      <w:proofErr w:type="gramEnd"/>
      <w:r>
        <w:t xml:space="preserve"> component are instantiated by recursively elaborating their assigned flow sequences.</w:t>
      </w:r>
    </w:p>
    <w:p w14:paraId="7562C000" w14:textId="77777777" w:rsidR="00585A1F" w:rsidRPr="001D4146" w:rsidRDefault="00585A1F" w:rsidP="00D71EDB">
      <w:pPr>
        <w:pStyle w:val="NumberedParagraph"/>
      </w:pPr>
      <w:r w:rsidRPr="001D4146">
        <w:t xml:space="preserve">Optional: Users can specify subcomponent references without identifying a flow specification. In that case the features involved in the flow are identified by the preceding and succeeding connections. </w:t>
      </w:r>
    </w:p>
    <w:p w14:paraId="686CB4E3" w14:textId="77777777" w:rsidR="00585A1F" w:rsidRPr="001D4146" w:rsidRDefault="00585A1F" w:rsidP="00D71EDB">
      <w:pPr>
        <w:pStyle w:val="NumberedParagraph"/>
      </w:pPr>
      <w:r w:rsidRPr="001D4146">
        <w:t>Optional: If users specify subcomponent references with flow specifications, then the connections between those subcomponents can be inferred, i.e., the connection reference becomes optional.</w:t>
      </w:r>
    </w:p>
    <w:p w14:paraId="2D645018" w14:textId="77777777" w:rsidR="00585A1F" w:rsidRPr="001D4146" w:rsidRDefault="00585A1F" w:rsidP="00D71EDB">
      <w:pPr>
        <w:pStyle w:val="NumberedParagraph"/>
      </w:pPr>
      <w:r w:rsidRPr="001D4146">
        <w:t>Optional: Users may specify a flow sequence by skipping the subcomponent reference as it can be inferred from two successive connections.</w:t>
      </w:r>
    </w:p>
    <w:p w14:paraId="7C616435" w14:textId="77777777" w:rsidR="00585A1F" w:rsidRDefault="00585A1F" w:rsidP="00585A1F">
      <w:pPr>
        <w:pStyle w:val="DescriptionHeading"/>
      </w:pPr>
      <w:r>
        <w:t>Syntax</w:t>
      </w:r>
    </w:p>
    <w:p w14:paraId="3F4E4E00" w14:textId="77777777" w:rsidR="00585A1F" w:rsidRDefault="00585A1F" w:rsidP="00585A1F">
      <w:pPr>
        <w:pStyle w:val="HTMLPreformatted"/>
      </w:pPr>
      <w:proofErr w:type="spellStart"/>
      <w:proofErr w:type="gramStart"/>
      <w:r>
        <w:t>FlowSequenceAssignment</w:t>
      </w:r>
      <w:proofErr w:type="spellEnd"/>
      <w:r>
        <w:t xml:space="preserve"> ::=</w:t>
      </w:r>
      <w:proofErr w:type="gramEnd"/>
      <w:r>
        <w:t xml:space="preserve"> </w:t>
      </w:r>
    </w:p>
    <w:p w14:paraId="3A131C82" w14:textId="77777777" w:rsidR="00585A1F" w:rsidRPr="00A77315" w:rsidRDefault="00585A1F" w:rsidP="00585A1F">
      <w:pPr>
        <w:pStyle w:val="HTMLPreformatted"/>
        <w:rPr>
          <w:b/>
        </w:rPr>
      </w:pPr>
      <w:r>
        <w:t xml:space="preserve">  </w:t>
      </w:r>
      <w:proofErr w:type="spellStart"/>
      <w:r>
        <w:t>FlowReference</w:t>
      </w:r>
      <w:proofErr w:type="spellEnd"/>
      <w:r>
        <w:t xml:space="preserve"> </w:t>
      </w:r>
      <w:r>
        <w:rPr>
          <w:b/>
        </w:rPr>
        <w:t xml:space="preserve">=&gt; flow </w:t>
      </w:r>
      <w:proofErr w:type="spellStart"/>
      <w:proofErr w:type="gramStart"/>
      <w:r>
        <w:t>FlowSequence</w:t>
      </w:r>
      <w:proofErr w:type="spellEnd"/>
      <w:r>
        <w:t xml:space="preserve"> </w:t>
      </w:r>
      <w:r>
        <w:rPr>
          <w:b/>
        </w:rPr>
        <w:t>;</w:t>
      </w:r>
      <w:proofErr w:type="gramEnd"/>
    </w:p>
    <w:p w14:paraId="0A397E26" w14:textId="77777777" w:rsidR="00585A1F" w:rsidRPr="006C5F71" w:rsidRDefault="00585A1F" w:rsidP="00585A1F">
      <w:pPr>
        <w:pStyle w:val="HTMLPreformatted"/>
      </w:pPr>
    </w:p>
    <w:p w14:paraId="5AA91FE4" w14:textId="77777777" w:rsidR="00585A1F" w:rsidRDefault="00585A1F" w:rsidP="00585A1F">
      <w:pPr>
        <w:pStyle w:val="HTMLPreformatted"/>
      </w:pPr>
      <w:proofErr w:type="spellStart"/>
      <w:proofErr w:type="gramStart"/>
      <w:r>
        <w:t>FlowPath</w:t>
      </w:r>
      <w:proofErr w:type="spellEnd"/>
      <w:r>
        <w:t xml:space="preserve"> ::=</w:t>
      </w:r>
      <w:proofErr w:type="gramEnd"/>
      <w:r>
        <w:t xml:space="preserve"> </w:t>
      </w:r>
    </w:p>
    <w:p w14:paraId="25394E7D" w14:textId="77777777" w:rsidR="00585A1F" w:rsidRDefault="00585A1F" w:rsidP="00585A1F">
      <w:pPr>
        <w:pStyle w:val="HTMLPreformatted"/>
      </w:pPr>
      <w:r>
        <w:t xml:space="preserve">  </w:t>
      </w:r>
      <w:proofErr w:type="gramStart"/>
      <w:r>
        <w:t>Identifier :</w:t>
      </w:r>
      <w:proofErr w:type="gramEnd"/>
      <w:r>
        <w:t xml:space="preserve"> </w:t>
      </w:r>
      <w:r>
        <w:rPr>
          <w:b/>
        </w:rPr>
        <w:t xml:space="preserve">flow </w:t>
      </w:r>
      <w:proofErr w:type="spellStart"/>
      <w:r>
        <w:t>ModelElementReference</w:t>
      </w:r>
      <w:proofErr w:type="spellEnd"/>
      <w:r>
        <w:t xml:space="preserve"> </w:t>
      </w:r>
      <w:r>
        <w:rPr>
          <w:b/>
        </w:rPr>
        <w:t xml:space="preserve">-&gt; </w:t>
      </w:r>
      <w:proofErr w:type="spellStart"/>
      <w:r>
        <w:t>ModelElementReference</w:t>
      </w:r>
      <w:proofErr w:type="spellEnd"/>
    </w:p>
    <w:p w14:paraId="2284D107" w14:textId="77777777" w:rsidR="00585A1F" w:rsidRDefault="00585A1F" w:rsidP="00585A1F">
      <w:pPr>
        <w:pStyle w:val="HTMLPreformatted"/>
        <w:rPr>
          <w:b/>
        </w:rPr>
      </w:pPr>
      <w:r>
        <w:t xml:space="preserve">    [ </w:t>
      </w:r>
      <w:proofErr w:type="gramStart"/>
      <w:r w:rsidRPr="004B7E5A">
        <w:rPr>
          <w:b/>
        </w:rPr>
        <w:t>{</w:t>
      </w:r>
      <w:r>
        <w:t xml:space="preserve"> {</w:t>
      </w:r>
      <w:proofErr w:type="gramEnd"/>
      <w:r>
        <w:t xml:space="preserve"> </w:t>
      </w:r>
      <w:proofErr w:type="spellStart"/>
      <w:r>
        <w:t>PropertyAssociation</w:t>
      </w:r>
      <w:proofErr w:type="spellEnd"/>
      <w:r>
        <w:t xml:space="preserve"> }</w:t>
      </w:r>
      <w:r w:rsidRPr="00313E4E">
        <w:rPr>
          <w:vertAlign w:val="superscript"/>
        </w:rPr>
        <w:t>+</w:t>
      </w:r>
      <w:r>
        <w:t xml:space="preserve"> </w:t>
      </w:r>
      <w:r w:rsidRPr="00615A71">
        <w:rPr>
          <w:b/>
        </w:rPr>
        <w:t>}</w:t>
      </w:r>
      <w:r>
        <w:t xml:space="preserve"> ] [ </w:t>
      </w:r>
      <w:proofErr w:type="spellStart"/>
      <w:r>
        <w:t>InModes</w:t>
      </w:r>
      <w:proofErr w:type="spellEnd"/>
      <w:r>
        <w:t xml:space="preserve"> ] </w:t>
      </w:r>
      <w:r>
        <w:rPr>
          <w:b/>
        </w:rPr>
        <w:t>;</w:t>
      </w:r>
    </w:p>
    <w:p w14:paraId="5C53B52F" w14:textId="77777777" w:rsidR="00585A1F" w:rsidRPr="006C5F71" w:rsidRDefault="00585A1F" w:rsidP="00585A1F">
      <w:pPr>
        <w:pStyle w:val="HTMLPreformatted"/>
      </w:pPr>
    </w:p>
    <w:p w14:paraId="125ABC65" w14:textId="77777777" w:rsidR="00585A1F" w:rsidRDefault="00585A1F" w:rsidP="00585A1F">
      <w:pPr>
        <w:pStyle w:val="HTMLPreformatted"/>
      </w:pPr>
      <w:proofErr w:type="spellStart"/>
      <w:proofErr w:type="gramStart"/>
      <w:r>
        <w:t>FlowSequence</w:t>
      </w:r>
      <w:proofErr w:type="spellEnd"/>
      <w:r>
        <w:t xml:space="preserve"> ::=</w:t>
      </w:r>
      <w:proofErr w:type="gramEnd"/>
      <w:r>
        <w:t xml:space="preserve"> </w:t>
      </w:r>
    </w:p>
    <w:p w14:paraId="3DFA2CE2" w14:textId="77777777" w:rsidR="00585A1F" w:rsidRDefault="00585A1F" w:rsidP="00585A1F">
      <w:pPr>
        <w:pStyle w:val="HTMLPreformatted"/>
      </w:pPr>
      <w:r>
        <w:t xml:space="preserve">  </w:t>
      </w:r>
      <w:proofErr w:type="spellStart"/>
      <w:r>
        <w:t>SubflowReference</w:t>
      </w:r>
      <w:proofErr w:type="spellEnd"/>
      <w:r>
        <w:t xml:space="preserve"> </w:t>
      </w:r>
      <w:proofErr w:type="gramStart"/>
      <w:r>
        <w:t xml:space="preserve">{ </w:t>
      </w:r>
      <w:r>
        <w:rPr>
          <w:b/>
        </w:rPr>
        <w:t>-</w:t>
      </w:r>
      <w:proofErr w:type="gramEnd"/>
      <w:r>
        <w:rPr>
          <w:b/>
        </w:rPr>
        <w:t xml:space="preserve">&gt; </w:t>
      </w:r>
      <w:proofErr w:type="spellStart"/>
      <w:r>
        <w:t>ConnectionReference</w:t>
      </w:r>
      <w:proofErr w:type="spellEnd"/>
      <w:r>
        <w:t xml:space="preserve"> </w:t>
      </w:r>
      <w:r>
        <w:rPr>
          <w:b/>
        </w:rPr>
        <w:t xml:space="preserve">-&gt; </w:t>
      </w:r>
      <w:proofErr w:type="spellStart"/>
      <w:r>
        <w:t>SubflowReference</w:t>
      </w:r>
      <w:proofErr w:type="spellEnd"/>
      <w:r>
        <w:t xml:space="preserve"> }</w:t>
      </w:r>
      <w:r>
        <w:rPr>
          <w:vertAlign w:val="superscript"/>
        </w:rPr>
        <w:t>+</w:t>
      </w:r>
    </w:p>
    <w:p w14:paraId="149D51E1" w14:textId="77777777" w:rsidR="00D71EDB" w:rsidRDefault="00D71EDB" w:rsidP="00585A1F">
      <w:pPr>
        <w:pStyle w:val="DescriptionHeading"/>
      </w:pPr>
    </w:p>
    <w:p w14:paraId="4198AACD" w14:textId="49CB3AD8" w:rsidR="00585A1F" w:rsidRDefault="00585A1F" w:rsidP="00585A1F">
      <w:pPr>
        <w:pStyle w:val="DescriptionHeading"/>
      </w:pPr>
      <w:r>
        <w:t>Legality Rules</w:t>
      </w:r>
    </w:p>
    <w:p w14:paraId="18DD4601" w14:textId="77777777" w:rsidR="00585A1F" w:rsidRDefault="00585A1F" w:rsidP="00803D9A">
      <w:pPr>
        <w:pStyle w:val="Legalityrule"/>
        <w:numPr>
          <w:ilvl w:val="0"/>
          <w:numId w:val="38"/>
        </w:numPr>
        <w:ind w:start="28.80pt"/>
      </w:pPr>
      <w:r>
        <w:t xml:space="preserve">A </w:t>
      </w:r>
      <w:proofErr w:type="spellStart"/>
      <w:r>
        <w:rPr>
          <w:i/>
        </w:rPr>
        <w:t>ModelElementReference</w:t>
      </w:r>
      <w:proofErr w:type="spellEnd"/>
      <w:r>
        <w:t xml:space="preserve"> in a flow path definition must resolve to a subcomponent or to flow specification in a subcomponent. The referenced subcomponent may be a nested subcomponent.</w:t>
      </w:r>
    </w:p>
    <w:p w14:paraId="7BD34B6F" w14:textId="77777777" w:rsidR="00585A1F" w:rsidRDefault="00585A1F" w:rsidP="00803D9A">
      <w:pPr>
        <w:pStyle w:val="Legalityrule"/>
        <w:numPr>
          <w:ilvl w:val="0"/>
          <w:numId w:val="38"/>
        </w:numPr>
        <w:ind w:start="28.80pt"/>
      </w:pPr>
      <w:r>
        <w:t xml:space="preserve">A </w:t>
      </w:r>
      <w:proofErr w:type="spellStart"/>
      <w:r w:rsidRPr="00D0695A">
        <w:rPr>
          <w:i/>
        </w:rPr>
        <w:t>Sub</w:t>
      </w:r>
      <w:r>
        <w:rPr>
          <w:i/>
        </w:rPr>
        <w:t>f</w:t>
      </w:r>
      <w:r w:rsidRPr="00D0695A">
        <w:rPr>
          <w:i/>
        </w:rPr>
        <w:t>low</w:t>
      </w:r>
      <w:proofErr w:type="spellEnd"/>
      <w:r>
        <w:rPr>
          <w:i/>
        </w:rPr>
        <w:t xml:space="preserve"> </w:t>
      </w:r>
      <w:r w:rsidRPr="00D0695A">
        <w:rPr>
          <w:i/>
        </w:rPr>
        <w:t>Reference</w:t>
      </w:r>
      <w:r>
        <w:t xml:space="preserve"> is a </w:t>
      </w:r>
      <w:r w:rsidRPr="00D0695A">
        <w:rPr>
          <w:i/>
        </w:rPr>
        <w:t>Model</w:t>
      </w:r>
      <w:r>
        <w:rPr>
          <w:i/>
        </w:rPr>
        <w:t xml:space="preserve"> </w:t>
      </w:r>
      <w:r w:rsidRPr="00D0695A">
        <w:rPr>
          <w:i/>
        </w:rPr>
        <w:t>Element</w:t>
      </w:r>
      <w:r>
        <w:rPr>
          <w:i/>
        </w:rPr>
        <w:t xml:space="preserve"> </w:t>
      </w:r>
      <w:r w:rsidRPr="00D0695A">
        <w:rPr>
          <w:i/>
        </w:rPr>
        <w:t>Reference</w:t>
      </w:r>
      <w:r>
        <w:t xml:space="preserve"> that must resolve to a subcomponent, to flow specification in a subcomponent, or to a flow path. The referenced subcomponent may be a nested subcomponent.</w:t>
      </w:r>
    </w:p>
    <w:p w14:paraId="7401CE91" w14:textId="77777777" w:rsidR="00585A1F" w:rsidRDefault="00585A1F" w:rsidP="00803D9A">
      <w:pPr>
        <w:pStyle w:val="Legalityrule"/>
        <w:numPr>
          <w:ilvl w:val="0"/>
          <w:numId w:val="31"/>
        </w:numPr>
        <w:ind w:start="28.80pt"/>
      </w:pPr>
      <w:r>
        <w:lastRenderedPageBreak/>
        <w:t xml:space="preserve">A </w:t>
      </w:r>
      <w:r w:rsidRPr="00D76D89">
        <w:rPr>
          <w:i/>
        </w:rPr>
        <w:t>Connection Reference</w:t>
      </w:r>
      <w:r>
        <w:t xml:space="preserve"> is a </w:t>
      </w:r>
      <w:r w:rsidRPr="00D76D89">
        <w:rPr>
          <w:i/>
        </w:rPr>
        <w:t>Model Element Reference</w:t>
      </w:r>
      <w:r>
        <w:t xml:space="preserve"> that must resolve to a connection.</w:t>
      </w:r>
    </w:p>
    <w:p w14:paraId="045E8A97" w14:textId="77777777" w:rsidR="00585A1F" w:rsidRDefault="00585A1F" w:rsidP="00803D9A">
      <w:pPr>
        <w:pStyle w:val="Legalityrule"/>
        <w:numPr>
          <w:ilvl w:val="0"/>
          <w:numId w:val="31"/>
        </w:numPr>
        <w:ind w:start="28.80pt"/>
      </w:pPr>
      <w:r w:rsidRPr="008F4922">
        <w:t xml:space="preserve">The source of a </w:t>
      </w:r>
      <w:r>
        <w:t>referenced c</w:t>
      </w:r>
      <w:r w:rsidRPr="008F4922">
        <w:t xml:space="preserve">onnection </w:t>
      </w:r>
      <w:r>
        <w:t>m</w:t>
      </w:r>
      <w:r w:rsidRPr="008F4922">
        <w:t>ust be the same as the out</w:t>
      </w:r>
      <w:r>
        <w:t>going</w:t>
      </w:r>
      <w:r w:rsidRPr="008F4922">
        <w:t xml:space="preserve"> feature of the preceding subcomponent flow specification</w:t>
      </w:r>
      <w:r>
        <w:t>.</w:t>
      </w:r>
    </w:p>
    <w:p w14:paraId="39F76459" w14:textId="77777777" w:rsidR="00585A1F" w:rsidRDefault="00585A1F" w:rsidP="00803D9A">
      <w:pPr>
        <w:pStyle w:val="Legalityrule"/>
        <w:numPr>
          <w:ilvl w:val="0"/>
          <w:numId w:val="31"/>
        </w:numPr>
        <w:ind w:start="28.80pt"/>
      </w:pPr>
      <w:r w:rsidRPr="008F4922">
        <w:t xml:space="preserve">The </w:t>
      </w:r>
      <w:r>
        <w:t>destination</w:t>
      </w:r>
      <w:r w:rsidRPr="008F4922">
        <w:t xml:space="preserve"> of a </w:t>
      </w:r>
      <w:r>
        <w:t>referenced c</w:t>
      </w:r>
      <w:r w:rsidRPr="008F4922">
        <w:t xml:space="preserve">onnection </w:t>
      </w:r>
      <w:r>
        <w:t>m</w:t>
      </w:r>
      <w:r w:rsidRPr="008F4922">
        <w:t xml:space="preserve">ust be the same as the </w:t>
      </w:r>
      <w:r>
        <w:t>incoming</w:t>
      </w:r>
      <w:r w:rsidRPr="008F4922">
        <w:t xml:space="preserve"> feature of the </w:t>
      </w:r>
      <w:r>
        <w:t>succe</w:t>
      </w:r>
      <w:r w:rsidRPr="008F4922">
        <w:t>eding subcomponent flow specification</w:t>
      </w:r>
      <w:r>
        <w:t>.</w:t>
      </w:r>
    </w:p>
    <w:p w14:paraId="62D18B96" w14:textId="77777777" w:rsidR="00585A1F" w:rsidRDefault="00585A1F" w:rsidP="00803D9A">
      <w:pPr>
        <w:pStyle w:val="Legalityrule"/>
        <w:numPr>
          <w:ilvl w:val="0"/>
          <w:numId w:val="31"/>
        </w:numPr>
        <w:ind w:start="28.80pt"/>
      </w:pPr>
      <w:r>
        <w:t>In the case of a flow sequence assignment to a flow specification the incoming feature of a flow of flow sink specification must be the source of a connection delegation whose destination is the incoming feature of the first subcomponent flow specification reference.</w:t>
      </w:r>
    </w:p>
    <w:p w14:paraId="1BE4F0DB" w14:textId="77777777" w:rsidR="00585A1F" w:rsidRDefault="00585A1F" w:rsidP="00803D9A">
      <w:pPr>
        <w:pStyle w:val="Legalityrule"/>
        <w:numPr>
          <w:ilvl w:val="0"/>
          <w:numId w:val="31"/>
        </w:numPr>
        <w:ind w:start="28.80pt"/>
      </w:pPr>
      <w:r>
        <w:t>In the case of a flow sequence assignment the outgoing feature of a flow of flow source specification must be the destination of a connection delegation whose source is the outgoing feature of the last subcomponent flow specification reference.</w:t>
      </w:r>
    </w:p>
    <w:p w14:paraId="38F8C299" w14:textId="77777777" w:rsidR="00585A1F" w:rsidRDefault="00585A1F" w:rsidP="00803D9A">
      <w:pPr>
        <w:pStyle w:val="Legalityrule"/>
        <w:numPr>
          <w:ilvl w:val="0"/>
          <w:numId w:val="31"/>
        </w:numPr>
        <w:ind w:start="28.80pt"/>
      </w:pPr>
      <w:r>
        <w:t>In the case of a flow sequence assignment to a flow path definition the end points of both must be the same.</w:t>
      </w:r>
    </w:p>
    <w:p w14:paraId="3A4E3489" w14:textId="77777777" w:rsidR="00585A1F" w:rsidRDefault="00585A1F" w:rsidP="00585A1F">
      <w:pPr>
        <w:pStyle w:val="DescriptionHeading"/>
      </w:pPr>
      <w:r>
        <w:t>Examples</w:t>
      </w:r>
    </w:p>
    <w:p w14:paraId="65423426"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process</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control </w:t>
      </w:r>
      <w:r>
        <w:rPr>
          <w:rFonts w:ascii="Consolas" w:hAnsi="Consolas" w:cs="Consolas"/>
          <w:b/>
          <w:bCs/>
          <w:color w:val="7F0055"/>
        </w:rPr>
        <w:t>is</w:t>
      </w:r>
    </w:p>
    <w:p w14:paraId="37D7817A"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618EFFD5" w14:textId="4F1D7144" w:rsidR="00585A1F" w:rsidRDefault="00585A1F" w:rsidP="00585A1F">
      <w:pPr>
        <w:autoSpaceDE w:val="0"/>
        <w:autoSpaceDN w:val="0"/>
        <w:adjustRightInd w:val="0"/>
        <w:spacing w:after="6pt"/>
        <w:rPr>
          <w:rFonts w:ascii="Consolas" w:hAnsi="Consolas" w:cs="Consolas"/>
          <w:color w:val="000000"/>
        </w:rPr>
      </w:pPr>
      <w:r>
        <w:rPr>
          <w:rFonts w:ascii="Consolas" w:hAnsi="Consolas" w:cs="Consolas"/>
          <w:color w:val="000000"/>
        </w:rPr>
        <w:tab/>
      </w:r>
      <w:proofErr w:type="spellStart"/>
      <w:r>
        <w:rPr>
          <w:rFonts w:ascii="Consolas" w:hAnsi="Consolas" w:cs="Consolas"/>
          <w:color w:val="000000"/>
        </w:rPr>
        <w:t>outaction</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378F0C14" w14:textId="5174946A" w:rsidR="00466098" w:rsidRDefault="00466098" w:rsidP="00585A1F">
      <w:pPr>
        <w:autoSpaceDE w:val="0"/>
        <w:autoSpaceDN w:val="0"/>
        <w:adjustRightInd w:val="0"/>
        <w:spacing w:after="6pt"/>
        <w:rPr>
          <w:rFonts w:ascii="Consolas" w:hAnsi="Consolas" w:cs="Consolas"/>
        </w:rPr>
      </w:pPr>
      <w:r>
        <w:rPr>
          <w:rFonts w:ascii="Consolas" w:hAnsi="Consolas" w:cs="Consolas"/>
        </w:rPr>
        <w:t>// Flow path</w:t>
      </w:r>
    </w:p>
    <w:p w14:paraId="45F97867" w14:textId="09319B3F"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proofErr w:type="spellStart"/>
      <w:r>
        <w:rPr>
          <w:rFonts w:ascii="Consolas" w:hAnsi="Consolas" w:cs="Consolas"/>
          <w:color w:val="000000"/>
        </w:rPr>
        <w:t>processflow</w:t>
      </w:r>
      <w:proofErr w:type="spellEnd"/>
      <w:r>
        <w:rPr>
          <w:rFonts w:ascii="Consolas" w:hAnsi="Consolas" w:cs="Consolas"/>
          <w:color w:val="000000"/>
        </w:rPr>
        <w:t xml:space="preserve">: </w:t>
      </w:r>
      <w:r>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-&gt; </w:t>
      </w:r>
      <w:proofErr w:type="spellStart"/>
      <w:r>
        <w:rPr>
          <w:rFonts w:ascii="Consolas" w:hAnsi="Consolas" w:cs="Consolas"/>
          <w:color w:val="000000"/>
        </w:rPr>
        <w:t>outaction</w:t>
      </w:r>
      <w:proofErr w:type="spellEnd"/>
      <w:r>
        <w:rPr>
          <w:rFonts w:ascii="Consolas" w:hAnsi="Consolas" w:cs="Consolas"/>
          <w:color w:val="000000"/>
        </w:rPr>
        <w:t>;</w:t>
      </w:r>
    </w:p>
    <w:p w14:paraId="0E8CE216"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4DCA113A"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p>
    <w:p w14:paraId="5C03B07D"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process</w:t>
      </w:r>
      <w:r>
        <w:rPr>
          <w:rFonts w:ascii="Consolas" w:hAnsi="Consolas" w:cs="Consolas"/>
          <w:color w:val="000000"/>
        </w:rPr>
        <w:t xml:space="preserve"> </w:t>
      </w:r>
      <w:proofErr w:type="spellStart"/>
      <w:proofErr w:type="gramStart"/>
      <w:r>
        <w:rPr>
          <w:rFonts w:ascii="Consolas" w:hAnsi="Consolas" w:cs="Consolas"/>
          <w:color w:val="000000"/>
        </w:rPr>
        <w:t>control.impl</w:t>
      </w:r>
      <w:proofErr w:type="spellEnd"/>
      <w:proofErr w:type="gramEnd"/>
      <w:r>
        <w:rPr>
          <w:rFonts w:ascii="Consolas" w:hAnsi="Consolas" w:cs="Consolas"/>
          <w:color w:val="000000"/>
        </w:rPr>
        <w:t xml:space="preserve"> </w:t>
      </w:r>
      <w:r>
        <w:rPr>
          <w:rFonts w:ascii="Consolas" w:hAnsi="Consolas" w:cs="Consolas"/>
          <w:b/>
          <w:bCs/>
          <w:color w:val="7F0055"/>
        </w:rPr>
        <w:t>is</w:t>
      </w:r>
    </w:p>
    <w:p w14:paraId="1496A41F"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dofilter</w:t>
      </w:r>
      <w:proofErr w:type="spellEnd"/>
      <w:r>
        <w:rPr>
          <w:rFonts w:ascii="Consolas" w:hAnsi="Consolas" w:cs="Consolas"/>
          <w:color w:val="000000"/>
        </w:rPr>
        <w:t xml:space="preserve">: </w:t>
      </w:r>
      <w:r>
        <w:rPr>
          <w:rFonts w:ascii="Consolas" w:hAnsi="Consolas" w:cs="Consolas"/>
          <w:b/>
          <w:bCs/>
          <w:color w:val="7F0055"/>
        </w:rPr>
        <w:t>thread</w:t>
      </w:r>
      <w:r>
        <w:rPr>
          <w:rFonts w:ascii="Consolas" w:hAnsi="Consolas" w:cs="Consolas"/>
          <w:color w:val="000000"/>
        </w:rPr>
        <w:t xml:space="preserve"> filter;</w:t>
      </w:r>
    </w:p>
    <w:p w14:paraId="722304A3"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docompute</w:t>
      </w:r>
      <w:proofErr w:type="spellEnd"/>
      <w:r>
        <w:rPr>
          <w:rFonts w:ascii="Consolas" w:hAnsi="Consolas" w:cs="Consolas"/>
          <w:color w:val="000000"/>
        </w:rPr>
        <w:t xml:space="preserve">: </w:t>
      </w:r>
      <w:r>
        <w:rPr>
          <w:rFonts w:ascii="Consolas" w:hAnsi="Consolas" w:cs="Consolas"/>
          <w:b/>
          <w:bCs/>
          <w:color w:val="7F0055"/>
        </w:rPr>
        <w:t>thread</w:t>
      </w:r>
      <w:r>
        <w:rPr>
          <w:rFonts w:ascii="Consolas" w:hAnsi="Consolas" w:cs="Consolas"/>
          <w:color w:val="000000"/>
        </w:rPr>
        <w:t xml:space="preserve"> compute;</w:t>
      </w:r>
    </w:p>
    <w:p w14:paraId="4475D714"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extin</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-&gt; </w:t>
      </w:r>
      <w:proofErr w:type="spellStart"/>
      <w:proofErr w:type="gramStart"/>
      <w:r>
        <w:rPr>
          <w:rFonts w:ascii="Consolas" w:hAnsi="Consolas" w:cs="Consolas"/>
          <w:color w:val="000000"/>
        </w:rPr>
        <w:t>dofilter.insignal</w:t>
      </w:r>
      <w:proofErr w:type="spellEnd"/>
      <w:proofErr w:type="gramEnd"/>
      <w:r>
        <w:rPr>
          <w:rFonts w:ascii="Consolas" w:hAnsi="Consolas" w:cs="Consolas"/>
          <w:color w:val="000000"/>
        </w:rPr>
        <w:t>;</w:t>
      </w:r>
    </w:p>
    <w:p w14:paraId="77C8E976"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ftoc</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u w:val="single"/>
        </w:rPr>
        <w:t>dofilter</w:t>
      </w:r>
      <w:r>
        <w:rPr>
          <w:rFonts w:ascii="Consolas" w:hAnsi="Consolas" w:cs="Consolas"/>
          <w:color w:val="000000"/>
        </w:rPr>
        <w:t>.outsignal</w:t>
      </w:r>
      <w:proofErr w:type="spellEnd"/>
      <w:proofErr w:type="gramEnd"/>
      <w:r>
        <w:rPr>
          <w:rFonts w:ascii="Consolas" w:hAnsi="Consolas" w:cs="Consolas"/>
          <w:color w:val="000000"/>
        </w:rPr>
        <w:t xml:space="preserve"> -&gt; </w:t>
      </w:r>
      <w:proofErr w:type="spellStart"/>
      <w:r>
        <w:rPr>
          <w:rFonts w:ascii="Consolas" w:hAnsi="Consolas" w:cs="Consolas"/>
          <w:color w:val="000000"/>
        </w:rPr>
        <w:t>docompute.insignal</w:t>
      </w:r>
      <w:proofErr w:type="spellEnd"/>
      <w:r>
        <w:rPr>
          <w:rFonts w:ascii="Consolas" w:hAnsi="Consolas" w:cs="Consolas"/>
          <w:color w:val="000000"/>
        </w:rPr>
        <w:t>;</w:t>
      </w:r>
    </w:p>
    <w:p w14:paraId="71B153D8" w14:textId="006E9674" w:rsidR="00585A1F" w:rsidRDefault="00585A1F" w:rsidP="00585A1F">
      <w:pPr>
        <w:autoSpaceDE w:val="0"/>
        <w:autoSpaceDN w:val="0"/>
        <w:adjustRightInd w:val="0"/>
        <w:spacing w:after="6pt"/>
        <w:rPr>
          <w:rFonts w:ascii="Consolas" w:hAnsi="Consolas" w:cs="Consolas"/>
          <w:color w:val="000000"/>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extout</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docompute.outsignal</w:t>
      </w:r>
      <w:proofErr w:type="spellEnd"/>
      <w:proofErr w:type="gramEnd"/>
      <w:r>
        <w:rPr>
          <w:rFonts w:ascii="Consolas" w:hAnsi="Consolas" w:cs="Consolas"/>
          <w:color w:val="000000"/>
        </w:rPr>
        <w:t xml:space="preserve"> -&gt; </w:t>
      </w:r>
      <w:proofErr w:type="spellStart"/>
      <w:r>
        <w:rPr>
          <w:rFonts w:ascii="Consolas" w:hAnsi="Consolas" w:cs="Consolas"/>
          <w:color w:val="000000"/>
        </w:rPr>
        <w:t>outaction</w:t>
      </w:r>
      <w:proofErr w:type="spellEnd"/>
      <w:r>
        <w:rPr>
          <w:rFonts w:ascii="Consolas" w:hAnsi="Consolas" w:cs="Consolas"/>
          <w:color w:val="000000"/>
        </w:rPr>
        <w:t xml:space="preserve"> ;</w:t>
      </w:r>
    </w:p>
    <w:p w14:paraId="2D8EA1DB" w14:textId="553092EC" w:rsidR="00466098" w:rsidRDefault="00466098" w:rsidP="00585A1F">
      <w:pPr>
        <w:autoSpaceDE w:val="0"/>
        <w:autoSpaceDN w:val="0"/>
        <w:adjustRightInd w:val="0"/>
        <w:spacing w:after="6pt"/>
        <w:rPr>
          <w:rFonts w:ascii="Consolas" w:hAnsi="Consolas" w:cs="Consolas"/>
        </w:rPr>
      </w:pPr>
      <w:r>
        <w:rPr>
          <w:rFonts w:ascii="Consolas" w:hAnsi="Consolas" w:cs="Consolas"/>
        </w:rPr>
        <w:t>// Flow sequence assignment to elaborate a flow spec</w:t>
      </w:r>
    </w:p>
    <w:p w14:paraId="3AEA6899"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processflow</w:t>
      </w:r>
      <w:proofErr w:type="spellEnd"/>
      <w:r>
        <w:rPr>
          <w:rFonts w:ascii="Consolas" w:hAnsi="Consolas" w:cs="Consolas"/>
          <w:color w:val="000000"/>
        </w:rPr>
        <w:t xml:space="preserve"> =&gt; </w:t>
      </w:r>
      <w:r>
        <w:rPr>
          <w:rFonts w:ascii="Consolas" w:hAnsi="Consolas" w:cs="Consolas"/>
          <w:b/>
          <w:bCs/>
          <w:color w:val="7F0055"/>
        </w:rPr>
        <w:t>flow</w:t>
      </w:r>
      <w:r>
        <w:rPr>
          <w:rFonts w:ascii="Consolas" w:hAnsi="Consolas" w:cs="Consolas"/>
          <w:color w:val="000000"/>
        </w:rPr>
        <w:t xml:space="preserve"> </w:t>
      </w:r>
      <w:proofErr w:type="spellStart"/>
      <w:proofErr w:type="gramStart"/>
      <w:r>
        <w:rPr>
          <w:rFonts w:ascii="Consolas" w:hAnsi="Consolas" w:cs="Consolas"/>
          <w:color w:val="000000"/>
        </w:rPr>
        <w:t>dofilter.filterpath</w:t>
      </w:r>
      <w:proofErr w:type="spellEnd"/>
      <w:proofErr w:type="gramEnd"/>
      <w:r>
        <w:rPr>
          <w:rFonts w:ascii="Consolas" w:hAnsi="Consolas" w:cs="Consolas"/>
          <w:color w:val="000000"/>
        </w:rPr>
        <w:t xml:space="preserve"> -&gt; </w:t>
      </w:r>
      <w:proofErr w:type="spellStart"/>
      <w:r>
        <w:rPr>
          <w:rFonts w:ascii="Consolas" w:hAnsi="Consolas" w:cs="Consolas"/>
          <w:color w:val="000000"/>
        </w:rPr>
        <w:t>ftoc</w:t>
      </w:r>
      <w:proofErr w:type="spellEnd"/>
      <w:r>
        <w:rPr>
          <w:rFonts w:ascii="Consolas" w:hAnsi="Consolas" w:cs="Consolas"/>
          <w:color w:val="000000"/>
        </w:rPr>
        <w:t xml:space="preserve"> -&gt; </w:t>
      </w:r>
      <w:proofErr w:type="spellStart"/>
      <w:r>
        <w:rPr>
          <w:rFonts w:ascii="Consolas" w:hAnsi="Consolas" w:cs="Consolas"/>
          <w:color w:val="000000"/>
        </w:rPr>
        <w:t>docompute.computepath</w:t>
      </w:r>
      <w:proofErr w:type="spellEnd"/>
      <w:r>
        <w:rPr>
          <w:rFonts w:ascii="Consolas" w:hAnsi="Consolas" w:cs="Consolas"/>
          <w:color w:val="000000"/>
        </w:rPr>
        <w:t xml:space="preserve"> ;</w:t>
      </w:r>
    </w:p>
    <w:p w14:paraId="4DBB9B69"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3145DF37"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p>
    <w:p w14:paraId="6091132D" w14:textId="77777777" w:rsidR="00585A1F" w:rsidRDefault="00585A1F" w:rsidP="00585A1F">
      <w:pPr>
        <w:autoSpaceDE w:val="0"/>
        <w:autoSpaceDN w:val="0"/>
        <w:adjustRightInd w:val="0"/>
        <w:spacing w:after="6pt"/>
        <w:rPr>
          <w:rFonts w:ascii="Consolas" w:hAnsi="Consolas" w:cs="Consolas"/>
          <w:color w:val="000000"/>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spellStart"/>
      <w:r>
        <w:rPr>
          <w:rFonts w:ascii="Consolas" w:hAnsi="Consolas" w:cs="Consolas"/>
          <w:color w:val="000000"/>
        </w:rPr>
        <w:t>ControlSystem</w:t>
      </w:r>
      <w:proofErr w:type="spellEnd"/>
      <w:r>
        <w:rPr>
          <w:rFonts w:ascii="Consolas" w:hAnsi="Consolas" w:cs="Consolas"/>
          <w:color w:val="000000"/>
        </w:rPr>
        <w:t xml:space="preserve"> </w:t>
      </w:r>
      <w:r>
        <w:rPr>
          <w:rFonts w:ascii="Consolas" w:hAnsi="Consolas" w:cs="Consolas"/>
          <w:b/>
          <w:bCs/>
          <w:color w:val="7F0055"/>
        </w:rPr>
        <w:t>is</w:t>
      </w:r>
      <w:r>
        <w:rPr>
          <w:rFonts w:ascii="Consolas" w:hAnsi="Consolas" w:cs="Consolas"/>
          <w:color w:val="000000"/>
        </w:rPr>
        <w:t xml:space="preserve"> </w:t>
      </w:r>
    </w:p>
    <w:p w14:paraId="38998927" w14:textId="77777777" w:rsidR="00585A1F" w:rsidRDefault="00585A1F" w:rsidP="00585A1F">
      <w:pPr>
        <w:autoSpaceDE w:val="0"/>
        <w:autoSpaceDN w:val="0"/>
        <w:adjustRightInd w:val="0"/>
        <w:spacing w:after="6pt"/>
        <w:rPr>
          <w:rFonts w:ascii="Consolas" w:hAnsi="Consolas" w:cs="Consolas"/>
          <w:color w:val="000000"/>
        </w:rPr>
      </w:pPr>
      <w:r>
        <w:rPr>
          <w:rFonts w:ascii="Consolas" w:hAnsi="Consolas" w:cs="Consolas"/>
          <w:b/>
          <w:bCs/>
          <w:color w:val="7F0055"/>
        </w:rPr>
        <w:t>end</w:t>
      </w:r>
      <w:r>
        <w:rPr>
          <w:rFonts w:ascii="Consolas" w:hAnsi="Consolas" w:cs="Consolas"/>
          <w:color w:val="000000"/>
        </w:rPr>
        <w:t>;</w:t>
      </w:r>
    </w:p>
    <w:p w14:paraId="752F74E8" w14:textId="77777777" w:rsidR="00585A1F" w:rsidRDefault="00585A1F" w:rsidP="00585A1F">
      <w:pPr>
        <w:autoSpaceDE w:val="0"/>
        <w:autoSpaceDN w:val="0"/>
        <w:adjustRightInd w:val="0"/>
        <w:spacing w:after="6pt"/>
        <w:rPr>
          <w:rFonts w:ascii="Consolas" w:hAnsi="Consolas" w:cs="Consolas"/>
        </w:rPr>
      </w:pPr>
    </w:p>
    <w:p w14:paraId="38A4DD05"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proofErr w:type="spellStart"/>
      <w:r>
        <w:rPr>
          <w:rFonts w:ascii="Consolas" w:hAnsi="Consolas" w:cs="Consolas"/>
          <w:color w:val="000000"/>
        </w:rPr>
        <w:t>ControlSystem.i</w:t>
      </w:r>
      <w:proofErr w:type="spellEnd"/>
      <w:r>
        <w:rPr>
          <w:rFonts w:ascii="Consolas" w:hAnsi="Consolas" w:cs="Consolas"/>
          <w:color w:val="000000"/>
        </w:rPr>
        <w:t xml:space="preserve"> </w:t>
      </w:r>
      <w:r>
        <w:rPr>
          <w:rFonts w:ascii="Consolas" w:hAnsi="Consolas" w:cs="Consolas"/>
          <w:b/>
          <w:bCs/>
          <w:color w:val="7F0055"/>
        </w:rPr>
        <w:t>is</w:t>
      </w:r>
    </w:p>
    <w:p w14:paraId="27BFE2A8"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sensor.i</w:t>
      </w:r>
      <w:proofErr w:type="spellEnd"/>
      <w:proofErr w:type="gramEnd"/>
      <w:r>
        <w:rPr>
          <w:rFonts w:ascii="Consolas" w:hAnsi="Consolas" w:cs="Consolas"/>
          <w:color w:val="000000"/>
        </w:rPr>
        <w:t>;</w:t>
      </w:r>
    </w:p>
    <w:p w14:paraId="076718B5"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processing: </w:t>
      </w:r>
      <w:r>
        <w:rPr>
          <w:rFonts w:ascii="Consolas" w:hAnsi="Consolas" w:cs="Consolas"/>
          <w:b/>
          <w:bCs/>
          <w:color w:val="7F0055"/>
        </w:rPr>
        <w:t>process</w:t>
      </w:r>
      <w:r>
        <w:rPr>
          <w:rFonts w:ascii="Consolas" w:hAnsi="Consolas" w:cs="Consolas"/>
          <w:color w:val="000000"/>
        </w:rPr>
        <w:t xml:space="preserve"> </w:t>
      </w:r>
      <w:proofErr w:type="spellStart"/>
      <w:proofErr w:type="gramStart"/>
      <w:r>
        <w:rPr>
          <w:rFonts w:ascii="Consolas" w:hAnsi="Consolas" w:cs="Consolas"/>
          <w:color w:val="000000"/>
        </w:rPr>
        <w:t>control.impl</w:t>
      </w:r>
      <w:proofErr w:type="spellEnd"/>
      <w:proofErr w:type="gramEnd"/>
      <w:r>
        <w:rPr>
          <w:rFonts w:ascii="Consolas" w:hAnsi="Consolas" w:cs="Consolas"/>
          <w:color w:val="000000"/>
        </w:rPr>
        <w:t>;</w:t>
      </w:r>
    </w:p>
    <w:p w14:paraId="192B8AC8"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actuate: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actuator.i</w:t>
      </w:r>
      <w:proofErr w:type="spellEnd"/>
      <w:proofErr w:type="gramEnd"/>
      <w:r>
        <w:rPr>
          <w:rFonts w:ascii="Consolas" w:hAnsi="Consolas" w:cs="Consolas"/>
          <w:color w:val="000000"/>
        </w:rPr>
        <w:t>;</w:t>
      </w:r>
    </w:p>
    <w:p w14:paraId="3677E8E2"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hw</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system</w:t>
      </w:r>
      <w:r>
        <w:rPr>
          <w:rFonts w:ascii="Consolas" w:hAnsi="Consolas" w:cs="Consolas"/>
          <w:color w:val="000000"/>
        </w:rPr>
        <w:t xml:space="preserve"> </w:t>
      </w:r>
      <w:proofErr w:type="spellStart"/>
      <w:r>
        <w:rPr>
          <w:rFonts w:ascii="Consolas" w:hAnsi="Consolas" w:cs="Consolas"/>
          <w:color w:val="000000"/>
        </w:rPr>
        <w:t>hardwareplatform.impl</w:t>
      </w:r>
      <w:proofErr w:type="spellEnd"/>
      <w:r>
        <w:rPr>
          <w:rFonts w:ascii="Consolas" w:hAnsi="Consolas" w:cs="Consolas"/>
          <w:color w:val="000000"/>
        </w:rPr>
        <w:t>;</w:t>
      </w:r>
    </w:p>
    <w:p w14:paraId="312DF1DB"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sensetocontrol</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sense.outp</w:t>
      </w:r>
      <w:proofErr w:type="spellEnd"/>
      <w:proofErr w:type="gramEnd"/>
      <w:r>
        <w:rPr>
          <w:rFonts w:ascii="Consolas" w:hAnsi="Consolas" w:cs="Consolas"/>
          <w:color w:val="000000"/>
        </w:rPr>
        <w:t xml:space="preserve"> -&gt; </w:t>
      </w:r>
      <w:proofErr w:type="spellStart"/>
      <w:r>
        <w:rPr>
          <w:rFonts w:ascii="Consolas" w:hAnsi="Consolas" w:cs="Consolas"/>
          <w:color w:val="000000"/>
        </w:rPr>
        <w:t>processing.insignal</w:t>
      </w:r>
      <w:proofErr w:type="spellEnd"/>
      <w:r>
        <w:rPr>
          <w:rFonts w:ascii="Consolas" w:hAnsi="Consolas" w:cs="Consolas"/>
          <w:color w:val="000000"/>
        </w:rPr>
        <w:t>;</w:t>
      </w:r>
    </w:p>
    <w:p w14:paraId="4AA42A89"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lastRenderedPageBreak/>
        <w:tab/>
      </w:r>
      <w:r>
        <w:rPr>
          <w:rFonts w:ascii="Consolas" w:hAnsi="Consolas" w:cs="Consolas"/>
          <w:color w:val="000000"/>
        </w:rPr>
        <w:tab/>
      </w:r>
      <w:proofErr w:type="spellStart"/>
      <w:r>
        <w:rPr>
          <w:rFonts w:ascii="Consolas" w:hAnsi="Consolas" w:cs="Consolas"/>
          <w:color w:val="000000"/>
        </w:rPr>
        <w:t>controltoactuate</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processing.outaction</w:t>
      </w:r>
      <w:proofErr w:type="spellEnd"/>
      <w:proofErr w:type="gramEnd"/>
      <w:r>
        <w:rPr>
          <w:rFonts w:ascii="Consolas" w:hAnsi="Consolas" w:cs="Consolas"/>
          <w:color w:val="000000"/>
        </w:rPr>
        <w:t xml:space="preserve"> -&gt; </w:t>
      </w:r>
      <w:proofErr w:type="spellStart"/>
      <w:r>
        <w:rPr>
          <w:rFonts w:ascii="Consolas" w:hAnsi="Consolas" w:cs="Consolas"/>
          <w:color w:val="000000"/>
        </w:rPr>
        <w:t>actuate.inp</w:t>
      </w:r>
      <w:proofErr w:type="spellEnd"/>
      <w:r>
        <w:rPr>
          <w:rFonts w:ascii="Consolas" w:hAnsi="Consolas" w:cs="Consolas"/>
          <w:color w:val="000000"/>
        </w:rPr>
        <w:t>;</w:t>
      </w:r>
    </w:p>
    <w:p w14:paraId="1700AAA8"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etef</w:t>
      </w:r>
      <w:proofErr w:type="spellEnd"/>
      <w:r>
        <w:rPr>
          <w:rFonts w:ascii="Consolas" w:hAnsi="Consolas" w:cs="Consolas"/>
          <w:color w:val="000000"/>
        </w:rPr>
        <w:t xml:space="preserve">: </w:t>
      </w:r>
      <w:r>
        <w:rPr>
          <w:rFonts w:ascii="Consolas" w:hAnsi="Consolas" w:cs="Consolas"/>
          <w:b/>
          <w:bCs/>
          <w:color w:val="7F0055"/>
        </w:rPr>
        <w:t>end</w:t>
      </w:r>
      <w:r>
        <w:rPr>
          <w:rFonts w:ascii="Consolas" w:hAnsi="Consolas" w:cs="Consolas"/>
          <w:color w:val="000000"/>
        </w:rPr>
        <w:t xml:space="preserve"> </w:t>
      </w:r>
      <w:r>
        <w:rPr>
          <w:rFonts w:ascii="Consolas" w:hAnsi="Consolas" w:cs="Consolas"/>
          <w:b/>
          <w:bCs/>
          <w:color w:val="7F0055"/>
        </w:rPr>
        <w:t>to</w:t>
      </w:r>
      <w:r>
        <w:rPr>
          <w:rFonts w:ascii="Consolas" w:hAnsi="Consolas" w:cs="Consolas"/>
          <w:color w:val="000000"/>
        </w:rPr>
        <w:t xml:space="preserve"> </w:t>
      </w:r>
      <w:r>
        <w:rPr>
          <w:rFonts w:ascii="Consolas" w:hAnsi="Consolas" w:cs="Consolas"/>
          <w:b/>
          <w:bCs/>
          <w:color w:val="7F0055"/>
        </w:rPr>
        <w:t>end</w:t>
      </w:r>
      <w:r>
        <w:rPr>
          <w:rFonts w:ascii="Consolas" w:hAnsi="Consolas" w:cs="Consolas"/>
          <w:color w:val="000000"/>
        </w:rPr>
        <w:t xml:space="preserve"> </w:t>
      </w:r>
      <w:r>
        <w:rPr>
          <w:rFonts w:ascii="Consolas" w:hAnsi="Consolas" w:cs="Consolas"/>
          <w:b/>
          <w:bCs/>
          <w:color w:val="7F0055"/>
        </w:rPr>
        <w:t>flow</w:t>
      </w:r>
      <w:r>
        <w:rPr>
          <w:rFonts w:ascii="Consolas" w:hAnsi="Consolas" w:cs="Consolas"/>
          <w:color w:val="000000"/>
        </w:rPr>
        <w:t xml:space="preserve"> </w:t>
      </w:r>
      <w:proofErr w:type="spellStart"/>
      <w:proofErr w:type="gramStart"/>
      <w:r>
        <w:rPr>
          <w:rFonts w:ascii="Consolas" w:hAnsi="Consolas" w:cs="Consolas"/>
          <w:color w:val="000000"/>
        </w:rPr>
        <w:t>sense.reading</w:t>
      </w:r>
      <w:proofErr w:type="spellEnd"/>
      <w:proofErr w:type="gramEnd"/>
      <w:r>
        <w:rPr>
          <w:rFonts w:ascii="Consolas" w:hAnsi="Consolas" w:cs="Consolas"/>
          <w:color w:val="000000"/>
        </w:rPr>
        <w:t xml:space="preserve"> -&gt; </w:t>
      </w:r>
      <w:proofErr w:type="spellStart"/>
      <w:r>
        <w:rPr>
          <w:rFonts w:ascii="Consolas" w:hAnsi="Consolas" w:cs="Consolas"/>
          <w:color w:val="000000"/>
        </w:rPr>
        <w:t>sensetocontrol</w:t>
      </w:r>
      <w:proofErr w:type="spellEnd"/>
      <w:r>
        <w:rPr>
          <w:rFonts w:ascii="Consolas" w:hAnsi="Consolas" w:cs="Consolas"/>
          <w:color w:val="000000"/>
        </w:rPr>
        <w:t xml:space="preserve">-&gt; </w:t>
      </w:r>
      <w:proofErr w:type="spellStart"/>
      <w:r>
        <w:rPr>
          <w:rFonts w:ascii="Consolas" w:hAnsi="Consolas" w:cs="Consolas"/>
          <w:color w:val="000000"/>
        </w:rPr>
        <w:t>processing.processflow</w:t>
      </w:r>
      <w:proofErr w:type="spellEnd"/>
      <w:r>
        <w:rPr>
          <w:rFonts w:ascii="Consolas" w:hAnsi="Consolas" w:cs="Consolas"/>
          <w:color w:val="000000"/>
        </w:rPr>
        <w:t xml:space="preserve"> -&gt; </w:t>
      </w:r>
      <w:proofErr w:type="spellStart"/>
      <w:r>
        <w:rPr>
          <w:rFonts w:ascii="Consolas" w:hAnsi="Consolas" w:cs="Consolas"/>
          <w:color w:val="000000"/>
        </w:rPr>
        <w:t>controltoactuate</w:t>
      </w:r>
      <w:proofErr w:type="spellEnd"/>
      <w:r>
        <w:rPr>
          <w:rFonts w:ascii="Consolas" w:hAnsi="Consolas" w:cs="Consolas"/>
          <w:color w:val="000000"/>
        </w:rPr>
        <w:t xml:space="preserve"> -&gt; </w:t>
      </w:r>
      <w:proofErr w:type="spellStart"/>
      <w:r>
        <w:rPr>
          <w:rFonts w:ascii="Consolas" w:hAnsi="Consolas" w:cs="Consolas"/>
          <w:color w:val="000000"/>
        </w:rPr>
        <w:t>actuate.action</w:t>
      </w:r>
      <w:proofErr w:type="spellEnd"/>
      <w:r>
        <w:rPr>
          <w:rFonts w:ascii="Consolas" w:hAnsi="Consolas" w:cs="Consolas"/>
          <w:color w:val="000000"/>
        </w:rPr>
        <w:t>;</w:t>
      </w:r>
    </w:p>
    <w:p w14:paraId="0F9F9D31"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795E1014" w14:textId="77777777" w:rsidR="00585A1F" w:rsidRPr="000B36D1" w:rsidRDefault="00585A1F" w:rsidP="00585A1F">
      <w:pPr>
        <w:pStyle w:val="HTMLPreformatted"/>
      </w:pPr>
    </w:p>
    <w:p w14:paraId="289BC0B5" w14:textId="77777777" w:rsidR="00585A1F" w:rsidRDefault="00585A1F" w:rsidP="00585A1F">
      <w:pPr>
        <w:pStyle w:val="DescriptionHeading"/>
      </w:pPr>
    </w:p>
    <w:p w14:paraId="6CBD2F08" w14:textId="71835729" w:rsidR="00FE392A" w:rsidRDefault="00FE392A" w:rsidP="004732E3">
      <w:pPr>
        <w:pStyle w:val="Heading1"/>
      </w:pPr>
      <w:bookmarkStart w:id="45" w:name="_Toc29925446"/>
      <w:r>
        <w:t>State Behavior</w:t>
      </w:r>
      <w:bookmarkEnd w:id="45"/>
    </w:p>
    <w:p w14:paraId="3A904BEA" w14:textId="77777777" w:rsidR="00FE392A" w:rsidRPr="00E82320" w:rsidRDefault="00FE392A" w:rsidP="00FE392A">
      <w:pPr>
        <w:pStyle w:val="DescriptionHeading"/>
      </w:pPr>
      <w:r>
        <w:t>Description</w:t>
      </w:r>
    </w:p>
    <w:p w14:paraId="4CBD2C52" w14:textId="08499494" w:rsidR="00FE392A" w:rsidRDefault="00FE392A" w:rsidP="00803D9A">
      <w:pPr>
        <w:pStyle w:val="NumberedParagraph"/>
        <w:numPr>
          <w:ilvl w:val="0"/>
          <w:numId w:val="65"/>
        </w:numPr>
      </w:pPr>
      <w:r>
        <w:t>State behavior is specified through state machines that are expressed by state variables and state transitions. State is affected by events, data, and typed tokens communicated through features and by component internal generators of events, data, and typed tokens.</w:t>
      </w:r>
    </w:p>
    <w:p w14:paraId="56B3B382" w14:textId="77777777" w:rsidR="00FE392A" w:rsidRPr="00FE392A" w:rsidRDefault="00FE392A" w:rsidP="00FE392A">
      <w:pPr>
        <w:pStyle w:val="Body"/>
      </w:pPr>
    </w:p>
    <w:p w14:paraId="3A923553" w14:textId="77777777" w:rsidR="00FE392A" w:rsidRDefault="00FE392A" w:rsidP="00FE392A">
      <w:pPr>
        <w:pStyle w:val="Heading2"/>
      </w:pPr>
      <w:bookmarkStart w:id="46" w:name="_Toc29925447"/>
      <w:r>
        <w:t>State Variables</w:t>
      </w:r>
      <w:bookmarkEnd w:id="46"/>
    </w:p>
    <w:p w14:paraId="16149316" w14:textId="77777777" w:rsidR="00FE392A" w:rsidRDefault="00FE392A" w:rsidP="00FE392A">
      <w:pPr>
        <w:pStyle w:val="DescriptionHeading"/>
      </w:pPr>
      <w:r>
        <w:t>Description</w:t>
      </w:r>
    </w:p>
    <w:p w14:paraId="2E5B75FB" w14:textId="77777777" w:rsidR="00FE392A" w:rsidRDefault="00FE392A" w:rsidP="00803D9A">
      <w:pPr>
        <w:pStyle w:val="NumberedParagraph"/>
        <w:numPr>
          <w:ilvl w:val="0"/>
          <w:numId w:val="25"/>
        </w:numPr>
      </w:pPr>
      <w:r>
        <w:t xml:space="preserve">A </w:t>
      </w:r>
      <w:r w:rsidRPr="00D71EDB">
        <w:rPr>
          <w:i/>
        </w:rPr>
        <w:t>state variable</w:t>
      </w:r>
      <w:r>
        <w:t xml:space="preserve"> represents the current state of a given set of states. The set of states is represented by a set of literals in an enumeration type.</w:t>
      </w:r>
    </w:p>
    <w:p w14:paraId="05C9E080" w14:textId="4C762A8F" w:rsidR="00FE392A" w:rsidRDefault="00FE392A" w:rsidP="00803D9A">
      <w:pPr>
        <w:pStyle w:val="NumberedParagraph"/>
        <w:numPr>
          <w:ilvl w:val="0"/>
          <w:numId w:val="25"/>
        </w:numPr>
      </w:pPr>
      <w:r>
        <w:t>The initial state can be specified explicitly. Otherwise the first literal of the enumeration type represents the initial state.</w:t>
      </w:r>
    </w:p>
    <w:p w14:paraId="2CB63876" w14:textId="77777777" w:rsidR="00FE392A" w:rsidRDefault="00FE392A" w:rsidP="00803D9A">
      <w:pPr>
        <w:pStyle w:val="NumberedParagraph"/>
        <w:numPr>
          <w:ilvl w:val="0"/>
          <w:numId w:val="25"/>
        </w:numPr>
      </w:pPr>
      <w:r>
        <w:t>A state variable is referenced in declarations that are conditional on a state or sets of states, e.g., when specifying architecture behavior based on modes or error behavior based on failure modes.</w:t>
      </w:r>
    </w:p>
    <w:p w14:paraId="65A0D5EA" w14:textId="77777777" w:rsidR="00FE392A" w:rsidRDefault="00FE392A" w:rsidP="00803D9A">
      <w:pPr>
        <w:pStyle w:val="NumberedParagraph"/>
        <w:numPr>
          <w:ilvl w:val="0"/>
          <w:numId w:val="25"/>
        </w:numPr>
      </w:pPr>
      <w:r>
        <w:t>State variable can be declared for any component.</w:t>
      </w:r>
    </w:p>
    <w:p w14:paraId="663B640C" w14:textId="77777777" w:rsidR="00FE392A" w:rsidRDefault="00FE392A" w:rsidP="00803D9A">
      <w:pPr>
        <w:pStyle w:val="NumberedParagraph"/>
        <w:numPr>
          <w:ilvl w:val="0"/>
          <w:numId w:val="25"/>
        </w:numPr>
      </w:pPr>
      <w:r>
        <w:t>Behavior of the state machine associated with a state variable is expressed by state transitions.</w:t>
      </w:r>
    </w:p>
    <w:p w14:paraId="0F7A0BBC" w14:textId="77777777" w:rsidR="00FE392A" w:rsidRPr="00A547D7" w:rsidRDefault="00FE392A" w:rsidP="00FE392A">
      <w:pPr>
        <w:pStyle w:val="DescriptionHeading"/>
        <w:spacing w:before="0pt"/>
        <w:rPr>
          <w:lang w:val="fr-FR"/>
        </w:rPr>
      </w:pPr>
      <w:proofErr w:type="spellStart"/>
      <w:r w:rsidRPr="00A547D7">
        <w:rPr>
          <w:lang w:val="fr-FR"/>
        </w:rPr>
        <w:t>Syntax</w:t>
      </w:r>
      <w:proofErr w:type="spellEnd"/>
    </w:p>
    <w:p w14:paraId="5820E9F0" w14:textId="77777777" w:rsidR="00FE392A" w:rsidRPr="000624E0" w:rsidRDefault="00FE392A" w:rsidP="00FE392A">
      <w:pPr>
        <w:pStyle w:val="HTMLPreformatted"/>
      </w:pPr>
      <w:proofErr w:type="spellStart"/>
      <w:proofErr w:type="gramStart"/>
      <w:r w:rsidRPr="000624E0">
        <w:t>StateVariable</w:t>
      </w:r>
      <w:proofErr w:type="spellEnd"/>
      <w:r w:rsidRPr="000624E0">
        <w:t xml:space="preserve"> ::=</w:t>
      </w:r>
      <w:proofErr w:type="gramEnd"/>
      <w:r w:rsidRPr="000624E0">
        <w:t xml:space="preserve"> </w:t>
      </w:r>
    </w:p>
    <w:p w14:paraId="01BB7056" w14:textId="77777777" w:rsidR="00FE392A" w:rsidRDefault="00FE392A" w:rsidP="00FE392A">
      <w:pPr>
        <w:pStyle w:val="HTMLPreformatted"/>
      </w:pPr>
      <w:r w:rsidRPr="000624E0">
        <w:t xml:space="preserve">    </w:t>
      </w:r>
      <w:r>
        <w:t xml:space="preserve">  </w:t>
      </w:r>
      <w:proofErr w:type="gramStart"/>
      <w:r>
        <w:t xml:space="preserve">Identifier </w:t>
      </w:r>
      <w:r w:rsidRPr="003508D1">
        <w:rPr>
          <w:b/>
        </w:rPr>
        <w:t>:</w:t>
      </w:r>
      <w:proofErr w:type="gramEnd"/>
      <w:r w:rsidRPr="003508D1">
        <w:t xml:space="preserve"> </w:t>
      </w:r>
      <w:r>
        <w:rPr>
          <w:b/>
        </w:rPr>
        <w:t>state</w:t>
      </w:r>
      <w:r>
        <w:t xml:space="preserve"> </w:t>
      </w:r>
      <w:proofErr w:type="spellStart"/>
      <w:r w:rsidRPr="00601947">
        <w:t>Enumeration</w:t>
      </w:r>
      <w:r>
        <w:t>TypeReference</w:t>
      </w:r>
      <w:proofErr w:type="spellEnd"/>
      <w:r>
        <w:t xml:space="preserve"> [ </w:t>
      </w:r>
      <w:r>
        <w:rPr>
          <w:b/>
        </w:rPr>
        <w:t>=</w:t>
      </w:r>
      <w:r>
        <w:t xml:space="preserve"> </w:t>
      </w:r>
      <w:proofErr w:type="spellStart"/>
      <w:r w:rsidRPr="00AE0B63">
        <w:rPr>
          <w:i/>
        </w:rPr>
        <w:t>Initial</w:t>
      </w:r>
      <w:r>
        <w:t>StateReference</w:t>
      </w:r>
      <w:proofErr w:type="spellEnd"/>
      <w:r>
        <w:t xml:space="preserve"> ] </w:t>
      </w:r>
    </w:p>
    <w:p w14:paraId="0ED1460C" w14:textId="77777777" w:rsidR="00FE392A" w:rsidRPr="00F03022" w:rsidRDefault="00FE392A" w:rsidP="00FE392A">
      <w:pPr>
        <w:pStyle w:val="HTMLPreformatted"/>
        <w:rPr>
          <w:b/>
        </w:rPr>
      </w:pPr>
      <w:r>
        <w:t xml:space="preserve">            [ </w:t>
      </w:r>
      <w:proofErr w:type="gramStart"/>
      <w:r w:rsidRPr="00AE0B63">
        <w:rPr>
          <w:b/>
        </w:rPr>
        <w:t>{</w:t>
      </w:r>
      <w:r>
        <w:rPr>
          <w:b/>
        </w:rPr>
        <w:t xml:space="preserve"> </w:t>
      </w:r>
      <w:r>
        <w:t>{</w:t>
      </w:r>
      <w:proofErr w:type="gramEnd"/>
      <w:r>
        <w:t xml:space="preserve"> </w:t>
      </w:r>
      <w:proofErr w:type="spellStart"/>
      <w:r w:rsidRPr="00AE0B63">
        <w:t>PropertyAssociation</w:t>
      </w:r>
      <w:proofErr w:type="spellEnd"/>
      <w:r>
        <w:t xml:space="preserve"> }</w:t>
      </w:r>
      <w:r w:rsidRPr="00AE0B63">
        <w:rPr>
          <w:vertAlign w:val="superscript"/>
        </w:rPr>
        <w:t>+</w:t>
      </w:r>
      <w:r>
        <w:t xml:space="preserve"> </w:t>
      </w:r>
      <w:r>
        <w:rPr>
          <w:b/>
        </w:rPr>
        <w:t xml:space="preserve">} </w:t>
      </w:r>
      <w:r>
        <w:t xml:space="preserve">] </w:t>
      </w:r>
      <w:r>
        <w:rPr>
          <w:b/>
        </w:rPr>
        <w:t>;</w:t>
      </w:r>
    </w:p>
    <w:p w14:paraId="0D78F3AF" w14:textId="77777777" w:rsidR="00FE392A" w:rsidRDefault="00FE392A" w:rsidP="00FE392A">
      <w:pPr>
        <w:pStyle w:val="HTMLPreformatted"/>
        <w:rPr>
          <w:lang w:val="fr-FR"/>
        </w:rPr>
      </w:pPr>
      <w:r>
        <w:rPr>
          <w:lang w:val="fr-FR"/>
        </w:rPr>
        <w:t xml:space="preserve"> </w:t>
      </w:r>
    </w:p>
    <w:p w14:paraId="74294954" w14:textId="77777777" w:rsidR="00FE392A" w:rsidRPr="00A547D7" w:rsidRDefault="00FE392A" w:rsidP="00FE392A">
      <w:pPr>
        <w:pStyle w:val="DescriptionHeading"/>
        <w:spacing w:before="0pt"/>
        <w:rPr>
          <w:lang w:val="fr-FR"/>
        </w:rPr>
      </w:pPr>
      <w:proofErr w:type="spellStart"/>
      <w:r w:rsidRPr="00A547D7">
        <w:rPr>
          <w:lang w:val="fr-FR"/>
        </w:rPr>
        <w:t>Naming</w:t>
      </w:r>
      <w:proofErr w:type="spellEnd"/>
      <w:r w:rsidRPr="00A547D7">
        <w:rPr>
          <w:lang w:val="fr-FR"/>
        </w:rPr>
        <w:t xml:space="preserve"> Rules</w:t>
      </w:r>
    </w:p>
    <w:p w14:paraId="6EEF03AA" w14:textId="77777777" w:rsidR="00FE392A" w:rsidRDefault="00FE392A" w:rsidP="00803D9A">
      <w:pPr>
        <w:pStyle w:val="Namingrule"/>
        <w:numPr>
          <w:ilvl w:val="0"/>
          <w:numId w:val="41"/>
        </w:numPr>
      </w:pPr>
      <w:r w:rsidRPr="008F4922">
        <w:t xml:space="preserve">The </w:t>
      </w:r>
      <w:r>
        <w:t>enumeration type reference must resolve to an enumeration type within the name space of the component.</w:t>
      </w:r>
    </w:p>
    <w:p w14:paraId="626C7D2D" w14:textId="77777777" w:rsidR="00FE392A" w:rsidRPr="008F4922" w:rsidRDefault="00FE392A" w:rsidP="00803D9A">
      <w:pPr>
        <w:pStyle w:val="Namingrule"/>
        <w:numPr>
          <w:ilvl w:val="0"/>
          <w:numId w:val="41"/>
        </w:numPr>
      </w:pPr>
      <w:r>
        <w:t>The initial state reference must resolve to an enumeration literal within the enumeration type.</w:t>
      </w:r>
    </w:p>
    <w:p w14:paraId="0072B98F" w14:textId="77777777" w:rsidR="00FE392A" w:rsidRDefault="00FE392A" w:rsidP="00FE392A">
      <w:pPr>
        <w:pStyle w:val="Heading2"/>
      </w:pPr>
      <w:bookmarkStart w:id="47" w:name="_Toc29925448"/>
      <w:r>
        <w:t>State Transitions</w:t>
      </w:r>
      <w:bookmarkEnd w:id="47"/>
    </w:p>
    <w:p w14:paraId="4C454D95" w14:textId="77777777" w:rsidR="00FE392A" w:rsidRPr="00E82320" w:rsidRDefault="00FE392A" w:rsidP="00FE392A">
      <w:pPr>
        <w:pStyle w:val="DescriptionHeading"/>
      </w:pPr>
      <w:r>
        <w:t>Description</w:t>
      </w:r>
    </w:p>
    <w:p w14:paraId="19BE3489" w14:textId="77777777" w:rsidR="00FE392A" w:rsidRDefault="00FE392A" w:rsidP="00803D9A">
      <w:pPr>
        <w:pStyle w:val="NumberedParagraph"/>
        <w:numPr>
          <w:ilvl w:val="0"/>
          <w:numId w:val="76"/>
        </w:numPr>
      </w:pPr>
      <w:r w:rsidRPr="00C67118">
        <w:tab/>
        <w:t xml:space="preserve">A </w:t>
      </w:r>
      <w:r w:rsidRPr="00D71EDB">
        <w:rPr>
          <w:i/>
        </w:rPr>
        <w:t>state transition</w:t>
      </w:r>
      <w:r w:rsidRPr="00C67118">
        <w:t xml:space="preserve"> </w:t>
      </w:r>
      <w:r>
        <w:t xml:space="preserve">represents changes to state variables from their current state to a new state when a transition condition holds. </w:t>
      </w:r>
    </w:p>
    <w:p w14:paraId="30F21DD3" w14:textId="77777777" w:rsidR="00FE392A" w:rsidRDefault="00FE392A" w:rsidP="00803D9A">
      <w:pPr>
        <w:pStyle w:val="NumberedParagraph"/>
        <w:numPr>
          <w:ilvl w:val="0"/>
          <w:numId w:val="65"/>
        </w:numPr>
      </w:pPr>
      <w:r>
        <w:t>A state transition is executed if the state condition and the transition condition hold. The state condition allows state transitions to be defined from multiple source states to the same target state.</w:t>
      </w:r>
    </w:p>
    <w:p w14:paraId="536EE804" w14:textId="70E2F81C" w:rsidR="00FE392A" w:rsidRDefault="00FE392A" w:rsidP="00803D9A">
      <w:pPr>
        <w:pStyle w:val="NumberedParagraph"/>
        <w:numPr>
          <w:ilvl w:val="0"/>
          <w:numId w:val="65"/>
        </w:numPr>
      </w:pPr>
      <w:r>
        <w:lastRenderedPageBreak/>
        <w:t xml:space="preserve">A transition condition can be based on </w:t>
      </w:r>
      <w:r w:rsidR="002B5AFB">
        <w:t xml:space="preserve">presence of </w:t>
      </w:r>
      <w:r>
        <w:t>events</w:t>
      </w:r>
      <w:r w:rsidR="002B5AFB">
        <w:t xml:space="preserve"> and </w:t>
      </w:r>
      <w:r>
        <w:t>data</w:t>
      </w:r>
      <w:r w:rsidR="002B5AFB">
        <w:t xml:space="preserve"> on incoming features or conditions on their values. Transition conditions can also be based on </w:t>
      </w:r>
      <w:r>
        <w:t>typed tokens from incoming features or from generators.</w:t>
      </w:r>
    </w:p>
    <w:p w14:paraId="169AFF65" w14:textId="2B0328F7" w:rsidR="002B5AFB" w:rsidRDefault="002B5AFB" w:rsidP="00803D9A">
      <w:pPr>
        <w:pStyle w:val="NumberedParagraph"/>
        <w:numPr>
          <w:ilvl w:val="0"/>
          <w:numId w:val="65"/>
        </w:numPr>
      </w:pPr>
      <w:r>
        <w:t>If the optional state condition is missing then the transition is triggered from any current state if the transition condition holds.</w:t>
      </w:r>
    </w:p>
    <w:p w14:paraId="60C7BC6A" w14:textId="77777777" w:rsidR="00FE392A" w:rsidRDefault="00FE392A" w:rsidP="00FE392A">
      <w:pPr>
        <w:pStyle w:val="DescriptionHeading"/>
      </w:pPr>
      <w:r>
        <w:t>Syntax</w:t>
      </w:r>
    </w:p>
    <w:p w14:paraId="69941BFA" w14:textId="77777777" w:rsidR="00FE392A" w:rsidRDefault="00FE392A" w:rsidP="00FE392A">
      <w:pPr>
        <w:pStyle w:val="HTMLPreformatted"/>
      </w:pPr>
      <w:proofErr w:type="spellStart"/>
      <w:proofErr w:type="gramStart"/>
      <w:r>
        <w:t>StateTransition</w:t>
      </w:r>
      <w:proofErr w:type="spellEnd"/>
      <w:r>
        <w:t xml:space="preserve"> ::=</w:t>
      </w:r>
      <w:proofErr w:type="gramEnd"/>
      <w:r>
        <w:t xml:space="preserve"> </w:t>
      </w:r>
    </w:p>
    <w:p w14:paraId="72022E1E" w14:textId="700C6121" w:rsidR="00FE392A" w:rsidRDefault="00FE392A" w:rsidP="00FE392A">
      <w:pPr>
        <w:pStyle w:val="HTMLPreformatted"/>
      </w:pPr>
      <w:r>
        <w:t xml:space="preserve">  </w:t>
      </w:r>
      <w:proofErr w:type="gramStart"/>
      <w:r>
        <w:t xml:space="preserve">Identifier </w:t>
      </w:r>
      <w:r w:rsidRPr="002D7154">
        <w:rPr>
          <w:b/>
        </w:rPr>
        <w:t>:</w:t>
      </w:r>
      <w:proofErr w:type="gramEnd"/>
      <w:r w:rsidRPr="002D7154">
        <w:rPr>
          <w:b/>
        </w:rPr>
        <w:t xml:space="preserve"> </w:t>
      </w:r>
      <w:proofErr w:type="spellStart"/>
      <w:r w:rsidRPr="002D7154">
        <w:t>TransitionCondition</w:t>
      </w:r>
      <w:proofErr w:type="spellEnd"/>
      <w:r w:rsidRPr="002D7154">
        <w:t xml:space="preserve"> </w:t>
      </w:r>
      <w:r>
        <w:rPr>
          <w:b/>
        </w:rPr>
        <w:t xml:space="preserve">-&gt; </w:t>
      </w:r>
      <w:proofErr w:type="spellStart"/>
      <w:r w:rsidRPr="0071681B">
        <w:t>Target</w:t>
      </w:r>
      <w:r>
        <w:t>StateReference</w:t>
      </w:r>
      <w:proofErr w:type="spellEnd"/>
      <w:r w:rsidRPr="002D7154">
        <w:t xml:space="preserve"> </w:t>
      </w:r>
      <w:r w:rsidR="002B5AFB">
        <w:t xml:space="preserve">[ </w:t>
      </w:r>
      <w:r w:rsidR="002B5AFB" w:rsidRPr="000624E0">
        <w:rPr>
          <w:b/>
        </w:rPr>
        <w:t>if</w:t>
      </w:r>
      <w:r w:rsidRPr="000624E0">
        <w:rPr>
          <w:b/>
        </w:rPr>
        <w:t xml:space="preserve"> </w:t>
      </w:r>
      <w:proofErr w:type="spellStart"/>
      <w:r>
        <w:t>StateCondition</w:t>
      </w:r>
      <w:proofErr w:type="spellEnd"/>
      <w:r w:rsidR="002B5AFB">
        <w:t xml:space="preserve"> ]</w:t>
      </w:r>
    </w:p>
    <w:p w14:paraId="58B02F1B" w14:textId="77777777" w:rsidR="00FE392A" w:rsidRDefault="00FE392A" w:rsidP="00FE392A">
      <w:pPr>
        <w:pStyle w:val="HTMLPreformatted"/>
        <w:rPr>
          <w:b/>
        </w:rPr>
      </w:pPr>
      <w:r>
        <w:t xml:space="preserve">  [ </w:t>
      </w:r>
      <w:proofErr w:type="gramStart"/>
      <w:r w:rsidRPr="00AE0B63">
        <w:rPr>
          <w:b/>
        </w:rPr>
        <w:t>{</w:t>
      </w:r>
      <w:r>
        <w:rPr>
          <w:b/>
        </w:rPr>
        <w:t xml:space="preserve"> </w:t>
      </w:r>
      <w:r>
        <w:t>{</w:t>
      </w:r>
      <w:proofErr w:type="gramEnd"/>
      <w:r>
        <w:t xml:space="preserve"> </w:t>
      </w:r>
      <w:proofErr w:type="spellStart"/>
      <w:r w:rsidRPr="00AE0B63">
        <w:t>PropertyAssociation</w:t>
      </w:r>
      <w:proofErr w:type="spellEnd"/>
      <w:r>
        <w:t xml:space="preserve"> }</w:t>
      </w:r>
      <w:r w:rsidRPr="00AE0B63">
        <w:rPr>
          <w:vertAlign w:val="superscript"/>
        </w:rPr>
        <w:t>+</w:t>
      </w:r>
      <w:r>
        <w:t xml:space="preserve"> </w:t>
      </w:r>
      <w:r>
        <w:rPr>
          <w:b/>
        </w:rPr>
        <w:t xml:space="preserve">} </w:t>
      </w:r>
      <w:r>
        <w:t xml:space="preserve">] </w:t>
      </w:r>
      <w:r w:rsidRPr="002D7154">
        <w:rPr>
          <w:b/>
        </w:rPr>
        <w:t>;</w:t>
      </w:r>
    </w:p>
    <w:p w14:paraId="7A0C0289" w14:textId="77777777" w:rsidR="00FE392A" w:rsidRPr="000624E0" w:rsidRDefault="00FE392A" w:rsidP="00FE392A">
      <w:pPr>
        <w:pStyle w:val="HTMLPreformatted"/>
      </w:pPr>
    </w:p>
    <w:p w14:paraId="39CA38E8" w14:textId="77777777" w:rsidR="00FE392A" w:rsidRPr="000624E0" w:rsidRDefault="00FE392A" w:rsidP="00FE392A">
      <w:pPr>
        <w:pStyle w:val="HTMLPreformatted"/>
      </w:pPr>
      <w:proofErr w:type="spellStart"/>
      <w:proofErr w:type="gramStart"/>
      <w:r w:rsidRPr="000624E0">
        <w:t>StateCondition</w:t>
      </w:r>
      <w:proofErr w:type="spellEnd"/>
      <w:r w:rsidRPr="000624E0">
        <w:t xml:space="preserve"> ::=</w:t>
      </w:r>
      <w:proofErr w:type="gramEnd"/>
      <w:r w:rsidRPr="000624E0">
        <w:t xml:space="preserve"> </w:t>
      </w:r>
    </w:p>
    <w:p w14:paraId="1DF5EEEE" w14:textId="77777777" w:rsidR="00FE392A" w:rsidRPr="000624E0" w:rsidRDefault="00FE392A" w:rsidP="00FE392A">
      <w:pPr>
        <w:pStyle w:val="HTMLPreformatted"/>
      </w:pPr>
      <w:r w:rsidRPr="000624E0">
        <w:t xml:space="preserve">    </w:t>
      </w:r>
      <w:proofErr w:type="spellStart"/>
      <w:r w:rsidRPr="000624E0">
        <w:t>StateVariableReference</w:t>
      </w:r>
      <w:proofErr w:type="spellEnd"/>
      <w:r w:rsidRPr="000624E0">
        <w:t xml:space="preserve"> </w:t>
      </w:r>
      <w:r w:rsidRPr="000624E0">
        <w:rPr>
          <w:b/>
        </w:rPr>
        <w:t xml:space="preserve">in </w:t>
      </w:r>
      <w:proofErr w:type="gramStart"/>
      <w:r w:rsidRPr="000624E0">
        <w:rPr>
          <w:b/>
        </w:rPr>
        <w:t xml:space="preserve">( </w:t>
      </w:r>
      <w:proofErr w:type="spellStart"/>
      <w:r w:rsidRPr="000624E0">
        <w:t>StateReference</w:t>
      </w:r>
      <w:proofErr w:type="spellEnd"/>
      <w:proofErr w:type="gramEnd"/>
      <w:r w:rsidRPr="000624E0">
        <w:t xml:space="preserve"> { </w:t>
      </w:r>
      <w:r w:rsidRPr="000624E0">
        <w:rPr>
          <w:b/>
        </w:rPr>
        <w:t>,</w:t>
      </w:r>
      <w:r w:rsidRPr="000624E0">
        <w:t xml:space="preserve"> </w:t>
      </w:r>
      <w:proofErr w:type="spellStart"/>
      <w:r w:rsidRPr="000624E0">
        <w:t>StateReference</w:t>
      </w:r>
      <w:proofErr w:type="spellEnd"/>
      <w:r w:rsidRPr="000624E0">
        <w:t> }</w:t>
      </w:r>
      <w:r w:rsidRPr="000624E0">
        <w:rPr>
          <w:vertAlign w:val="superscript"/>
        </w:rPr>
        <w:t>*</w:t>
      </w:r>
      <w:r w:rsidRPr="000624E0">
        <w:t xml:space="preserve"> </w:t>
      </w:r>
      <w:r w:rsidRPr="000624E0">
        <w:rPr>
          <w:b/>
        </w:rPr>
        <w:t>)</w:t>
      </w:r>
    </w:p>
    <w:p w14:paraId="7EDBE158" w14:textId="77777777" w:rsidR="00FE392A" w:rsidRPr="000624E0" w:rsidRDefault="00FE392A" w:rsidP="00FE392A">
      <w:pPr>
        <w:pStyle w:val="HTMLPreformatted"/>
      </w:pPr>
    </w:p>
    <w:p w14:paraId="5460F8B6" w14:textId="77777777" w:rsidR="00FE392A" w:rsidRDefault="00FE392A" w:rsidP="00FE392A">
      <w:pPr>
        <w:pStyle w:val="HTMLPreformatted"/>
        <w:rPr>
          <w:lang w:val="fr-FR"/>
        </w:rPr>
      </w:pPr>
      <w:proofErr w:type="spellStart"/>
      <w:proofErr w:type="gramStart"/>
      <w:r>
        <w:rPr>
          <w:lang w:val="fr-FR"/>
        </w:rPr>
        <w:t>TransitionCondition</w:t>
      </w:r>
      <w:proofErr w:type="spellEnd"/>
      <w:r>
        <w:rPr>
          <w:lang w:val="fr-FR"/>
        </w:rPr>
        <w:t xml:space="preserve"> ::</w:t>
      </w:r>
      <w:proofErr w:type="gramEnd"/>
      <w:r>
        <w:rPr>
          <w:lang w:val="fr-FR"/>
        </w:rPr>
        <w:t xml:space="preserve">= </w:t>
      </w:r>
    </w:p>
    <w:p w14:paraId="27322ED1" w14:textId="1E830087" w:rsidR="00FE392A" w:rsidRDefault="00FE392A" w:rsidP="00FE392A">
      <w:pPr>
        <w:pStyle w:val="HTMLPreformatted"/>
        <w:rPr>
          <w:lang w:val="fr-FR"/>
        </w:rPr>
      </w:pPr>
      <w:r>
        <w:rPr>
          <w:lang w:val="fr-FR"/>
        </w:rPr>
        <w:t xml:space="preserve">    </w:t>
      </w:r>
      <w:proofErr w:type="spellStart"/>
      <w:r w:rsidR="00C352A5">
        <w:rPr>
          <w:lang w:val="fr-FR"/>
        </w:rPr>
        <w:t>Condition</w:t>
      </w:r>
      <w:r>
        <w:rPr>
          <w:lang w:val="fr-FR"/>
        </w:rPr>
        <w:t>Expression</w:t>
      </w:r>
      <w:proofErr w:type="spellEnd"/>
    </w:p>
    <w:p w14:paraId="22B8023A" w14:textId="22827688" w:rsidR="00C352A5" w:rsidRPr="00575C1B" w:rsidRDefault="00C352A5" w:rsidP="00C352A5">
      <w:pPr>
        <w:pStyle w:val="Note"/>
        <w:rPr>
          <w:lang w:val="fr-FR"/>
        </w:rPr>
      </w:pPr>
      <w:r>
        <w:rPr>
          <w:lang w:val="fr-FR"/>
        </w:rPr>
        <w:t xml:space="preserve">NOTE : The condition </w:t>
      </w:r>
      <w:proofErr w:type="spellStart"/>
      <w:r w:rsidR="003271B2">
        <w:rPr>
          <w:lang w:val="fr-FR"/>
        </w:rPr>
        <w:t>is</w:t>
      </w:r>
      <w:proofErr w:type="spellEnd"/>
      <w:r w:rsidR="003271B2">
        <w:rPr>
          <w:lang w:val="fr-FR"/>
        </w:rPr>
        <w:t xml:space="preserve"> </w:t>
      </w:r>
      <w:proofErr w:type="spellStart"/>
      <w:r w:rsidR="003271B2">
        <w:rPr>
          <w:lang w:val="fr-FR"/>
        </w:rPr>
        <w:t>expressed</w:t>
      </w:r>
      <w:proofErr w:type="spellEnd"/>
      <w:r w:rsidR="003271B2">
        <w:rPr>
          <w:lang w:val="fr-FR"/>
        </w:rPr>
        <w:t xml:space="preserve"> in the AADL V3 expression </w:t>
      </w:r>
      <w:proofErr w:type="spellStart"/>
      <w:r w:rsidR="003271B2">
        <w:rPr>
          <w:lang w:val="fr-FR"/>
        </w:rPr>
        <w:t>language</w:t>
      </w:r>
      <w:proofErr w:type="spellEnd"/>
      <w:r w:rsidR="003271B2">
        <w:rPr>
          <w:lang w:val="fr-FR"/>
        </w:rPr>
        <w:t>.</w:t>
      </w:r>
    </w:p>
    <w:p w14:paraId="2ACEE694" w14:textId="77777777" w:rsidR="00FE392A" w:rsidRPr="00A547D7" w:rsidRDefault="00FE392A" w:rsidP="00FE392A">
      <w:pPr>
        <w:pStyle w:val="DescriptionHeading"/>
        <w:spacing w:before="0pt"/>
        <w:rPr>
          <w:lang w:val="fr-FR"/>
        </w:rPr>
      </w:pPr>
      <w:proofErr w:type="spellStart"/>
      <w:r w:rsidRPr="00A547D7">
        <w:rPr>
          <w:lang w:val="fr-FR"/>
        </w:rPr>
        <w:t>Naming</w:t>
      </w:r>
      <w:proofErr w:type="spellEnd"/>
      <w:r w:rsidRPr="00A547D7">
        <w:rPr>
          <w:lang w:val="fr-FR"/>
        </w:rPr>
        <w:t xml:space="preserve"> Rules</w:t>
      </w:r>
    </w:p>
    <w:p w14:paraId="5E7082A5" w14:textId="77777777" w:rsidR="00FE392A" w:rsidRDefault="00FE392A" w:rsidP="00803D9A">
      <w:pPr>
        <w:pStyle w:val="Namingrule"/>
        <w:numPr>
          <w:ilvl w:val="0"/>
          <w:numId w:val="67"/>
        </w:numPr>
      </w:pPr>
      <w:r w:rsidRPr="008F4922">
        <w:t xml:space="preserve">The </w:t>
      </w:r>
      <w:r>
        <w:t xml:space="preserve">state references must be one of the literals of the enumeration type associated with the state variable identified in the state condition. </w:t>
      </w:r>
    </w:p>
    <w:p w14:paraId="1D50EDB4" w14:textId="77777777" w:rsidR="00FE392A" w:rsidRDefault="00FE392A" w:rsidP="00FE392A">
      <w:pPr>
        <w:pStyle w:val="Namingrule"/>
      </w:pPr>
      <w:r>
        <w:t>The state references must resolve to an enumeration literal within the enumeration type of the state variable.</w:t>
      </w:r>
    </w:p>
    <w:p w14:paraId="44BBCC3C" w14:textId="0C04540C" w:rsidR="00FE392A" w:rsidRPr="008F4922" w:rsidRDefault="00FE392A" w:rsidP="00FE392A">
      <w:pPr>
        <w:pStyle w:val="Namingrule"/>
      </w:pPr>
      <w:r>
        <w:t xml:space="preserve">The </w:t>
      </w:r>
      <w:r w:rsidR="003271B2">
        <w:t>condition</w:t>
      </w:r>
      <w:r>
        <w:t xml:space="preserve"> expression must reference incoming features</w:t>
      </w:r>
      <w:r w:rsidR="00FA5916">
        <w:t xml:space="preserve"> or binding points</w:t>
      </w:r>
      <w:r>
        <w:t>, data components, state variables, generators.</w:t>
      </w:r>
      <w:r w:rsidR="002B5AFB">
        <w:t xml:space="preserve">  </w:t>
      </w:r>
    </w:p>
    <w:p w14:paraId="7396FC53" w14:textId="07D3E41F" w:rsidR="00FE392A" w:rsidRDefault="00E1042D" w:rsidP="00E1042D">
      <w:pPr>
        <w:pStyle w:val="DescriptionHeading"/>
      </w:pPr>
      <w:r>
        <w:t>Examples</w:t>
      </w:r>
    </w:p>
    <w:p w14:paraId="79E6A942" w14:textId="77777777" w:rsidR="00E1042D" w:rsidRDefault="00E1042D" w:rsidP="003D10EF">
      <w:pPr>
        <w:autoSpaceDE w:val="0"/>
        <w:autoSpaceDN w:val="0"/>
        <w:adjustRightInd w:val="0"/>
        <w:spacing w:after="6pt"/>
        <w:rPr>
          <w:rFonts w:ascii="Consolas" w:hAnsi="Consolas" w:cs="Consolas"/>
        </w:rPr>
      </w:pPr>
      <w:r>
        <w:rPr>
          <w:rFonts w:ascii="Consolas" w:hAnsi="Consolas" w:cs="Consolas"/>
          <w:b/>
          <w:bCs/>
          <w:color w:val="7F0055"/>
        </w:rPr>
        <w:t>package</w:t>
      </w:r>
      <w:r>
        <w:rPr>
          <w:rFonts w:ascii="Consolas" w:hAnsi="Consolas" w:cs="Consolas"/>
          <w:color w:val="000000"/>
        </w:rPr>
        <w:t xml:space="preserve"> </w:t>
      </w:r>
      <w:proofErr w:type="spellStart"/>
      <w:r>
        <w:rPr>
          <w:rFonts w:ascii="Consolas" w:hAnsi="Consolas" w:cs="Consolas"/>
          <w:color w:val="000000"/>
          <w:shd w:val="clear" w:color="auto" w:fill="CECCF7"/>
        </w:rPr>
        <w:t>State</w:t>
      </w:r>
      <w:r>
        <w:rPr>
          <w:rFonts w:ascii="Consolas" w:hAnsi="Consolas" w:cs="Consolas"/>
          <w:color w:val="000000"/>
        </w:rPr>
        <w:t>Types</w:t>
      </w:r>
      <w:proofErr w:type="spellEnd"/>
      <w:r>
        <w:rPr>
          <w:rFonts w:ascii="Consolas" w:hAnsi="Consolas" w:cs="Consolas"/>
          <w:color w:val="000000"/>
        </w:rPr>
        <w:t xml:space="preserve"> </w:t>
      </w:r>
      <w:r>
        <w:rPr>
          <w:rFonts w:ascii="Consolas" w:hAnsi="Consolas" w:cs="Consolas"/>
          <w:b/>
          <w:bCs/>
          <w:color w:val="7F0055"/>
        </w:rPr>
        <w:t>is</w:t>
      </w:r>
    </w:p>
    <w:p w14:paraId="20F854CC" w14:textId="77777777" w:rsidR="00E1042D" w:rsidRDefault="00E1042D" w:rsidP="003D10E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type</w:t>
      </w:r>
      <w:r>
        <w:rPr>
          <w:rFonts w:ascii="Consolas" w:hAnsi="Consolas" w:cs="Consolas"/>
          <w:color w:val="000000"/>
        </w:rPr>
        <w:t xml:space="preserve"> </w:t>
      </w:r>
      <w:proofErr w:type="spellStart"/>
      <w:proofErr w:type="gramStart"/>
      <w:r>
        <w:rPr>
          <w:rFonts w:ascii="Consolas" w:hAnsi="Consolas" w:cs="Consolas"/>
          <w:color w:val="000000"/>
        </w:rPr>
        <w:t>three</w:t>
      </w:r>
      <w:r>
        <w:rPr>
          <w:rFonts w:ascii="Consolas" w:hAnsi="Consolas" w:cs="Consolas"/>
          <w:color w:val="000000"/>
          <w:shd w:val="clear" w:color="auto" w:fill="CECCF7"/>
        </w:rPr>
        <w:t>state</w:t>
      </w:r>
      <w:proofErr w:type="spellEnd"/>
      <w:r>
        <w:rPr>
          <w:rFonts w:ascii="Consolas" w:hAnsi="Consolas" w:cs="Consolas"/>
          <w:color w:val="000000"/>
        </w:rPr>
        <w:t xml:space="preserve"> :</w:t>
      </w:r>
      <w:proofErr w:type="gramEnd"/>
      <w:r>
        <w:rPr>
          <w:rFonts w:ascii="Consolas" w:hAnsi="Consolas" w:cs="Consolas"/>
          <w:color w:val="000000"/>
        </w:rPr>
        <w:t xml:space="preserve"> </w:t>
      </w:r>
      <w:proofErr w:type="spellStart"/>
      <w:r>
        <w:rPr>
          <w:rFonts w:ascii="Consolas" w:hAnsi="Consolas" w:cs="Consolas"/>
          <w:b/>
          <w:bCs/>
          <w:color w:val="7F0055"/>
        </w:rPr>
        <w:t>enum</w:t>
      </w:r>
      <w:proofErr w:type="spellEnd"/>
      <w:r>
        <w:rPr>
          <w:rFonts w:ascii="Consolas" w:hAnsi="Consolas" w:cs="Consolas"/>
          <w:color w:val="000000"/>
        </w:rPr>
        <w:t xml:space="preserve"> ( s0 s1 s2);</w:t>
      </w:r>
    </w:p>
    <w:p w14:paraId="66E33F9E" w14:textId="48DDFCDC" w:rsidR="00E1042D" w:rsidRDefault="00E1042D" w:rsidP="003D10EF">
      <w:pPr>
        <w:spacing w:after="6pt"/>
        <w:rPr>
          <w:rFonts w:ascii="Consolas" w:hAnsi="Consolas" w:cs="Consolas"/>
          <w:color w:val="000000"/>
        </w:rPr>
      </w:pPr>
      <w:r>
        <w:rPr>
          <w:rFonts w:ascii="Consolas" w:hAnsi="Consolas" w:cs="Consolas"/>
          <w:b/>
          <w:bCs/>
          <w:color w:val="7F0055"/>
        </w:rPr>
        <w:t>end</w:t>
      </w:r>
      <w:r>
        <w:rPr>
          <w:rFonts w:ascii="Consolas" w:hAnsi="Consolas" w:cs="Consolas"/>
          <w:color w:val="000000"/>
        </w:rPr>
        <w:t>;</w:t>
      </w:r>
    </w:p>
    <w:p w14:paraId="719FBC36" w14:textId="77777777" w:rsidR="009D7F77" w:rsidRDefault="009D7F77" w:rsidP="009D7F77">
      <w:pPr>
        <w:autoSpaceDE w:val="0"/>
        <w:autoSpaceDN w:val="0"/>
        <w:adjustRightInd w:val="0"/>
        <w:spacing w:before="6pt"/>
        <w:rPr>
          <w:rFonts w:ascii="Consolas" w:hAnsi="Consolas" w:cs="Consolas"/>
          <w:b/>
          <w:bCs/>
          <w:color w:val="7F0055"/>
        </w:rPr>
      </w:pPr>
    </w:p>
    <w:p w14:paraId="28B49BB3" w14:textId="7B1F0F6D" w:rsidR="009D7F77" w:rsidRDefault="009D7F77" w:rsidP="009D7F77">
      <w:pPr>
        <w:autoSpaceDE w:val="0"/>
        <w:autoSpaceDN w:val="0"/>
        <w:adjustRightInd w:val="0"/>
        <w:spacing w:before="6pt"/>
        <w:rPr>
          <w:rFonts w:ascii="Consolas" w:hAnsi="Consolas" w:cs="Consolas"/>
        </w:rPr>
      </w:pPr>
      <w:r>
        <w:rPr>
          <w:rFonts w:ascii="Consolas" w:hAnsi="Consolas" w:cs="Consolas"/>
          <w:b/>
          <w:bCs/>
          <w:color w:val="7F0055"/>
        </w:rPr>
        <w:t>system</w:t>
      </w:r>
      <w:r>
        <w:rPr>
          <w:rFonts w:ascii="Consolas" w:hAnsi="Consolas" w:cs="Consolas"/>
          <w:color w:val="000000"/>
        </w:rPr>
        <w:t xml:space="preserve"> </w:t>
      </w:r>
      <w:proofErr w:type="spellStart"/>
      <w:proofErr w:type="gramStart"/>
      <w:r>
        <w:rPr>
          <w:rFonts w:ascii="Consolas" w:hAnsi="Consolas" w:cs="Consolas"/>
          <w:color w:val="000000"/>
        </w:rPr>
        <w:t>gps.i</w:t>
      </w:r>
      <w:proofErr w:type="spellEnd"/>
      <w:proofErr w:type="gramEnd"/>
      <w:r>
        <w:rPr>
          <w:rFonts w:ascii="Consolas" w:hAnsi="Consolas" w:cs="Consolas"/>
          <w:color w:val="000000"/>
        </w:rPr>
        <w:t xml:space="preserve"> </w:t>
      </w:r>
      <w:r>
        <w:rPr>
          <w:rFonts w:ascii="Consolas" w:hAnsi="Consolas" w:cs="Consolas"/>
          <w:b/>
          <w:bCs/>
          <w:color w:val="7F0055"/>
        </w:rPr>
        <w:t>is</w:t>
      </w:r>
    </w:p>
    <w:p w14:paraId="33C5F98B" w14:textId="77777777" w:rsidR="009D7F77" w:rsidRDefault="009D7F77" w:rsidP="009D7F77">
      <w:pPr>
        <w:autoSpaceDE w:val="0"/>
        <w:autoSpaceDN w:val="0"/>
        <w:adjustRightInd w:val="0"/>
        <w:spacing w:before="6pt"/>
        <w:rPr>
          <w:rFonts w:ascii="Consolas" w:hAnsi="Consolas" w:cs="Consolas"/>
        </w:rPr>
      </w:pPr>
      <w:r>
        <w:rPr>
          <w:rFonts w:ascii="Consolas" w:hAnsi="Consolas" w:cs="Consolas"/>
          <w:color w:val="000000"/>
        </w:rPr>
        <w:tab/>
      </w:r>
      <w:proofErr w:type="gramStart"/>
      <w:r>
        <w:rPr>
          <w:rFonts w:ascii="Consolas" w:hAnsi="Consolas" w:cs="Consolas"/>
          <w:color w:val="000000"/>
        </w:rPr>
        <w:t>mode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4D032954" w14:textId="77777777" w:rsidR="009D7F77" w:rsidRDefault="009D7F77" w:rsidP="009D7F77">
      <w:pPr>
        <w:autoSpaceDE w:val="0"/>
        <w:autoSpaceDN w:val="0"/>
        <w:adjustRightInd w:val="0"/>
        <w:spacing w:before="6pt"/>
        <w:rPr>
          <w:rFonts w:ascii="Consolas" w:hAnsi="Consolas" w:cs="Consolas"/>
        </w:rPr>
      </w:pPr>
      <w:r>
        <w:rPr>
          <w:rFonts w:ascii="Consolas" w:hAnsi="Consolas" w:cs="Consolas"/>
          <w:color w:val="000000"/>
        </w:rPr>
        <w:tab/>
        <w:t>t</w:t>
      </w:r>
      <w:proofErr w:type="gramStart"/>
      <w:r>
        <w:rPr>
          <w:rFonts w:ascii="Consolas" w:hAnsi="Consolas" w:cs="Consolas"/>
          <w:color w:val="000000"/>
        </w:rPr>
        <w:t>1 :</w:t>
      </w:r>
      <w:proofErr w:type="gramEnd"/>
      <w:r>
        <w:rPr>
          <w:rFonts w:ascii="Consolas" w:hAnsi="Consolas" w:cs="Consolas"/>
          <w:color w:val="000000"/>
        </w:rPr>
        <w:t xml:space="preserve"> </w:t>
      </w:r>
      <w:r>
        <w:rPr>
          <w:rFonts w:ascii="Consolas" w:hAnsi="Consolas" w:cs="Consolas"/>
          <w:b/>
          <w:bCs/>
          <w:color w:val="7F0055"/>
        </w:rPr>
        <w:t>transition</w:t>
      </w:r>
      <w:r>
        <w:rPr>
          <w:rFonts w:ascii="Consolas" w:hAnsi="Consolas" w:cs="Consolas"/>
          <w:color w:val="000000"/>
        </w:rPr>
        <w:t xml:space="preserve"> </w:t>
      </w:r>
      <w:proofErr w:type="spellStart"/>
      <w:r>
        <w:rPr>
          <w:rFonts w:ascii="Consolas" w:hAnsi="Consolas" w:cs="Consolas"/>
          <w:color w:val="000000"/>
        </w:rPr>
        <w:t>triggerevent</w:t>
      </w:r>
      <w:proofErr w:type="spellEnd"/>
      <w:r>
        <w:rPr>
          <w:rFonts w:ascii="Consolas" w:hAnsi="Consolas" w:cs="Consolas"/>
          <w:color w:val="000000"/>
        </w:rPr>
        <w:t xml:space="preserve"> -&gt; s1 </w:t>
      </w:r>
      <w:r>
        <w:rPr>
          <w:rFonts w:ascii="Consolas" w:hAnsi="Consolas" w:cs="Consolas"/>
          <w:b/>
          <w:bCs/>
          <w:color w:val="7F0055"/>
        </w:rPr>
        <w:t>if</w:t>
      </w:r>
      <w:r>
        <w:rPr>
          <w:rFonts w:ascii="Consolas" w:hAnsi="Consolas" w:cs="Consolas"/>
          <w:color w:val="000000"/>
        </w:rPr>
        <w:t xml:space="preserve"> s0 ;</w:t>
      </w:r>
    </w:p>
    <w:p w14:paraId="0D556192" w14:textId="4457F74D" w:rsidR="009D7F77" w:rsidRDefault="009D7F77" w:rsidP="009D7F77">
      <w:pPr>
        <w:autoSpaceDE w:val="0"/>
        <w:autoSpaceDN w:val="0"/>
        <w:adjustRightInd w:val="0"/>
        <w:spacing w:before="6pt"/>
        <w:rPr>
          <w:rFonts w:ascii="Consolas" w:hAnsi="Consolas" w:cs="Consolas"/>
          <w:b/>
          <w:bCs/>
          <w:color w:val="7F0055"/>
        </w:rPr>
      </w:pPr>
      <w:r>
        <w:rPr>
          <w:rFonts w:ascii="Consolas" w:hAnsi="Consolas" w:cs="Consolas"/>
          <w:color w:val="000000"/>
        </w:rPr>
        <w:tab/>
      </w:r>
    </w:p>
    <w:p w14:paraId="1F8CE0A7" w14:textId="180447F3" w:rsidR="009D7F77" w:rsidRDefault="009D7F77" w:rsidP="009D7F77">
      <w:pPr>
        <w:autoSpaceDE w:val="0"/>
        <w:autoSpaceDN w:val="0"/>
        <w:adjustRightInd w:val="0"/>
        <w:spacing w:before="6pt"/>
        <w:rPr>
          <w:rFonts w:ascii="Consolas" w:hAnsi="Consolas" w:cs="Consolas"/>
        </w:rPr>
      </w:pPr>
      <w:r>
        <w:rPr>
          <w:rFonts w:ascii="Consolas" w:hAnsi="Consolas" w:cs="Consolas"/>
          <w:b/>
          <w:bCs/>
          <w:color w:val="7F0055"/>
        </w:rPr>
        <w:t>end</w:t>
      </w:r>
      <w:r>
        <w:rPr>
          <w:rFonts w:ascii="Consolas" w:hAnsi="Consolas" w:cs="Consolas"/>
          <w:color w:val="000000"/>
        </w:rPr>
        <w:t>;</w:t>
      </w:r>
    </w:p>
    <w:p w14:paraId="073A5599" w14:textId="63F2819B" w:rsidR="00E1042D" w:rsidRDefault="00E1042D" w:rsidP="00E1042D"/>
    <w:p w14:paraId="69630BE5" w14:textId="77777777" w:rsidR="00E1042D" w:rsidRPr="00E1042D" w:rsidRDefault="00E1042D" w:rsidP="00E1042D"/>
    <w:p w14:paraId="441ED229" w14:textId="77777777" w:rsidR="00FE392A" w:rsidRDefault="00FE392A" w:rsidP="00FE392A">
      <w:pPr>
        <w:pStyle w:val="Heading2"/>
      </w:pPr>
      <w:bookmarkStart w:id="48" w:name="_Toc29925449"/>
      <w:r>
        <w:t>Generators</w:t>
      </w:r>
      <w:bookmarkEnd w:id="48"/>
    </w:p>
    <w:p w14:paraId="6D7142F6" w14:textId="77777777" w:rsidR="00FE392A" w:rsidRPr="00E82320" w:rsidRDefault="00FE392A" w:rsidP="00FE392A">
      <w:pPr>
        <w:pStyle w:val="DescriptionHeading"/>
      </w:pPr>
      <w:r>
        <w:t>Description</w:t>
      </w:r>
    </w:p>
    <w:p w14:paraId="2D22CFEE" w14:textId="48FAA36E" w:rsidR="00FE392A" w:rsidRDefault="00FE392A" w:rsidP="00803D9A">
      <w:pPr>
        <w:pStyle w:val="NumberedParagraph"/>
        <w:numPr>
          <w:ilvl w:val="0"/>
          <w:numId w:val="56"/>
        </w:numPr>
      </w:pPr>
      <w:r w:rsidRPr="00C67118">
        <w:tab/>
        <w:t xml:space="preserve">A </w:t>
      </w:r>
      <w:r w:rsidRPr="00D71EDB">
        <w:rPr>
          <w:i/>
        </w:rPr>
        <w:t>generator</w:t>
      </w:r>
      <w:r w:rsidRPr="00C67118">
        <w:t xml:space="preserve"> </w:t>
      </w:r>
      <w:r>
        <w:t xml:space="preserve">represents the source of events, data values, or typed tokens within a component. This can be events like button pushes when no type is specified, data values like sensor readings or specific keys on a keyboard as indicated by the data type reference, or generated tokens of one of the specified types. For details on typed token see Section </w:t>
      </w:r>
      <w:r w:rsidR="009C0323">
        <w:fldChar w:fldCharType="begin"/>
      </w:r>
      <w:r w:rsidR="009C0323">
        <w:instrText xml:space="preserve"> REF _Ref29699127 \r \h </w:instrText>
      </w:r>
      <w:r w:rsidR="009C0323">
        <w:fldChar w:fldCharType="separate"/>
      </w:r>
      <w:r w:rsidR="009C0323">
        <w:t>13.1</w:t>
      </w:r>
      <w:r w:rsidR="009C0323">
        <w:fldChar w:fldCharType="end"/>
      </w:r>
      <w:r>
        <w:t>.</w:t>
      </w:r>
    </w:p>
    <w:p w14:paraId="2B8F9AFB" w14:textId="77777777" w:rsidR="00FE392A" w:rsidRPr="00C67118" w:rsidRDefault="00FE392A" w:rsidP="00803D9A">
      <w:pPr>
        <w:pStyle w:val="NumberedParagraph"/>
        <w:numPr>
          <w:ilvl w:val="0"/>
          <w:numId w:val="56"/>
        </w:numPr>
      </w:pPr>
      <w:r>
        <w:lastRenderedPageBreak/>
        <w:t xml:space="preserve">Properties specify the rate at which the generator produces events, data, or typed tokens. </w:t>
      </w:r>
    </w:p>
    <w:p w14:paraId="3F394788" w14:textId="77777777" w:rsidR="00FE392A" w:rsidRDefault="00FE392A" w:rsidP="00FE392A">
      <w:pPr>
        <w:pStyle w:val="DescriptionHeading"/>
      </w:pPr>
      <w:bookmarkStart w:id="49" w:name="_Hlk29528386"/>
      <w:r>
        <w:t>Syntax</w:t>
      </w:r>
    </w:p>
    <w:p w14:paraId="1379F6AA" w14:textId="77777777" w:rsidR="00FE392A" w:rsidRDefault="00FE392A" w:rsidP="00FE392A">
      <w:pPr>
        <w:pStyle w:val="HTMLPreformatted"/>
      </w:pPr>
      <w:proofErr w:type="gramStart"/>
      <w:r>
        <w:t>Generator ::=</w:t>
      </w:r>
      <w:proofErr w:type="gramEnd"/>
      <w:r>
        <w:t xml:space="preserve"> </w:t>
      </w:r>
    </w:p>
    <w:bookmarkEnd w:id="49"/>
    <w:p w14:paraId="48F88B75" w14:textId="77777777" w:rsidR="00FE392A" w:rsidRDefault="00FE392A" w:rsidP="00FE392A">
      <w:pPr>
        <w:pStyle w:val="HTMLPreformatted"/>
      </w:pPr>
      <w:r>
        <w:t xml:space="preserve">  </w:t>
      </w:r>
      <w:proofErr w:type="gramStart"/>
      <w:r>
        <w:t xml:space="preserve">Identifier </w:t>
      </w:r>
      <w:r w:rsidRPr="00BD68A5">
        <w:rPr>
          <w:b/>
        </w:rPr>
        <w:t>:</w:t>
      </w:r>
      <w:proofErr w:type="gramEnd"/>
      <w:r w:rsidRPr="00BD68A5">
        <w:rPr>
          <w:b/>
        </w:rPr>
        <w:t xml:space="preserve"> </w:t>
      </w:r>
      <w:r>
        <w:rPr>
          <w:b/>
        </w:rPr>
        <w:t>generator</w:t>
      </w:r>
      <w:r w:rsidRPr="008F4922">
        <w:t xml:space="preserve"> </w:t>
      </w:r>
      <w:r>
        <w:t xml:space="preserve">[ </w:t>
      </w:r>
      <w:proofErr w:type="spellStart"/>
      <w:r w:rsidRPr="002C1BAD">
        <w:rPr>
          <w:i/>
        </w:rPr>
        <w:t>Data</w:t>
      </w:r>
      <w:r>
        <w:t>TypeReference</w:t>
      </w:r>
      <w:proofErr w:type="spellEnd"/>
      <w:r>
        <w:t xml:space="preserve"> | </w:t>
      </w:r>
      <w:r>
        <w:rPr>
          <w:b/>
        </w:rPr>
        <w:t xml:space="preserve">{ </w:t>
      </w:r>
      <w:proofErr w:type="spellStart"/>
      <w:r>
        <w:t>TypeReference</w:t>
      </w:r>
      <w:proofErr w:type="spellEnd"/>
      <w:r>
        <w:t xml:space="preserve"> { </w:t>
      </w:r>
      <w:r>
        <w:rPr>
          <w:b/>
        </w:rPr>
        <w:t xml:space="preserve">, </w:t>
      </w:r>
      <w:proofErr w:type="spellStart"/>
      <w:r>
        <w:t>TypeReference</w:t>
      </w:r>
      <w:proofErr w:type="spellEnd"/>
      <w:r>
        <w:t xml:space="preserve"> }* </w:t>
      </w:r>
      <w:r>
        <w:rPr>
          <w:b/>
        </w:rPr>
        <w:t xml:space="preserve">} </w:t>
      </w:r>
      <w:r>
        <w:t>]</w:t>
      </w:r>
    </w:p>
    <w:p w14:paraId="020AEE16" w14:textId="77777777" w:rsidR="00FE392A" w:rsidRDefault="00FE392A" w:rsidP="00FE392A">
      <w:pPr>
        <w:pStyle w:val="HTMLPreformatted"/>
        <w:rPr>
          <w:b/>
        </w:rPr>
      </w:pPr>
      <w:r>
        <w:t xml:space="preserve">  [ </w:t>
      </w:r>
      <w:proofErr w:type="spellStart"/>
      <w:proofErr w:type="gramStart"/>
      <w:r>
        <w:t>InModes</w:t>
      </w:r>
      <w:proofErr w:type="spellEnd"/>
      <w:r>
        <w:t xml:space="preserve"> ]</w:t>
      </w:r>
      <w:proofErr w:type="gramEnd"/>
      <w:r>
        <w:t xml:space="preserve"> [ </w:t>
      </w:r>
      <w:r w:rsidRPr="00AE0B63">
        <w:rPr>
          <w:b/>
        </w:rPr>
        <w:t>{</w:t>
      </w:r>
      <w:r>
        <w:rPr>
          <w:b/>
        </w:rPr>
        <w:t xml:space="preserve"> </w:t>
      </w:r>
      <w:r>
        <w:t xml:space="preserve">{ </w:t>
      </w:r>
      <w:proofErr w:type="spellStart"/>
      <w:r w:rsidRPr="00AE0B63">
        <w:t>PropertyAssociation</w:t>
      </w:r>
      <w:proofErr w:type="spellEnd"/>
      <w:r>
        <w:t xml:space="preserve"> }</w:t>
      </w:r>
      <w:r w:rsidRPr="00AE0B63">
        <w:rPr>
          <w:vertAlign w:val="superscript"/>
        </w:rPr>
        <w:t>+</w:t>
      </w:r>
      <w:r>
        <w:t xml:space="preserve"> </w:t>
      </w:r>
      <w:r>
        <w:rPr>
          <w:b/>
        </w:rPr>
        <w:t xml:space="preserve">} </w:t>
      </w:r>
      <w:r>
        <w:t>]</w:t>
      </w:r>
      <w:r>
        <w:rPr>
          <w:b/>
        </w:rPr>
        <w:t>;</w:t>
      </w:r>
    </w:p>
    <w:p w14:paraId="785C68A7" w14:textId="77777777" w:rsidR="00FE392A" w:rsidRPr="002C1BAD" w:rsidRDefault="00FE392A" w:rsidP="00FE392A">
      <w:pPr>
        <w:pStyle w:val="HTMLPreformatted"/>
        <w:rPr>
          <w:b/>
        </w:rPr>
      </w:pPr>
    </w:p>
    <w:p w14:paraId="2F19CA2F" w14:textId="77777777" w:rsidR="00FE392A" w:rsidRDefault="00FE392A" w:rsidP="00FE392A">
      <w:pPr>
        <w:pStyle w:val="Heading1"/>
      </w:pPr>
      <w:bookmarkStart w:id="50" w:name="_Toc29925450"/>
      <w:r w:rsidRPr="008F4922">
        <w:t xml:space="preserve">Modes and </w:t>
      </w:r>
      <w:r>
        <w:t>Mode-Specific Architecture Topology</w:t>
      </w:r>
      <w:bookmarkEnd w:id="50"/>
    </w:p>
    <w:p w14:paraId="0B6E36A8" w14:textId="77777777" w:rsidR="00FE392A" w:rsidRDefault="00FE392A" w:rsidP="00FE392A">
      <w:pPr>
        <w:pStyle w:val="DescriptionHeading"/>
      </w:pPr>
      <w:r>
        <w:t>Description</w:t>
      </w:r>
    </w:p>
    <w:p w14:paraId="35E686EB" w14:textId="28B0CE23" w:rsidR="001767BA" w:rsidRDefault="001767BA" w:rsidP="00803D9A">
      <w:pPr>
        <w:pStyle w:val="NumberedParagraph"/>
        <w:numPr>
          <w:ilvl w:val="0"/>
          <w:numId w:val="64"/>
        </w:numPr>
      </w:pPr>
      <w:r>
        <w:t xml:space="preserve">Architecture behavior represents dynamic changes to the topology of an architecture based </w:t>
      </w:r>
      <w:r w:rsidR="00394807">
        <w:t xml:space="preserve">on </w:t>
      </w:r>
      <w:r>
        <w:t xml:space="preserve">modes. </w:t>
      </w:r>
    </w:p>
    <w:p w14:paraId="28B2C846" w14:textId="6CE1CAAC" w:rsidR="00394807" w:rsidRDefault="00394807" w:rsidP="00803D9A">
      <w:pPr>
        <w:pStyle w:val="NumberedParagraph"/>
        <w:numPr>
          <w:ilvl w:val="0"/>
          <w:numId w:val="64"/>
        </w:numPr>
      </w:pPr>
      <w:r w:rsidRPr="008F4922">
        <w:t xml:space="preserve">A </w:t>
      </w:r>
      <w:r w:rsidRPr="00D71EDB">
        <w:rPr>
          <w:iCs/>
        </w:rPr>
        <w:t>mode</w:t>
      </w:r>
      <w:r w:rsidRPr="008F4922">
        <w:t xml:space="preserve"> </w:t>
      </w:r>
      <w:r>
        <w:t>defines a set of</w:t>
      </w:r>
      <w:r w:rsidRPr="008F4922">
        <w:t xml:space="preserve"> operational mode state</w:t>
      </w:r>
      <w:r>
        <w:t>s</w:t>
      </w:r>
      <w:r w:rsidR="00827E08">
        <w:t xml:space="preserve"> and</w:t>
      </w:r>
      <w:r>
        <w:t xml:space="preserve"> transitions. At any time only one mode is the current mode. Subcomponents and connections can optionally be defined to be active in a given set of mode.</w:t>
      </w:r>
      <w:r w:rsidR="00827E08">
        <w:t xml:space="preserve"> Component can have properties with different values for different modes.</w:t>
      </w:r>
    </w:p>
    <w:p w14:paraId="3F70838A" w14:textId="0B61241B" w:rsidR="00394807" w:rsidRDefault="00394807" w:rsidP="00803D9A">
      <w:pPr>
        <w:pStyle w:val="NumberedParagraph"/>
        <w:numPr>
          <w:ilvl w:val="0"/>
          <w:numId w:val="64"/>
        </w:numPr>
      </w:pPr>
      <w:r>
        <w:t>Modes may optionally be defined to add realism to an AADL model, and modes allow analysis to focus on subsets and/or mode transitions</w:t>
      </w:r>
      <w:r w:rsidRPr="008F4922">
        <w:t xml:space="preserve">.  </w:t>
      </w:r>
      <w:r>
        <w:t>Modes can be defined differently for different components in a system. One mode is defined to be the initial mode.</w:t>
      </w:r>
    </w:p>
    <w:p w14:paraId="1E338CBF" w14:textId="17036590" w:rsidR="00FE392A" w:rsidRDefault="00FE392A" w:rsidP="00803D9A">
      <w:pPr>
        <w:pStyle w:val="NumberedParagraph"/>
        <w:numPr>
          <w:ilvl w:val="0"/>
          <w:numId w:val="64"/>
        </w:numPr>
      </w:pPr>
      <w:r w:rsidRPr="008F4922">
        <w:t xml:space="preserve">A </w:t>
      </w:r>
      <w:r>
        <w:t>state variable represent</w:t>
      </w:r>
      <w:r w:rsidR="00394807">
        <w:t>s</w:t>
      </w:r>
      <w:r>
        <w:t xml:space="preserve"> a </w:t>
      </w:r>
      <w:r w:rsidRPr="00D71EDB">
        <w:rPr>
          <w:i/>
        </w:rPr>
        <w:t>mode</w:t>
      </w:r>
      <w:r w:rsidRPr="00D44406">
        <w:t xml:space="preserve">, which reflects dynamic behavior of an architecture in terms of its topology. In different modes different subsets of subcomponents and connections can be active. </w:t>
      </w:r>
      <w:r>
        <w:t>The architecture can be a platform architecture with hardware and physical components, or a task and communication architecture representing embedded software.</w:t>
      </w:r>
    </w:p>
    <w:p w14:paraId="3AAB3A54" w14:textId="77777777" w:rsidR="00FE392A" w:rsidRDefault="00FE392A" w:rsidP="00803D9A">
      <w:pPr>
        <w:pStyle w:val="NumberedParagraph"/>
        <w:numPr>
          <w:ilvl w:val="0"/>
          <w:numId w:val="25"/>
        </w:numPr>
      </w:pPr>
      <w:r>
        <w:t xml:space="preserve">Subcomponents and connections can be declared as being active when the enclosing component is in a particular (set of) modes. This is expressed by a </w:t>
      </w:r>
      <w:r w:rsidRPr="00D71EDB">
        <w:rPr>
          <w:i/>
        </w:rPr>
        <w:t xml:space="preserve">state condition </w:t>
      </w:r>
      <w:r>
        <w:t>that is associated with a subcomponent or connection declaration. The condition holds if the current value of the state variable is contained in the set of states specified by the condition.</w:t>
      </w:r>
    </w:p>
    <w:p w14:paraId="55E9722B" w14:textId="6159C721" w:rsidR="00FE392A" w:rsidRPr="008F4922" w:rsidRDefault="00FE392A" w:rsidP="00803D9A">
      <w:pPr>
        <w:pStyle w:val="NumberedParagraph"/>
        <w:numPr>
          <w:ilvl w:val="0"/>
          <w:numId w:val="25"/>
        </w:numPr>
      </w:pPr>
      <w:r>
        <w:t>Multiple components can have modes</w:t>
      </w:r>
      <w:r w:rsidR="00827E08">
        <w:t xml:space="preserve"> and each can change its current mode</w:t>
      </w:r>
      <w:r>
        <w:t xml:space="preserve"> independently. </w:t>
      </w:r>
    </w:p>
    <w:p w14:paraId="2CE4BCF1" w14:textId="77777777" w:rsidR="00FE392A" w:rsidRDefault="00FE392A" w:rsidP="00803D9A">
      <w:pPr>
        <w:pStyle w:val="NumberedParagraph"/>
        <w:numPr>
          <w:ilvl w:val="0"/>
          <w:numId w:val="25"/>
        </w:numPr>
      </w:pPr>
      <w:r>
        <w:t>D</w:t>
      </w:r>
      <w:r w:rsidRPr="008F4922">
        <w:t xml:space="preserve">ynamic </w:t>
      </w:r>
      <w:r>
        <w:t xml:space="preserve">changes to the architecture topology are expressed by state transitions. State transitions of a component state variable may be triggered by external input, subcomponent output, or by generators within a component. </w:t>
      </w:r>
    </w:p>
    <w:p w14:paraId="5E3133A7" w14:textId="59055486" w:rsidR="00FE392A" w:rsidRDefault="00FE392A" w:rsidP="00803D9A">
      <w:pPr>
        <w:pStyle w:val="NumberedParagraph"/>
        <w:numPr>
          <w:ilvl w:val="0"/>
          <w:numId w:val="25"/>
        </w:numPr>
      </w:pPr>
      <w:r>
        <w:t xml:space="preserve">A mode transition, i.e., a change to the topology of an architecture, may occur immediately, e.g., a failure of a hardware component, or it may be performed in a delayed fashion, e.g., activating and deactivating periodic threads at a hyper period. </w:t>
      </w:r>
      <w:r w:rsidR="00827E08">
        <w:t>Further details of the execution semantics of mode transitions can be found in Part X.</w:t>
      </w:r>
    </w:p>
    <w:p w14:paraId="20978029" w14:textId="77777777" w:rsidR="00FE392A" w:rsidRDefault="00FE392A" w:rsidP="00803D9A">
      <w:pPr>
        <w:pStyle w:val="NumberedParagraph"/>
        <w:numPr>
          <w:ilvl w:val="0"/>
          <w:numId w:val="25"/>
        </w:numPr>
      </w:pPr>
      <w:r>
        <w:t xml:space="preserve">Within a thread, state variables represent behavioral states whose behavior is elaborated in subprogram behavior rules without changes to the platform or task and communication architecture of an embedded system. </w:t>
      </w:r>
    </w:p>
    <w:p w14:paraId="6F1C6D59" w14:textId="77777777" w:rsidR="00FE392A" w:rsidRDefault="00FE392A" w:rsidP="00FE392A">
      <w:pPr>
        <w:pStyle w:val="DescriptionHeading"/>
      </w:pPr>
      <w:r>
        <w:t>Syntax</w:t>
      </w:r>
    </w:p>
    <w:p w14:paraId="309BE1F9" w14:textId="0C8FA5FA" w:rsidR="00FE392A" w:rsidRDefault="00FE392A" w:rsidP="00FE392A">
      <w:pPr>
        <w:pStyle w:val="HTMLPreformatted"/>
      </w:pPr>
      <w:proofErr w:type="spellStart"/>
      <w:proofErr w:type="gramStart"/>
      <w:r>
        <w:t>InModes</w:t>
      </w:r>
      <w:proofErr w:type="spellEnd"/>
      <w:r>
        <w:t xml:space="preserve"> ::=</w:t>
      </w:r>
      <w:proofErr w:type="gramEnd"/>
      <w:r>
        <w:t xml:space="preserve"> </w:t>
      </w:r>
      <w:r>
        <w:rPr>
          <w:b/>
        </w:rPr>
        <w:t xml:space="preserve">if </w:t>
      </w:r>
      <w:proofErr w:type="spellStart"/>
      <w:r>
        <w:t>StateCondition</w:t>
      </w:r>
      <w:proofErr w:type="spellEnd"/>
      <w:r>
        <w:t xml:space="preserve"> </w:t>
      </w:r>
    </w:p>
    <w:p w14:paraId="7DDF105A" w14:textId="5EC7BEF6" w:rsidR="00FE392A" w:rsidRDefault="00FE392A" w:rsidP="00FE392A">
      <w:pPr>
        <w:pStyle w:val="HTMLPreformatted"/>
      </w:pPr>
    </w:p>
    <w:p w14:paraId="2FF5CEAA" w14:textId="01122EC4" w:rsidR="003D10EF" w:rsidRDefault="003D10EF" w:rsidP="003D10EF">
      <w:pPr>
        <w:pStyle w:val="DescriptionHeading"/>
      </w:pPr>
      <w:r>
        <w:t>Examples</w:t>
      </w:r>
    </w:p>
    <w:p w14:paraId="6C00C923" w14:textId="77777777" w:rsidR="003D10EF" w:rsidRDefault="003D10EF" w:rsidP="003D10EF">
      <w:pPr>
        <w:autoSpaceDE w:val="0"/>
        <w:autoSpaceDN w:val="0"/>
        <w:adjustRightInd w:val="0"/>
        <w:spacing w:before="6pt"/>
        <w:rPr>
          <w:rFonts w:ascii="Consolas" w:hAnsi="Consolas" w:cs="Consolas"/>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proofErr w:type="spellStart"/>
      <w:proofErr w:type="gramStart"/>
      <w:r>
        <w:rPr>
          <w:rFonts w:ascii="Consolas" w:hAnsi="Consolas" w:cs="Consolas"/>
          <w:color w:val="000000"/>
        </w:rPr>
        <w:t>gps.i</w:t>
      </w:r>
      <w:proofErr w:type="spellEnd"/>
      <w:proofErr w:type="gramEnd"/>
      <w:r>
        <w:rPr>
          <w:rFonts w:ascii="Consolas" w:hAnsi="Consolas" w:cs="Consolas"/>
          <w:color w:val="000000"/>
        </w:rPr>
        <w:t xml:space="preserve"> </w:t>
      </w:r>
      <w:r>
        <w:rPr>
          <w:rFonts w:ascii="Consolas" w:hAnsi="Consolas" w:cs="Consolas"/>
          <w:b/>
          <w:bCs/>
          <w:color w:val="7F0055"/>
        </w:rPr>
        <w:t>is</w:t>
      </w:r>
    </w:p>
    <w:p w14:paraId="5BF3ECA0" w14:textId="77777777" w:rsidR="003D10EF" w:rsidRDefault="003D10EF" w:rsidP="003D10EF">
      <w:pPr>
        <w:autoSpaceDE w:val="0"/>
        <w:autoSpaceDN w:val="0"/>
        <w:adjustRightInd w:val="0"/>
        <w:spacing w:before="6pt"/>
        <w:rPr>
          <w:rFonts w:ascii="Consolas" w:hAnsi="Consolas" w:cs="Consolas"/>
        </w:rPr>
      </w:pPr>
      <w:r>
        <w:rPr>
          <w:rFonts w:ascii="Consolas" w:hAnsi="Consolas" w:cs="Consolas"/>
          <w:color w:val="000000"/>
        </w:rPr>
        <w:tab/>
      </w:r>
      <w:proofErr w:type="gramStart"/>
      <w:r>
        <w:rPr>
          <w:rFonts w:ascii="Consolas" w:hAnsi="Consolas" w:cs="Consolas"/>
          <w:color w:val="000000"/>
        </w:rPr>
        <w:t>mode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37C98C98" w14:textId="7E1ACE36" w:rsidR="003D10EF" w:rsidRDefault="003D10EF" w:rsidP="003D10EF">
      <w:pPr>
        <w:autoSpaceDE w:val="0"/>
        <w:autoSpaceDN w:val="0"/>
        <w:adjustRightInd w:val="0"/>
        <w:spacing w:before="6pt"/>
        <w:rPr>
          <w:rFonts w:ascii="Consolas" w:hAnsi="Consolas" w:cs="Consolas"/>
        </w:rPr>
      </w:pPr>
      <w:r>
        <w:rPr>
          <w:rFonts w:ascii="Consolas" w:hAnsi="Consolas" w:cs="Consolas"/>
          <w:color w:val="000000"/>
        </w:rPr>
        <w:tab/>
        <w:t>t</w:t>
      </w:r>
      <w:proofErr w:type="gramStart"/>
      <w:r>
        <w:rPr>
          <w:rFonts w:ascii="Consolas" w:hAnsi="Consolas" w:cs="Consolas"/>
          <w:color w:val="000000"/>
        </w:rPr>
        <w:t>1 :</w:t>
      </w:r>
      <w:proofErr w:type="gramEnd"/>
      <w:r>
        <w:rPr>
          <w:rFonts w:ascii="Consolas" w:hAnsi="Consolas" w:cs="Consolas"/>
          <w:color w:val="000000"/>
        </w:rPr>
        <w:t xml:space="preserve"> </w:t>
      </w:r>
      <w:r>
        <w:rPr>
          <w:rFonts w:ascii="Consolas" w:hAnsi="Consolas" w:cs="Consolas"/>
          <w:b/>
          <w:bCs/>
          <w:color w:val="7F0055"/>
        </w:rPr>
        <w:t>transition</w:t>
      </w:r>
      <w:r>
        <w:rPr>
          <w:rFonts w:ascii="Consolas" w:hAnsi="Consolas" w:cs="Consolas"/>
          <w:color w:val="000000"/>
        </w:rPr>
        <w:t xml:space="preserve"> </w:t>
      </w:r>
      <w:proofErr w:type="spellStart"/>
      <w:r>
        <w:rPr>
          <w:rFonts w:ascii="Consolas" w:hAnsi="Consolas" w:cs="Consolas"/>
          <w:color w:val="000000"/>
        </w:rPr>
        <w:t>triggerevent</w:t>
      </w:r>
      <w:proofErr w:type="spellEnd"/>
      <w:r>
        <w:rPr>
          <w:rFonts w:ascii="Consolas" w:hAnsi="Consolas" w:cs="Consolas"/>
          <w:color w:val="000000"/>
        </w:rPr>
        <w:t xml:space="preserve"> -&gt; s1 </w:t>
      </w:r>
      <w:r>
        <w:rPr>
          <w:rFonts w:ascii="Consolas" w:hAnsi="Consolas" w:cs="Consolas"/>
          <w:b/>
          <w:bCs/>
          <w:color w:val="7F0055"/>
        </w:rPr>
        <w:t>if</w:t>
      </w:r>
      <w:r>
        <w:rPr>
          <w:rFonts w:ascii="Consolas" w:hAnsi="Consolas" w:cs="Consolas"/>
          <w:color w:val="000000"/>
        </w:rPr>
        <w:t xml:space="preserve"> s0 ;</w:t>
      </w:r>
    </w:p>
    <w:p w14:paraId="7B865CE1" w14:textId="77777777" w:rsidR="003D10EF" w:rsidRDefault="003D10EF" w:rsidP="003D10EF">
      <w:pPr>
        <w:autoSpaceDE w:val="0"/>
        <w:autoSpaceDN w:val="0"/>
        <w:adjustRightInd w:val="0"/>
        <w:spacing w:before="6pt"/>
        <w:rPr>
          <w:rFonts w:ascii="Consolas" w:hAnsi="Consolas" w:cs="Consolas"/>
        </w:rPr>
      </w:pPr>
      <w:r>
        <w:rPr>
          <w:rFonts w:ascii="Consolas" w:hAnsi="Consolas" w:cs="Consolas"/>
          <w:color w:val="000000"/>
        </w:rPr>
        <w:tab/>
      </w:r>
      <w:proofErr w:type="gramStart"/>
      <w:r>
        <w:rPr>
          <w:rFonts w:ascii="Consolas" w:hAnsi="Consolas" w:cs="Consolas"/>
          <w:color w:val="000000"/>
        </w:rPr>
        <w:t>locator :</w:t>
      </w:r>
      <w:proofErr w:type="gramEnd"/>
      <w:r>
        <w:rPr>
          <w:rFonts w:ascii="Consolas" w:hAnsi="Consolas" w:cs="Consolas"/>
          <w:color w:val="000000"/>
        </w:rPr>
        <w:t xml:space="preserve"> </w:t>
      </w:r>
      <w:r>
        <w:rPr>
          <w:rFonts w:ascii="Consolas" w:hAnsi="Consolas" w:cs="Consolas"/>
          <w:b/>
          <w:bCs/>
          <w:color w:val="7F0055"/>
        </w:rPr>
        <w:t>process</w:t>
      </w:r>
      <w:r>
        <w:rPr>
          <w:rFonts w:ascii="Consolas" w:hAnsi="Consolas" w:cs="Consolas"/>
          <w:color w:val="000000"/>
        </w:rPr>
        <w:t xml:space="preserve"> sub.i1 </w:t>
      </w:r>
      <w:r>
        <w:rPr>
          <w:rFonts w:ascii="Consolas" w:hAnsi="Consolas" w:cs="Consolas"/>
          <w:b/>
          <w:bCs/>
          <w:color w:val="7F0055"/>
        </w:rPr>
        <w:t>if</w:t>
      </w:r>
      <w:r>
        <w:rPr>
          <w:rFonts w:ascii="Consolas" w:hAnsi="Consolas" w:cs="Consolas"/>
          <w:color w:val="000000"/>
        </w:rPr>
        <w:t xml:space="preserve"> mode </w:t>
      </w:r>
      <w:r>
        <w:rPr>
          <w:rFonts w:ascii="Consolas" w:hAnsi="Consolas" w:cs="Consolas"/>
          <w:b/>
          <w:bCs/>
          <w:color w:val="7F0055"/>
        </w:rPr>
        <w:t>in</w:t>
      </w:r>
      <w:r>
        <w:rPr>
          <w:rFonts w:ascii="Consolas" w:hAnsi="Consolas" w:cs="Consolas"/>
          <w:color w:val="000000"/>
        </w:rPr>
        <w:t xml:space="preserve"> ( </w:t>
      </w:r>
      <w:r w:rsidRPr="003D10EF">
        <w:rPr>
          <w:rFonts w:ascii="Consolas" w:hAnsi="Consolas" w:cs="Consolas"/>
          <w:color w:val="000000"/>
        </w:rPr>
        <w:t>s0</w:t>
      </w:r>
      <w:r>
        <w:rPr>
          <w:rFonts w:ascii="Consolas" w:hAnsi="Consolas" w:cs="Consolas"/>
          <w:color w:val="000000"/>
        </w:rPr>
        <w:t xml:space="preserve"> , </w:t>
      </w:r>
      <w:r w:rsidRPr="003D10EF">
        <w:rPr>
          <w:rFonts w:ascii="Consolas" w:hAnsi="Consolas" w:cs="Consolas"/>
          <w:color w:val="000000"/>
        </w:rPr>
        <w:t>s1</w:t>
      </w:r>
      <w:r>
        <w:rPr>
          <w:rFonts w:ascii="Consolas" w:hAnsi="Consolas" w:cs="Consolas"/>
          <w:color w:val="000000"/>
        </w:rPr>
        <w:t xml:space="preserve"> ) ; </w:t>
      </w:r>
    </w:p>
    <w:p w14:paraId="3C6D29EB" w14:textId="77777777" w:rsidR="003D10EF" w:rsidRDefault="003D10EF" w:rsidP="003D10EF">
      <w:pPr>
        <w:autoSpaceDE w:val="0"/>
        <w:autoSpaceDN w:val="0"/>
        <w:adjustRightInd w:val="0"/>
        <w:spacing w:before="6pt"/>
        <w:rPr>
          <w:rFonts w:ascii="Consolas" w:hAnsi="Consolas" w:cs="Consolas"/>
        </w:rPr>
      </w:pPr>
      <w:r>
        <w:rPr>
          <w:rFonts w:ascii="Consolas" w:hAnsi="Consolas" w:cs="Consolas"/>
          <w:color w:val="000000"/>
        </w:rPr>
        <w:lastRenderedPageBreak/>
        <w:tab/>
      </w:r>
      <w:r>
        <w:rPr>
          <w:rFonts w:ascii="Consolas" w:hAnsi="Consolas" w:cs="Consolas"/>
          <w:b/>
          <w:bCs/>
          <w:color w:val="7F0055"/>
        </w:rPr>
        <w:t>end</w:t>
      </w:r>
      <w:r>
        <w:rPr>
          <w:rFonts w:ascii="Consolas" w:hAnsi="Consolas" w:cs="Consolas"/>
          <w:color w:val="000000"/>
        </w:rPr>
        <w:t>;</w:t>
      </w:r>
    </w:p>
    <w:p w14:paraId="7C179D02" w14:textId="77777777" w:rsidR="003D10EF" w:rsidRDefault="003D10EF" w:rsidP="00FE392A">
      <w:pPr>
        <w:pStyle w:val="HTMLPreformatted"/>
      </w:pPr>
    </w:p>
    <w:p w14:paraId="6DBB7470" w14:textId="6738E3FF" w:rsidR="004732E3" w:rsidRDefault="004732E3" w:rsidP="004732E3">
      <w:pPr>
        <w:pStyle w:val="Heading1"/>
      </w:pPr>
      <w:bookmarkStart w:id="51" w:name="_Toc29925451"/>
      <w:r>
        <w:t>Component Behavior</w:t>
      </w:r>
      <w:bookmarkEnd w:id="51"/>
    </w:p>
    <w:p w14:paraId="344BAB77" w14:textId="77777777" w:rsidR="00E802FE" w:rsidRPr="00E82320" w:rsidRDefault="00E802FE" w:rsidP="00E802FE">
      <w:pPr>
        <w:pStyle w:val="DescriptionHeading"/>
      </w:pPr>
      <w:r>
        <w:t>Description</w:t>
      </w:r>
    </w:p>
    <w:p w14:paraId="0718D24A" w14:textId="00E77912" w:rsidR="0021606F" w:rsidRPr="009000EE" w:rsidRDefault="009000EE" w:rsidP="00803D9A">
      <w:pPr>
        <w:pStyle w:val="NumberedParagraph"/>
        <w:numPr>
          <w:ilvl w:val="0"/>
          <w:numId w:val="78"/>
        </w:numPr>
      </w:pPr>
      <w:r>
        <w:t xml:space="preserve">Component behavior </w:t>
      </w:r>
      <w:r w:rsidR="00E802FE">
        <w:t xml:space="preserve">specification </w:t>
      </w:r>
      <w:r>
        <w:t xml:space="preserve">represents </w:t>
      </w:r>
      <w:r w:rsidR="00E802FE">
        <w:t xml:space="preserve">an abstraction of </w:t>
      </w:r>
      <w:r>
        <w:t xml:space="preserve">how a component processes input to produce output, possibly maintaining state. </w:t>
      </w:r>
      <w:r w:rsidR="0021606F">
        <w:t xml:space="preserve">Component behavior specifications are an adaptation of the Behavior Annex to use the AADL V3 expression language. </w:t>
      </w:r>
    </w:p>
    <w:p w14:paraId="1E886467" w14:textId="77777777" w:rsidR="00E802FE" w:rsidRDefault="00E802FE" w:rsidP="00803D9A">
      <w:pPr>
        <w:pStyle w:val="NumberedParagraph"/>
        <w:numPr>
          <w:ilvl w:val="0"/>
          <w:numId w:val="68"/>
        </w:numPr>
      </w:pPr>
      <w:bookmarkStart w:id="52" w:name="_Ref29699127"/>
      <w:r w:rsidRPr="00C67118">
        <w:tab/>
        <w:t xml:space="preserve">A </w:t>
      </w:r>
      <w:r w:rsidRPr="00D71EDB">
        <w:rPr>
          <w:i/>
        </w:rPr>
        <w:t xml:space="preserve">behavior specification </w:t>
      </w:r>
      <w:r>
        <w:t>of</w:t>
      </w:r>
      <w:r w:rsidRPr="00C67118">
        <w:t xml:space="preserve"> a component</w:t>
      </w:r>
      <w:r>
        <w:t xml:space="preserve"> defines the computational behavior of a component in terms of processing its input to produce output and optionally maintaining state</w:t>
      </w:r>
      <w:r w:rsidRPr="00C67118">
        <w:t xml:space="preserve">. </w:t>
      </w:r>
    </w:p>
    <w:p w14:paraId="71807E02" w14:textId="77777777" w:rsidR="00E802FE" w:rsidRPr="00C67118" w:rsidRDefault="00E802FE" w:rsidP="00803D9A">
      <w:pPr>
        <w:pStyle w:val="NumberedParagraph"/>
        <w:numPr>
          <w:ilvl w:val="0"/>
          <w:numId w:val="56"/>
        </w:numPr>
      </w:pPr>
      <w:r>
        <w:t xml:space="preserve">The behavior specification syntax will be an adaptation of the current Behavior Annex to utilize the AADL V3 expression language. </w:t>
      </w:r>
    </w:p>
    <w:p w14:paraId="696F1493" w14:textId="77777777" w:rsidR="00E802FE" w:rsidRDefault="00E802FE" w:rsidP="00E802FE">
      <w:pPr>
        <w:pStyle w:val="DescriptionHeading"/>
      </w:pPr>
      <w:r>
        <w:t>Syntax</w:t>
      </w:r>
    </w:p>
    <w:p w14:paraId="6575435C" w14:textId="77777777" w:rsidR="00E802FE" w:rsidRDefault="00E802FE" w:rsidP="00E802FE">
      <w:pPr>
        <w:pStyle w:val="HTMLPreformatted"/>
      </w:pPr>
      <w:proofErr w:type="gramStart"/>
      <w:r>
        <w:t>Behavior ::=</w:t>
      </w:r>
      <w:proofErr w:type="gramEnd"/>
      <w:r>
        <w:t xml:space="preserve"> </w:t>
      </w:r>
    </w:p>
    <w:p w14:paraId="5EA61934" w14:textId="77777777" w:rsidR="00E802FE" w:rsidRPr="006A7E3E" w:rsidRDefault="00E802FE" w:rsidP="00E802FE">
      <w:pPr>
        <w:pStyle w:val="HTMLPreformatted"/>
        <w:rPr>
          <w:b/>
        </w:rPr>
      </w:pPr>
      <w:r>
        <w:t xml:space="preserve">  </w:t>
      </w:r>
      <w:proofErr w:type="gramStart"/>
      <w:r>
        <w:t xml:space="preserve">Identifier </w:t>
      </w:r>
      <w:r>
        <w:rPr>
          <w:b/>
        </w:rPr>
        <w:t>:</w:t>
      </w:r>
      <w:proofErr w:type="gramEnd"/>
      <w:r>
        <w:rPr>
          <w:b/>
        </w:rPr>
        <w:t xml:space="preserve"> behavior </w:t>
      </w:r>
      <w:r>
        <w:t xml:space="preserve">Expression | </w:t>
      </w:r>
      <w:proofErr w:type="spellStart"/>
      <w:r>
        <w:t>ExpressionBlock</w:t>
      </w:r>
      <w:proofErr w:type="spellEnd"/>
      <w:r>
        <w:t xml:space="preserve"> </w:t>
      </w:r>
      <w:r>
        <w:rPr>
          <w:b/>
        </w:rPr>
        <w:t>;</w:t>
      </w:r>
    </w:p>
    <w:p w14:paraId="2521D89A" w14:textId="77777777" w:rsidR="00E802FE" w:rsidRDefault="00E802FE" w:rsidP="00E802FE">
      <w:pPr>
        <w:pStyle w:val="HTMLPreformatted"/>
      </w:pPr>
    </w:p>
    <w:p w14:paraId="1E7F5753" w14:textId="77777777" w:rsidR="00E802FE" w:rsidRDefault="00E802FE" w:rsidP="00E802FE">
      <w:pPr>
        <w:pStyle w:val="HTMLPreformatted"/>
        <w:rPr>
          <w:b/>
        </w:rPr>
      </w:pPr>
      <w:proofErr w:type="spellStart"/>
      <w:proofErr w:type="gramStart"/>
      <w:r>
        <w:t>ExpressionBlock</w:t>
      </w:r>
      <w:proofErr w:type="spellEnd"/>
      <w:r>
        <w:t xml:space="preserve"> ::=</w:t>
      </w:r>
      <w:proofErr w:type="gramEnd"/>
      <w:r>
        <w:t xml:space="preserve"> </w:t>
      </w:r>
      <w:r>
        <w:rPr>
          <w:b/>
        </w:rPr>
        <w:t xml:space="preserve">{ </w:t>
      </w:r>
      <w:r>
        <w:t xml:space="preserve">Expression </w:t>
      </w:r>
      <w:r>
        <w:rPr>
          <w:b/>
        </w:rPr>
        <w:t>}</w:t>
      </w:r>
    </w:p>
    <w:p w14:paraId="1645DAA7" w14:textId="77777777" w:rsidR="00E802FE" w:rsidRPr="00315886" w:rsidRDefault="00E802FE" w:rsidP="00E802FE">
      <w:pPr>
        <w:pStyle w:val="Body"/>
      </w:pPr>
    </w:p>
    <w:p w14:paraId="407D8C18" w14:textId="2BB6F2B7" w:rsidR="009870A0" w:rsidRDefault="009870A0" w:rsidP="00E802FE">
      <w:pPr>
        <w:pStyle w:val="Heading1"/>
      </w:pPr>
      <w:bookmarkStart w:id="53" w:name="_Toc29925452"/>
      <w:r>
        <w:t xml:space="preserve">Typed Token </w:t>
      </w:r>
      <w:bookmarkEnd w:id="52"/>
      <w:r w:rsidR="00E802FE">
        <w:t>Behavior</w:t>
      </w:r>
      <w:bookmarkEnd w:id="53"/>
    </w:p>
    <w:p w14:paraId="440AB3B9" w14:textId="77777777" w:rsidR="009870A0" w:rsidRPr="00E82320" w:rsidRDefault="009870A0" w:rsidP="009870A0">
      <w:pPr>
        <w:pStyle w:val="DescriptionHeading"/>
      </w:pPr>
      <w:r>
        <w:t>Description</w:t>
      </w:r>
    </w:p>
    <w:p w14:paraId="12321B09" w14:textId="26A9BB1E" w:rsidR="00E802FE" w:rsidRDefault="00E802FE" w:rsidP="00803D9A">
      <w:pPr>
        <w:pStyle w:val="NumberedParagraph"/>
        <w:numPr>
          <w:ilvl w:val="0"/>
          <w:numId w:val="79"/>
        </w:numPr>
      </w:pPr>
      <w:r w:rsidRPr="00D71EDB">
        <w:rPr>
          <w:i/>
        </w:rPr>
        <w:t>Typed token behavior</w:t>
      </w:r>
      <w:r>
        <w:t xml:space="preserve"> specifications are an adaptation and extension of the error Model V2 Annex to accommodate fault behavior modeling as well as other behavior expressible by typed token system semantics.</w:t>
      </w:r>
    </w:p>
    <w:p w14:paraId="0B367AD6" w14:textId="399B19DA" w:rsidR="00E802FE" w:rsidRDefault="00E802FE" w:rsidP="00803D9A">
      <w:pPr>
        <w:pStyle w:val="NumberedParagraph"/>
        <w:numPr>
          <w:ilvl w:val="0"/>
          <w:numId w:val="56"/>
        </w:numPr>
      </w:pPr>
      <w:r>
        <w:t xml:space="preserve">A </w:t>
      </w:r>
      <w:r w:rsidRPr="00D71EDB">
        <w:rPr>
          <w:i/>
        </w:rPr>
        <w:t xml:space="preserve">typed token behavior </w:t>
      </w:r>
      <w:r>
        <w:t>specification specifies that a component is the source of outgoing typed tokens, the sink of incoming typed tokens, and the component may propagate incoming typed tokens to other component via outgoing features and binding points. The component may possibly transform the incoming token(s) into a token of a different type.</w:t>
      </w:r>
    </w:p>
    <w:p w14:paraId="4241E598" w14:textId="3BD6D705" w:rsidR="00E802FE" w:rsidRDefault="00DD007C" w:rsidP="00803D9A">
      <w:pPr>
        <w:pStyle w:val="NumberedParagraph"/>
        <w:numPr>
          <w:ilvl w:val="0"/>
          <w:numId w:val="56"/>
        </w:numPr>
      </w:pPr>
      <w:r>
        <w:t xml:space="preserve">One or more </w:t>
      </w:r>
      <w:r w:rsidRPr="00D71EDB">
        <w:rPr>
          <w:i/>
        </w:rPr>
        <w:t>T</w:t>
      </w:r>
      <w:r w:rsidR="009870A0" w:rsidRPr="00D71EDB">
        <w:rPr>
          <w:i/>
        </w:rPr>
        <w:t>yped token</w:t>
      </w:r>
      <w:r w:rsidRPr="00D71EDB">
        <w:rPr>
          <w:i/>
        </w:rPr>
        <w:t>s</w:t>
      </w:r>
      <w:r w:rsidR="009870A0">
        <w:t xml:space="preserve"> propagate from a typed token generator as source throughout the system following connections and bindings. </w:t>
      </w:r>
      <w:r w:rsidR="00E802FE">
        <w:t>Incoming typed token may be propagated as is through outgoing features and binding points or they may be transformed into a token of different type that is propagated to other components.</w:t>
      </w:r>
    </w:p>
    <w:p w14:paraId="068D8931" w14:textId="734BE94B" w:rsidR="009870A0" w:rsidRDefault="0021606F" w:rsidP="00803D9A">
      <w:pPr>
        <w:pStyle w:val="NumberedParagraph"/>
        <w:numPr>
          <w:ilvl w:val="0"/>
          <w:numId w:val="56"/>
        </w:numPr>
      </w:pPr>
      <w:r>
        <w:t>A typed token may represent Meta information associated with events or data communicated through features such as ports, or it may represent Meta information that propagates through the system separate from computational behavior, e.g., propagation of a service omission error type to indicate the lack of communication between two components.</w:t>
      </w:r>
    </w:p>
    <w:p w14:paraId="21DFE24A" w14:textId="77777777" w:rsidR="00EC5C3B" w:rsidRDefault="00EC5C3B" w:rsidP="00EC5C3B">
      <w:pPr>
        <w:pStyle w:val="DescriptionHeading"/>
      </w:pPr>
      <w:r>
        <w:t>Syntax</w:t>
      </w:r>
    </w:p>
    <w:p w14:paraId="24F8E4A9" w14:textId="249EF8C2" w:rsidR="00EC5C3B" w:rsidRDefault="00EC5C3B" w:rsidP="00EC5C3B">
      <w:pPr>
        <w:pStyle w:val="HTMLPreformatted"/>
      </w:pPr>
      <w:proofErr w:type="spellStart"/>
      <w:proofErr w:type="gramStart"/>
      <w:r>
        <w:t>TokenBehavior</w:t>
      </w:r>
      <w:proofErr w:type="spellEnd"/>
      <w:r>
        <w:t xml:space="preserve"> ::=</w:t>
      </w:r>
      <w:proofErr w:type="gramEnd"/>
      <w:r>
        <w:t xml:space="preserve"> </w:t>
      </w:r>
    </w:p>
    <w:p w14:paraId="7B68EE93" w14:textId="77777777" w:rsidR="00EC5C3B" w:rsidRDefault="00EC5C3B" w:rsidP="00EC5C3B">
      <w:pPr>
        <w:pStyle w:val="HTMLPreformatted"/>
        <w:rPr>
          <w:b/>
        </w:rPr>
      </w:pPr>
      <w:r>
        <w:t xml:space="preserve">  </w:t>
      </w:r>
      <w:proofErr w:type="gramStart"/>
      <w:r>
        <w:t xml:space="preserve">Identifier </w:t>
      </w:r>
      <w:r>
        <w:rPr>
          <w:b/>
        </w:rPr>
        <w:t>:</w:t>
      </w:r>
      <w:proofErr w:type="gramEnd"/>
      <w:r>
        <w:rPr>
          <w:b/>
        </w:rPr>
        <w:t xml:space="preserve"> </w:t>
      </w:r>
    </w:p>
    <w:p w14:paraId="03956CAD" w14:textId="313D7D99" w:rsidR="00EC5C3B" w:rsidRPr="00EC5C3B" w:rsidRDefault="00EC5C3B" w:rsidP="00EC5C3B">
      <w:pPr>
        <w:pStyle w:val="HTMLPreformatted"/>
      </w:pPr>
      <w:r>
        <w:rPr>
          <w:b/>
        </w:rPr>
        <w:t xml:space="preserve">  </w:t>
      </w:r>
      <w:proofErr w:type="gramStart"/>
      <w:r>
        <w:t xml:space="preserve">( </w:t>
      </w:r>
      <w:r>
        <w:rPr>
          <w:b/>
        </w:rPr>
        <w:t>token</w:t>
      </w:r>
      <w:proofErr w:type="gramEnd"/>
      <w:r>
        <w:rPr>
          <w:b/>
        </w:rPr>
        <w:t xml:space="preserve"> if </w:t>
      </w:r>
      <w:proofErr w:type="spellStart"/>
      <w:r w:rsidRPr="00EC5C3B">
        <w:t>Token</w:t>
      </w:r>
      <w:r>
        <w:t>Condition</w:t>
      </w:r>
      <w:proofErr w:type="spellEnd"/>
      <w:r>
        <w:t xml:space="preserve"> </w:t>
      </w:r>
      <w:r>
        <w:rPr>
          <w:b/>
        </w:rPr>
        <w:t xml:space="preserve">then </w:t>
      </w:r>
      <w:proofErr w:type="spellStart"/>
      <w:r w:rsidRPr="00EC5C3B">
        <w:t>Token</w:t>
      </w:r>
      <w:r w:rsidR="000B6758">
        <w:t>Result</w:t>
      </w:r>
      <w:r w:rsidRPr="00EC5C3B">
        <w:t>Block</w:t>
      </w:r>
      <w:proofErr w:type="spellEnd"/>
      <w:r>
        <w:rPr>
          <w:b/>
        </w:rPr>
        <w:t xml:space="preserve"> </w:t>
      </w:r>
      <w:r w:rsidRPr="00EC5C3B">
        <w:rPr>
          <w:b/>
        </w:rPr>
        <w:t>;</w:t>
      </w:r>
    </w:p>
    <w:p w14:paraId="6517660C" w14:textId="5F25CE19" w:rsidR="00EC5C3B" w:rsidRDefault="00EC5C3B" w:rsidP="00EC5C3B">
      <w:pPr>
        <w:pStyle w:val="HTMLPreformatted"/>
        <w:rPr>
          <w:b/>
        </w:rPr>
      </w:pPr>
      <w:r>
        <w:t xml:space="preserve">  | </w:t>
      </w:r>
      <w:r w:rsidR="0074595C">
        <w:rPr>
          <w:b/>
        </w:rPr>
        <w:t>token</w:t>
      </w:r>
      <w:r w:rsidRPr="008F4922">
        <w:rPr>
          <w:b/>
        </w:rPr>
        <w:t xml:space="preserve"> </w:t>
      </w:r>
      <w:r w:rsidR="00611DF5">
        <w:rPr>
          <w:b/>
        </w:rPr>
        <w:t xml:space="preserve">if </w:t>
      </w:r>
      <w:proofErr w:type="spellStart"/>
      <w:r w:rsidR="00611DF5" w:rsidRPr="00EC5C3B">
        <w:t>Token</w:t>
      </w:r>
      <w:r w:rsidR="00611DF5">
        <w:t>Condition</w:t>
      </w:r>
      <w:proofErr w:type="spellEnd"/>
      <w:r w:rsidR="00611DF5">
        <w:t xml:space="preserve"> </w:t>
      </w:r>
      <w:r w:rsidR="00611DF5">
        <w:rPr>
          <w:b/>
        </w:rPr>
        <w:t xml:space="preserve">then </w:t>
      </w:r>
      <w:r>
        <w:rPr>
          <w:b/>
        </w:rPr>
        <w:t>sink</w:t>
      </w:r>
      <w:r w:rsidRPr="008F4922">
        <w:t xml:space="preserve"> </w:t>
      </w:r>
      <w:r w:rsidR="0074595C">
        <w:t xml:space="preserve">[ </w:t>
      </w:r>
      <w:proofErr w:type="gramStart"/>
      <w:r w:rsidR="00611DF5" w:rsidRPr="00EC5C3B">
        <w:rPr>
          <w:b/>
        </w:rPr>
        <w:t>{</w:t>
      </w:r>
      <w:r w:rsidR="00611DF5">
        <w:t xml:space="preserve"> {</w:t>
      </w:r>
      <w:proofErr w:type="gramEnd"/>
      <w:r w:rsidR="00611DF5">
        <w:t xml:space="preserve"> </w:t>
      </w:r>
      <w:proofErr w:type="spellStart"/>
      <w:r w:rsidR="00611DF5">
        <w:t>PropertyAssociation</w:t>
      </w:r>
      <w:proofErr w:type="spellEnd"/>
      <w:r w:rsidR="00611DF5">
        <w:t xml:space="preserve"> }</w:t>
      </w:r>
      <w:r w:rsidR="00611DF5">
        <w:rPr>
          <w:vertAlign w:val="superscript"/>
        </w:rPr>
        <w:t>+</w:t>
      </w:r>
      <w:r w:rsidR="00611DF5">
        <w:t xml:space="preserve"> </w:t>
      </w:r>
      <w:r w:rsidR="00611DF5">
        <w:rPr>
          <w:b/>
        </w:rPr>
        <w:t>}</w:t>
      </w:r>
      <w:r w:rsidR="0074595C">
        <w:rPr>
          <w:b/>
        </w:rPr>
        <w:t xml:space="preserve"> </w:t>
      </w:r>
      <w:r w:rsidR="0074595C">
        <w:t xml:space="preserve">] </w:t>
      </w:r>
      <w:r w:rsidRPr="004B7E5A">
        <w:rPr>
          <w:b/>
        </w:rPr>
        <w:t>;</w:t>
      </w:r>
    </w:p>
    <w:p w14:paraId="4DB2D804" w14:textId="1B4F3DAE" w:rsidR="00EC5C3B" w:rsidRDefault="00EC5C3B" w:rsidP="00EC5C3B">
      <w:pPr>
        <w:pStyle w:val="HTMLPreformatted"/>
      </w:pPr>
    </w:p>
    <w:p w14:paraId="11D859E4" w14:textId="77777777" w:rsidR="004A3952" w:rsidRDefault="00611DF5" w:rsidP="00EC5C3B">
      <w:pPr>
        <w:pStyle w:val="HTMLPreformatted"/>
      </w:pPr>
      <w:proofErr w:type="spellStart"/>
      <w:proofErr w:type="gramStart"/>
      <w:r>
        <w:t>TokenCondition</w:t>
      </w:r>
      <w:proofErr w:type="spellEnd"/>
      <w:r>
        <w:t xml:space="preserve"> ::=</w:t>
      </w:r>
      <w:proofErr w:type="gramEnd"/>
      <w:r>
        <w:t xml:space="preserve"> </w:t>
      </w:r>
    </w:p>
    <w:p w14:paraId="14F94A58" w14:textId="5F57798F" w:rsidR="004A3952" w:rsidRDefault="004A3952" w:rsidP="00EC5C3B">
      <w:pPr>
        <w:pStyle w:val="HTMLPreformatted"/>
      </w:pPr>
      <w:r>
        <w:lastRenderedPageBreak/>
        <w:t xml:space="preserve">  </w:t>
      </w:r>
      <w:proofErr w:type="spellStart"/>
      <w:r>
        <w:t>MultiOperand</w:t>
      </w:r>
      <w:r w:rsidR="00611DF5">
        <w:t>Expression</w:t>
      </w:r>
      <w:proofErr w:type="spellEnd"/>
      <w:r>
        <w:t xml:space="preserve"> | </w:t>
      </w:r>
      <w:proofErr w:type="spellStart"/>
      <w:r w:rsidR="000A2EB1">
        <w:t>Token</w:t>
      </w:r>
      <w:r>
        <w:t>ConditionElement</w:t>
      </w:r>
      <w:proofErr w:type="spellEnd"/>
    </w:p>
    <w:p w14:paraId="0449BB74" w14:textId="77777777" w:rsidR="004A3952" w:rsidRDefault="004A3952" w:rsidP="00EC5C3B">
      <w:pPr>
        <w:pStyle w:val="HTMLPreformatted"/>
      </w:pPr>
    </w:p>
    <w:p w14:paraId="2CB6F7AF" w14:textId="77777777" w:rsidR="004A3952" w:rsidRDefault="004A3952" w:rsidP="00EC5C3B">
      <w:pPr>
        <w:pStyle w:val="HTMLPreformatted"/>
      </w:pPr>
      <w:proofErr w:type="spellStart"/>
      <w:proofErr w:type="gramStart"/>
      <w:r>
        <w:t>TokenConditionElement</w:t>
      </w:r>
      <w:proofErr w:type="spellEnd"/>
      <w:r>
        <w:t xml:space="preserve"> ::=</w:t>
      </w:r>
      <w:proofErr w:type="gramEnd"/>
      <w:r>
        <w:t xml:space="preserve"> </w:t>
      </w:r>
    </w:p>
    <w:p w14:paraId="49FE07AA" w14:textId="2E0DC7D6" w:rsidR="00611DF5" w:rsidRPr="004A3952" w:rsidRDefault="004A3952" w:rsidP="00EC5C3B">
      <w:pPr>
        <w:pStyle w:val="HTMLPreformatted"/>
      </w:pPr>
      <w:r>
        <w:t xml:space="preserve">  </w:t>
      </w:r>
      <w:proofErr w:type="spellStart"/>
      <w:r>
        <w:t>ModelElementReference</w:t>
      </w:r>
      <w:proofErr w:type="spellEnd"/>
      <w:r>
        <w:t xml:space="preserve"> [ </w:t>
      </w:r>
      <w:r>
        <w:rPr>
          <w:b/>
        </w:rPr>
        <w:t xml:space="preserve">in </w:t>
      </w:r>
      <w:proofErr w:type="gramStart"/>
      <w:r w:rsidRPr="000624E0">
        <w:rPr>
          <w:b/>
        </w:rPr>
        <w:t xml:space="preserve">( </w:t>
      </w:r>
      <w:proofErr w:type="spellStart"/>
      <w:r w:rsidRPr="000624E0">
        <w:t>TypeReference</w:t>
      </w:r>
      <w:proofErr w:type="spellEnd"/>
      <w:proofErr w:type="gramEnd"/>
      <w:r w:rsidRPr="000624E0">
        <w:t xml:space="preserve"> { </w:t>
      </w:r>
      <w:r w:rsidRPr="000624E0">
        <w:rPr>
          <w:b/>
        </w:rPr>
        <w:t>,</w:t>
      </w:r>
      <w:r w:rsidRPr="000624E0">
        <w:t xml:space="preserve"> </w:t>
      </w:r>
      <w:proofErr w:type="spellStart"/>
      <w:r w:rsidRPr="000624E0">
        <w:t>TypeReference</w:t>
      </w:r>
      <w:proofErr w:type="spellEnd"/>
      <w:r w:rsidRPr="000624E0">
        <w:t> }</w:t>
      </w:r>
      <w:r w:rsidRPr="000624E0">
        <w:rPr>
          <w:vertAlign w:val="superscript"/>
        </w:rPr>
        <w:t>*</w:t>
      </w:r>
      <w:r w:rsidRPr="000624E0">
        <w:t xml:space="preserve"> </w:t>
      </w:r>
      <w:r w:rsidRPr="000624E0">
        <w:rPr>
          <w:b/>
        </w:rPr>
        <w:t xml:space="preserve">) </w:t>
      </w:r>
      <w:r w:rsidRPr="000624E0">
        <w:t>]</w:t>
      </w:r>
    </w:p>
    <w:p w14:paraId="19C0AE08" w14:textId="517B5669" w:rsidR="00611DF5" w:rsidRDefault="00611DF5" w:rsidP="00EC5C3B">
      <w:pPr>
        <w:pStyle w:val="HTMLPreformatted"/>
      </w:pPr>
    </w:p>
    <w:p w14:paraId="20440327" w14:textId="77777777" w:rsidR="000A2EB1" w:rsidRDefault="004A3952" w:rsidP="00EC5C3B">
      <w:pPr>
        <w:pStyle w:val="HTMLPreformatted"/>
      </w:pPr>
      <w:proofErr w:type="spellStart"/>
      <w:proofErr w:type="gramStart"/>
      <w:r>
        <w:t>MultiOperandExpression</w:t>
      </w:r>
      <w:proofErr w:type="spellEnd"/>
      <w:r>
        <w:t xml:space="preserve"> ::=</w:t>
      </w:r>
      <w:proofErr w:type="gramEnd"/>
      <w:r>
        <w:t xml:space="preserve"> </w:t>
      </w:r>
    </w:p>
    <w:p w14:paraId="03AED496" w14:textId="7C044FE2" w:rsidR="004A3952" w:rsidRPr="000A2EB1" w:rsidRDefault="000A2EB1" w:rsidP="00EC5C3B">
      <w:pPr>
        <w:pStyle w:val="HTMLPreformatted"/>
      </w:pPr>
      <w:r>
        <w:t xml:space="preserve">  </w:t>
      </w:r>
      <w:proofErr w:type="spellStart"/>
      <w:r w:rsidR="004A3952">
        <w:t>LogialOperator</w:t>
      </w:r>
      <w:proofErr w:type="spellEnd"/>
      <w:r w:rsidR="004A3952">
        <w:t xml:space="preserve"> </w:t>
      </w:r>
      <w:proofErr w:type="gramStart"/>
      <w:r w:rsidR="004A3952">
        <w:rPr>
          <w:b/>
        </w:rPr>
        <w:t xml:space="preserve">( </w:t>
      </w:r>
      <w:proofErr w:type="spellStart"/>
      <w:r w:rsidRPr="000A2EB1">
        <w:t>TokenC</w:t>
      </w:r>
      <w:r>
        <w:t>o</w:t>
      </w:r>
      <w:r w:rsidRPr="000A2EB1">
        <w:t>nditionElement</w:t>
      </w:r>
      <w:proofErr w:type="spellEnd"/>
      <w:proofErr w:type="gramEnd"/>
      <w:r w:rsidRPr="000A2EB1">
        <w:t xml:space="preserve"> </w:t>
      </w:r>
      <w:r w:rsidRPr="000624E0">
        <w:t xml:space="preserve">{ </w:t>
      </w:r>
      <w:r w:rsidRPr="000624E0">
        <w:rPr>
          <w:b/>
        </w:rPr>
        <w:t>,</w:t>
      </w:r>
      <w:r w:rsidRPr="000624E0">
        <w:t xml:space="preserve"> </w:t>
      </w:r>
      <w:proofErr w:type="spellStart"/>
      <w:r w:rsidRPr="000A2EB1">
        <w:t>TokenC</w:t>
      </w:r>
      <w:r>
        <w:t>o</w:t>
      </w:r>
      <w:r w:rsidRPr="000A2EB1">
        <w:t>nditionElement</w:t>
      </w:r>
      <w:proofErr w:type="spellEnd"/>
      <w:r w:rsidRPr="000A2EB1">
        <w:t xml:space="preserve"> </w:t>
      </w:r>
      <w:r w:rsidRPr="000624E0">
        <w:t>}</w:t>
      </w:r>
      <w:r w:rsidRPr="000624E0">
        <w:rPr>
          <w:vertAlign w:val="superscript"/>
        </w:rPr>
        <w:t>*</w:t>
      </w:r>
      <w:r w:rsidRPr="000624E0">
        <w:t xml:space="preserve"> </w:t>
      </w:r>
      <w:r w:rsidRPr="000624E0">
        <w:rPr>
          <w:b/>
        </w:rPr>
        <w:t>)</w:t>
      </w:r>
    </w:p>
    <w:p w14:paraId="5DC45EF2" w14:textId="4C798F35" w:rsidR="004A3952" w:rsidRDefault="004A3952" w:rsidP="00EC5C3B">
      <w:pPr>
        <w:pStyle w:val="HTMLPreformatted"/>
      </w:pPr>
    </w:p>
    <w:p w14:paraId="6E77B2B4" w14:textId="6C04EF4C" w:rsidR="000A2EB1" w:rsidRPr="0074595C" w:rsidRDefault="000A2EB1" w:rsidP="00EC5C3B">
      <w:pPr>
        <w:pStyle w:val="HTMLPreformatted"/>
        <w:rPr>
          <w:b/>
        </w:rPr>
      </w:pPr>
      <w:proofErr w:type="spellStart"/>
      <w:proofErr w:type="gramStart"/>
      <w:r>
        <w:t>LogicalOperator</w:t>
      </w:r>
      <w:proofErr w:type="spellEnd"/>
      <w:r>
        <w:t xml:space="preserve"> ::=</w:t>
      </w:r>
      <w:proofErr w:type="gramEnd"/>
      <w:r>
        <w:t xml:space="preserve"> </w:t>
      </w:r>
      <w:r>
        <w:rPr>
          <w:b/>
        </w:rPr>
        <w:t xml:space="preserve">all </w:t>
      </w:r>
      <w:r>
        <w:t xml:space="preserve"> | </w:t>
      </w:r>
      <w:r>
        <w:rPr>
          <w:b/>
        </w:rPr>
        <w:t xml:space="preserve">any </w:t>
      </w:r>
      <w:r>
        <w:t xml:space="preserve">| </w:t>
      </w:r>
      <w:r w:rsidR="0074595C">
        <w:rPr>
          <w:b/>
        </w:rPr>
        <w:t>one of</w:t>
      </w:r>
      <w:r w:rsidR="0074595C">
        <w:t xml:space="preserve"> | k </w:t>
      </w:r>
      <w:r w:rsidR="0074595C">
        <w:rPr>
          <w:b/>
        </w:rPr>
        <w:t>of</w:t>
      </w:r>
      <w:r w:rsidR="0074595C">
        <w:t xml:space="preserve"> | k </w:t>
      </w:r>
      <w:proofErr w:type="spellStart"/>
      <w:r w:rsidR="0074595C">
        <w:rPr>
          <w:b/>
        </w:rPr>
        <w:t>ormore</w:t>
      </w:r>
      <w:proofErr w:type="spellEnd"/>
      <w:r w:rsidR="0074595C">
        <w:rPr>
          <w:b/>
        </w:rPr>
        <w:t xml:space="preserve"> </w:t>
      </w:r>
      <w:r w:rsidR="0074595C">
        <w:t xml:space="preserve">| k </w:t>
      </w:r>
      <w:proofErr w:type="spellStart"/>
      <w:r w:rsidR="0074595C">
        <w:rPr>
          <w:b/>
        </w:rPr>
        <w:t>orless</w:t>
      </w:r>
      <w:proofErr w:type="spellEnd"/>
    </w:p>
    <w:p w14:paraId="441F15FA" w14:textId="77777777" w:rsidR="00611DF5" w:rsidRPr="000624E0" w:rsidRDefault="00611DF5" w:rsidP="00611DF5">
      <w:pPr>
        <w:pStyle w:val="HTMLPreformatted"/>
      </w:pPr>
    </w:p>
    <w:p w14:paraId="779AED3C" w14:textId="2D596C61" w:rsidR="00611DF5" w:rsidRDefault="00611DF5" w:rsidP="00611DF5">
      <w:pPr>
        <w:pStyle w:val="HTMLPreformatted"/>
        <w:rPr>
          <w:lang w:val="fr-FR"/>
        </w:rPr>
      </w:pPr>
      <w:proofErr w:type="spellStart"/>
      <w:proofErr w:type="gramStart"/>
      <w:r>
        <w:rPr>
          <w:lang w:val="fr-FR"/>
        </w:rPr>
        <w:t>TokenCondition</w:t>
      </w:r>
      <w:r w:rsidR="00BF505F">
        <w:rPr>
          <w:lang w:val="fr-FR"/>
        </w:rPr>
        <w:t>Element</w:t>
      </w:r>
      <w:proofErr w:type="spellEnd"/>
      <w:r>
        <w:rPr>
          <w:lang w:val="fr-FR"/>
        </w:rPr>
        <w:t xml:space="preserve"> ::</w:t>
      </w:r>
      <w:proofErr w:type="gramEnd"/>
      <w:r>
        <w:rPr>
          <w:lang w:val="fr-FR"/>
        </w:rPr>
        <w:t xml:space="preserve">= </w:t>
      </w:r>
    </w:p>
    <w:p w14:paraId="3F359031" w14:textId="3170378B" w:rsidR="004A6540" w:rsidRDefault="00611DF5" w:rsidP="00611DF5">
      <w:pPr>
        <w:pStyle w:val="HTMLPreformatted"/>
        <w:rPr>
          <w:lang w:val="fr-FR"/>
        </w:rPr>
      </w:pPr>
      <w:r>
        <w:rPr>
          <w:lang w:val="fr-FR"/>
        </w:rPr>
        <w:t xml:space="preserve">  </w:t>
      </w:r>
      <w:proofErr w:type="spellStart"/>
      <w:r w:rsidR="004A6540">
        <w:rPr>
          <w:lang w:val="fr-FR"/>
        </w:rPr>
        <w:t>StateCondition</w:t>
      </w:r>
      <w:proofErr w:type="spellEnd"/>
      <w:r w:rsidR="004A6540">
        <w:rPr>
          <w:lang w:val="fr-FR"/>
        </w:rPr>
        <w:t xml:space="preserve"> |</w:t>
      </w:r>
      <w:r>
        <w:rPr>
          <w:lang w:val="fr-FR"/>
        </w:rPr>
        <w:t xml:space="preserve">  </w:t>
      </w:r>
    </w:p>
    <w:p w14:paraId="0D8C19B3" w14:textId="0D198283" w:rsidR="00611DF5" w:rsidRPr="000624E0" w:rsidRDefault="004A6540" w:rsidP="00611DF5">
      <w:pPr>
        <w:pStyle w:val="HTMLPreformatted"/>
      </w:pPr>
      <w:r>
        <w:rPr>
          <w:lang w:val="fr-FR"/>
        </w:rPr>
        <w:t xml:space="preserve">  </w:t>
      </w:r>
      <w:proofErr w:type="spellStart"/>
      <w:r w:rsidRPr="000624E0">
        <w:t>OriginatingModelElement</w:t>
      </w:r>
      <w:r w:rsidR="00611DF5" w:rsidRPr="000624E0">
        <w:t>Reference</w:t>
      </w:r>
      <w:proofErr w:type="spellEnd"/>
      <w:r w:rsidR="00BF505F" w:rsidRPr="000624E0">
        <w:t xml:space="preserve"> [</w:t>
      </w:r>
      <w:r w:rsidR="00611DF5" w:rsidRPr="000624E0">
        <w:t xml:space="preserve"> </w:t>
      </w:r>
      <w:r w:rsidR="00611DF5" w:rsidRPr="000624E0">
        <w:rPr>
          <w:b/>
        </w:rPr>
        <w:t xml:space="preserve">in </w:t>
      </w:r>
      <w:proofErr w:type="gramStart"/>
      <w:r w:rsidR="00611DF5" w:rsidRPr="000624E0">
        <w:rPr>
          <w:b/>
        </w:rPr>
        <w:t xml:space="preserve">( </w:t>
      </w:r>
      <w:proofErr w:type="spellStart"/>
      <w:r w:rsidR="00611DF5" w:rsidRPr="000624E0">
        <w:t>TypeReference</w:t>
      </w:r>
      <w:proofErr w:type="spellEnd"/>
      <w:proofErr w:type="gramEnd"/>
      <w:r w:rsidR="00611DF5" w:rsidRPr="000624E0">
        <w:t xml:space="preserve"> { </w:t>
      </w:r>
      <w:r w:rsidR="00611DF5" w:rsidRPr="000624E0">
        <w:rPr>
          <w:b/>
        </w:rPr>
        <w:t>,</w:t>
      </w:r>
      <w:r w:rsidR="00611DF5" w:rsidRPr="000624E0">
        <w:t xml:space="preserve"> </w:t>
      </w:r>
      <w:proofErr w:type="spellStart"/>
      <w:r w:rsidR="00611DF5" w:rsidRPr="000624E0">
        <w:t>TypeReference</w:t>
      </w:r>
      <w:proofErr w:type="spellEnd"/>
      <w:r w:rsidR="00611DF5" w:rsidRPr="000624E0">
        <w:t> }</w:t>
      </w:r>
      <w:r w:rsidR="00611DF5" w:rsidRPr="000624E0">
        <w:rPr>
          <w:vertAlign w:val="superscript"/>
        </w:rPr>
        <w:t>*</w:t>
      </w:r>
      <w:r w:rsidR="00611DF5" w:rsidRPr="000624E0">
        <w:t xml:space="preserve"> </w:t>
      </w:r>
      <w:r w:rsidR="00611DF5" w:rsidRPr="000624E0">
        <w:rPr>
          <w:b/>
        </w:rPr>
        <w:t>)</w:t>
      </w:r>
      <w:r w:rsidR="00BF505F" w:rsidRPr="000624E0">
        <w:rPr>
          <w:b/>
        </w:rPr>
        <w:t xml:space="preserve"> </w:t>
      </w:r>
      <w:r w:rsidR="00BF505F" w:rsidRPr="000624E0">
        <w:t>]</w:t>
      </w:r>
    </w:p>
    <w:p w14:paraId="1E51D32D" w14:textId="77777777" w:rsidR="00611DF5" w:rsidRDefault="00611DF5" w:rsidP="00EC5C3B">
      <w:pPr>
        <w:pStyle w:val="HTMLPreformatted"/>
      </w:pPr>
    </w:p>
    <w:p w14:paraId="6115F362" w14:textId="6C5663A0" w:rsidR="00EC5C3B" w:rsidRDefault="00EC5C3B" w:rsidP="00EC5C3B">
      <w:pPr>
        <w:pStyle w:val="HTMLPreformatted"/>
        <w:rPr>
          <w:b/>
        </w:rPr>
      </w:pPr>
      <w:proofErr w:type="spellStart"/>
      <w:proofErr w:type="gramStart"/>
      <w:r>
        <w:t>Token</w:t>
      </w:r>
      <w:r w:rsidR="000B6758">
        <w:t>Result</w:t>
      </w:r>
      <w:r>
        <w:t>Block</w:t>
      </w:r>
      <w:proofErr w:type="spellEnd"/>
      <w:r>
        <w:t xml:space="preserve"> ::=</w:t>
      </w:r>
      <w:proofErr w:type="gramEnd"/>
      <w:r>
        <w:t xml:space="preserve"> </w:t>
      </w:r>
      <w:r w:rsidRPr="00EC5C3B">
        <w:rPr>
          <w:b/>
        </w:rPr>
        <w:t>{</w:t>
      </w:r>
      <w:r>
        <w:t xml:space="preserve"> </w:t>
      </w:r>
      <w:r w:rsidR="00611DF5">
        <w:t xml:space="preserve">{ </w:t>
      </w:r>
      <w:proofErr w:type="spellStart"/>
      <w:r>
        <w:t>Token</w:t>
      </w:r>
      <w:r w:rsidR="004A3952">
        <w:t>Output</w:t>
      </w:r>
      <w:proofErr w:type="spellEnd"/>
      <w:r>
        <w:t xml:space="preserve"> |</w:t>
      </w:r>
      <w:r w:rsidR="00DA1F4F">
        <w:t xml:space="preserve"> </w:t>
      </w:r>
      <w:proofErr w:type="spellStart"/>
      <w:r w:rsidR="00DA1F4F">
        <w:t>DetectionEvent</w:t>
      </w:r>
      <w:proofErr w:type="spellEnd"/>
      <w:r w:rsidR="00DA1F4F">
        <w:t xml:space="preserve"> |</w:t>
      </w:r>
      <w:r>
        <w:t xml:space="preserve"> </w:t>
      </w:r>
      <w:proofErr w:type="spellStart"/>
      <w:r>
        <w:t>PropertyAssociation</w:t>
      </w:r>
      <w:proofErr w:type="spellEnd"/>
      <w:r>
        <w:t xml:space="preserve"> }</w:t>
      </w:r>
      <w:r>
        <w:rPr>
          <w:vertAlign w:val="superscript"/>
        </w:rPr>
        <w:t>+</w:t>
      </w:r>
      <w:r>
        <w:t xml:space="preserve"> </w:t>
      </w:r>
      <w:r>
        <w:rPr>
          <w:b/>
        </w:rPr>
        <w:t>}</w:t>
      </w:r>
    </w:p>
    <w:p w14:paraId="11D5535D" w14:textId="3FEBD9C5" w:rsidR="00611DF5" w:rsidRDefault="00611DF5" w:rsidP="00EC5C3B">
      <w:pPr>
        <w:pStyle w:val="HTMLPreformatted"/>
      </w:pPr>
    </w:p>
    <w:p w14:paraId="26D7BCFC" w14:textId="77777777" w:rsidR="004A6540" w:rsidRDefault="00611DF5" w:rsidP="00EC5C3B">
      <w:pPr>
        <w:pStyle w:val="HTMLPreformatted"/>
      </w:pPr>
      <w:proofErr w:type="spellStart"/>
      <w:proofErr w:type="gramStart"/>
      <w:r>
        <w:t>Token</w:t>
      </w:r>
      <w:r w:rsidR="004A3952">
        <w:t>Output</w:t>
      </w:r>
      <w:proofErr w:type="spellEnd"/>
      <w:r>
        <w:t xml:space="preserve"> ::=</w:t>
      </w:r>
      <w:proofErr w:type="gramEnd"/>
      <w:r>
        <w:t xml:space="preserve"> </w:t>
      </w:r>
    </w:p>
    <w:p w14:paraId="560E433D" w14:textId="0754BFA7" w:rsidR="00611DF5" w:rsidRPr="00611DF5" w:rsidRDefault="004A6540" w:rsidP="00EC5C3B">
      <w:pPr>
        <w:pStyle w:val="HTMLPreformatted"/>
        <w:rPr>
          <w:b/>
        </w:rPr>
      </w:pPr>
      <w:r>
        <w:t xml:space="preserve">  </w:t>
      </w:r>
      <w:proofErr w:type="spellStart"/>
      <w:r>
        <w:t>Outgoing</w:t>
      </w:r>
      <w:r w:rsidR="00611DF5">
        <w:t>ModelElementReference</w:t>
      </w:r>
      <w:proofErr w:type="spellEnd"/>
      <w:r w:rsidR="00611DF5">
        <w:t xml:space="preserve"> [ </w:t>
      </w:r>
      <w:r w:rsidR="007C2ADF">
        <w:rPr>
          <w:b/>
        </w:rPr>
        <w:t>=&gt;</w:t>
      </w:r>
      <w:r w:rsidR="00611DF5">
        <w:rPr>
          <w:b/>
        </w:rPr>
        <w:t xml:space="preserve"> </w:t>
      </w:r>
      <w:proofErr w:type="spellStart"/>
      <w:proofErr w:type="gramStart"/>
      <w:r w:rsidR="00611DF5">
        <w:t>TypeReference</w:t>
      </w:r>
      <w:proofErr w:type="spellEnd"/>
      <w:r w:rsidR="00611DF5">
        <w:t xml:space="preserve"> ]</w:t>
      </w:r>
      <w:proofErr w:type="gramEnd"/>
      <w:r w:rsidR="00611DF5">
        <w:t xml:space="preserve"> </w:t>
      </w:r>
      <w:r w:rsidR="00611DF5">
        <w:rPr>
          <w:b/>
        </w:rPr>
        <w:t>;</w:t>
      </w:r>
    </w:p>
    <w:p w14:paraId="2226DFF4" w14:textId="594914AD" w:rsidR="00EC5C3B" w:rsidRDefault="00EC5C3B" w:rsidP="00EC5C3B">
      <w:pPr>
        <w:pStyle w:val="HTMLPreformatted"/>
      </w:pPr>
    </w:p>
    <w:p w14:paraId="63AB14BA" w14:textId="0DB5B752" w:rsidR="004A6540" w:rsidRPr="004A6540" w:rsidRDefault="004A6540" w:rsidP="00EC5C3B">
      <w:pPr>
        <w:pStyle w:val="HTMLPreformatted"/>
      </w:pPr>
      <w:proofErr w:type="spellStart"/>
      <w:proofErr w:type="gramStart"/>
      <w:r>
        <w:t>DetectionEvent</w:t>
      </w:r>
      <w:proofErr w:type="spellEnd"/>
      <w:r>
        <w:t xml:space="preserve"> ::=</w:t>
      </w:r>
      <w:proofErr w:type="gramEnd"/>
      <w:r>
        <w:t xml:space="preserve"> </w:t>
      </w:r>
      <w:proofErr w:type="spellStart"/>
      <w:r>
        <w:t>FeatureReference</w:t>
      </w:r>
      <w:proofErr w:type="spellEnd"/>
      <w:r>
        <w:t xml:space="preserve"> </w:t>
      </w:r>
      <w:r>
        <w:rPr>
          <w:b/>
        </w:rPr>
        <w:t xml:space="preserve">! </w:t>
      </w:r>
      <w:r>
        <w:t xml:space="preserve">[ </w:t>
      </w:r>
      <w:proofErr w:type="gramStart"/>
      <w:r>
        <w:rPr>
          <w:b/>
        </w:rPr>
        <w:t xml:space="preserve">( </w:t>
      </w:r>
      <w:r>
        <w:t>Value</w:t>
      </w:r>
      <w:proofErr w:type="gramEnd"/>
      <w:r>
        <w:t xml:space="preserve"> </w:t>
      </w:r>
      <w:r>
        <w:rPr>
          <w:b/>
        </w:rPr>
        <w:t xml:space="preserve">) </w:t>
      </w:r>
      <w:r>
        <w:t>]</w:t>
      </w:r>
    </w:p>
    <w:p w14:paraId="575F0F48" w14:textId="77777777" w:rsidR="004A6540" w:rsidRDefault="004A6540" w:rsidP="00EC5C3B">
      <w:pPr>
        <w:pStyle w:val="HTMLPreformatted"/>
      </w:pPr>
    </w:p>
    <w:p w14:paraId="55F8A7B9" w14:textId="176E3F31" w:rsidR="0074595C" w:rsidRPr="00C76C46" w:rsidRDefault="0074595C" w:rsidP="0074595C">
      <w:pPr>
        <w:pStyle w:val="Note"/>
      </w:pPr>
      <w:r>
        <w:t>NOTE: The token condition and token output declarations are a subset of the AADL V3 expression language.</w:t>
      </w:r>
      <w:r w:rsidR="00DA1F4F">
        <w:t xml:space="preserve"> The detection event follows the syntax of the current Behavior Annex.</w:t>
      </w:r>
    </w:p>
    <w:p w14:paraId="486A55F4" w14:textId="3D42FC51" w:rsidR="00EC5C3B" w:rsidRDefault="00EC5C3B" w:rsidP="00EC5C3B">
      <w:pPr>
        <w:pStyle w:val="DescriptionHeading"/>
      </w:pPr>
      <w:r>
        <w:t>Legality Rules</w:t>
      </w:r>
    </w:p>
    <w:p w14:paraId="327041F7" w14:textId="67F64D11" w:rsidR="00EC5C3B" w:rsidRDefault="004A6540" w:rsidP="00803D9A">
      <w:pPr>
        <w:pStyle w:val="Legalityrule"/>
        <w:numPr>
          <w:ilvl w:val="0"/>
          <w:numId w:val="70"/>
        </w:numPr>
        <w:ind w:start="28.80pt"/>
      </w:pPr>
      <w:r>
        <w:t xml:space="preserve">The originating model element reference must be to a generator, an incoming feature or binding point. </w:t>
      </w:r>
    </w:p>
    <w:p w14:paraId="6EF7751E" w14:textId="24CFF8EE" w:rsidR="004A6540" w:rsidRDefault="004A6540" w:rsidP="00803D9A">
      <w:pPr>
        <w:pStyle w:val="Legalityrule"/>
        <w:numPr>
          <w:ilvl w:val="0"/>
          <w:numId w:val="31"/>
        </w:numPr>
        <w:ind w:start="28.80pt"/>
      </w:pPr>
      <w:r>
        <w:t>The outgoing model element reference must be to an outgoing feature or binding point.</w:t>
      </w:r>
    </w:p>
    <w:p w14:paraId="398684A2" w14:textId="25CEB26E" w:rsidR="009870A0" w:rsidRDefault="00DA1F4F" w:rsidP="00DA1F4F">
      <w:pPr>
        <w:pStyle w:val="Heading2"/>
      </w:pPr>
      <w:bookmarkStart w:id="54" w:name="_Toc29925453"/>
      <w:r>
        <w:t>Simple Token Propagation</w:t>
      </w:r>
      <w:bookmarkEnd w:id="54"/>
    </w:p>
    <w:p w14:paraId="6CD59FB7" w14:textId="77777777" w:rsidR="00DA1F4F" w:rsidRPr="00E82320" w:rsidRDefault="00DA1F4F" w:rsidP="00DA1F4F">
      <w:pPr>
        <w:pStyle w:val="DescriptionHeading"/>
      </w:pPr>
      <w:r>
        <w:t>Description</w:t>
      </w:r>
    </w:p>
    <w:p w14:paraId="05F2213F" w14:textId="77777777" w:rsidR="00DA1F4F" w:rsidRDefault="00DA1F4F" w:rsidP="00803D9A">
      <w:pPr>
        <w:pStyle w:val="NumberedParagraph"/>
        <w:numPr>
          <w:ilvl w:val="0"/>
          <w:numId w:val="71"/>
        </w:numPr>
      </w:pPr>
      <w:r>
        <w:t xml:space="preserve">In its simplest form a typed token system specification consists of generator declarations for different typed tokens in various components and optionally token sink specifications in specific components. </w:t>
      </w:r>
    </w:p>
    <w:p w14:paraId="45DD36A4" w14:textId="77777777" w:rsidR="00DA1F4F" w:rsidRDefault="00DA1F4F" w:rsidP="00803D9A">
      <w:pPr>
        <w:pStyle w:val="NumberedParagraph"/>
        <w:numPr>
          <w:ilvl w:val="0"/>
          <w:numId w:val="56"/>
        </w:numPr>
      </w:pPr>
      <w:r>
        <w:t xml:space="preserve">Given such a specification instances of typed token propagate from generators through outgoing component features and binding points. The resulting propagation may consist of one or more typed tokens. </w:t>
      </w:r>
    </w:p>
    <w:p w14:paraId="7BE0F47F" w14:textId="77777777" w:rsidR="00DA1F4F" w:rsidRDefault="00DA1F4F" w:rsidP="00803D9A">
      <w:pPr>
        <w:pStyle w:val="NumberedParagraph"/>
        <w:numPr>
          <w:ilvl w:val="0"/>
          <w:numId w:val="56"/>
        </w:numPr>
      </w:pPr>
      <w:r>
        <w:t xml:space="preserve">The typed tokens propagate following connections and bindings. The receiving components pass on incoming typed token through all outgoing features and binding points, or they act as sinks for tokens of specified types. </w:t>
      </w:r>
    </w:p>
    <w:p w14:paraId="5A5D2351" w14:textId="52860E57" w:rsidR="00DA1F4F" w:rsidRDefault="00DA1F4F" w:rsidP="00803D9A">
      <w:pPr>
        <w:pStyle w:val="NumberedParagraph"/>
        <w:numPr>
          <w:ilvl w:val="0"/>
          <w:numId w:val="56"/>
        </w:numPr>
      </w:pPr>
      <w:r>
        <w:t>An analysis can determine whether any and which typed tokens reach a target component or an outgoing feature of the top-level system.</w:t>
      </w:r>
    </w:p>
    <w:p w14:paraId="24235FEF" w14:textId="77777777" w:rsidR="00885E2E" w:rsidRDefault="00885E2E" w:rsidP="00885E2E">
      <w:pPr>
        <w:pStyle w:val="DescriptionHeading"/>
      </w:pPr>
      <w:r>
        <w:t>Examples</w:t>
      </w:r>
    </w:p>
    <w:p w14:paraId="24C3D6D2"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interface</w:t>
      </w:r>
      <w:r>
        <w:rPr>
          <w:rFonts w:ascii="Consolas" w:hAnsi="Consolas" w:cs="Consolas"/>
          <w:color w:val="000000"/>
        </w:rPr>
        <w:t xml:space="preserve"> sensor </w:t>
      </w:r>
      <w:r>
        <w:rPr>
          <w:rFonts w:ascii="Consolas" w:hAnsi="Consolas" w:cs="Consolas"/>
          <w:b/>
          <w:bCs/>
          <w:color w:val="7F0055"/>
        </w:rPr>
        <w:t>is</w:t>
      </w:r>
    </w:p>
    <w:p w14:paraId="08150F62"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lastRenderedPageBreak/>
        <w:tab/>
      </w:r>
      <w:r>
        <w:rPr>
          <w:rFonts w:ascii="Consolas" w:hAnsi="Consolas" w:cs="Consolas"/>
          <w:color w:val="000000"/>
        </w:rPr>
        <w:tab/>
      </w:r>
      <w:proofErr w:type="spellStart"/>
      <w:r>
        <w:rPr>
          <w:rFonts w:ascii="Consolas" w:hAnsi="Consolas" w:cs="Consolas"/>
          <w:color w:val="000000"/>
        </w:rPr>
        <w:t>outp</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2AFBD4F4"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fea</w:t>
      </w:r>
      <w:proofErr w:type="spellEnd"/>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1A2570E1"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SEC{</w:t>
      </w:r>
      <w:proofErr w:type="gramEnd"/>
    </w:p>
    <w:p w14:paraId="29683238"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e1: </w:t>
      </w:r>
      <w:r>
        <w:rPr>
          <w:rFonts w:ascii="Consolas" w:hAnsi="Consolas" w:cs="Consolas"/>
          <w:b/>
          <w:bCs/>
          <w:color w:val="7F0055"/>
        </w:rPr>
        <w:t>generator</w:t>
      </w:r>
      <w:r>
        <w:rPr>
          <w:rFonts w:ascii="Consolas" w:hAnsi="Consolas" w:cs="Consolas"/>
          <w:color w:val="000000"/>
        </w:rPr>
        <w:t xml:space="preserve"> (Virus, </w:t>
      </w:r>
      <w:proofErr w:type="spellStart"/>
      <w:r>
        <w:rPr>
          <w:rFonts w:ascii="Consolas" w:hAnsi="Consolas" w:cs="Consolas"/>
          <w:color w:val="000000"/>
        </w:rPr>
        <w:t>DirtyWord</w:t>
      </w:r>
      <w:proofErr w:type="spellEnd"/>
      <w:r>
        <w:rPr>
          <w:rFonts w:ascii="Consolas" w:hAnsi="Consolas" w:cs="Consolas"/>
          <w:color w:val="000000"/>
        </w:rPr>
        <w:t>, Classified</w:t>
      </w:r>
      <w:proofErr w:type="gramStart"/>
      <w:r>
        <w:rPr>
          <w:rFonts w:ascii="Consolas" w:hAnsi="Consolas" w:cs="Consolas"/>
          <w:color w:val="000000"/>
        </w:rPr>
        <w:t>) ;</w:t>
      </w:r>
      <w:proofErr w:type="gramEnd"/>
      <w:r>
        <w:rPr>
          <w:rFonts w:ascii="Consolas" w:hAnsi="Consolas" w:cs="Consolas"/>
          <w:color w:val="000000"/>
        </w:rPr>
        <w:t xml:space="preserve"> </w:t>
      </w:r>
    </w:p>
    <w:p w14:paraId="1D5B56F4"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t>};</w:t>
      </w:r>
    </w:p>
    <w:p w14:paraId="5423827D"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7151E9EC"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p>
    <w:p w14:paraId="65213D14"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p>
    <w:p w14:paraId="47310AF2"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compute </w:t>
      </w:r>
      <w:r>
        <w:rPr>
          <w:rFonts w:ascii="Consolas" w:hAnsi="Consolas" w:cs="Consolas"/>
          <w:b/>
          <w:bCs/>
          <w:color w:val="7F0055"/>
        </w:rPr>
        <w:t>is</w:t>
      </w:r>
    </w:p>
    <w:p w14:paraId="3F7DC838"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insignal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5776F22C"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outsignal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0935560F" w14:textId="329C5C28"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SEC{</w:t>
      </w:r>
      <w:proofErr w:type="gramEnd"/>
    </w:p>
    <w:p w14:paraId="5E332948" w14:textId="264C3501"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filter2: </w:t>
      </w:r>
      <w:r>
        <w:rPr>
          <w:rFonts w:ascii="Consolas" w:hAnsi="Consolas" w:cs="Consolas"/>
          <w:b/>
          <w:bCs/>
          <w:color w:val="7F0055"/>
        </w:rPr>
        <w:t>token</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proofErr w:type="spellStart"/>
      <w:proofErr w:type="gramStart"/>
      <w:r>
        <w:rPr>
          <w:rFonts w:ascii="Consolas" w:hAnsi="Consolas" w:cs="Consolas"/>
          <w:color w:val="000000"/>
        </w:rPr>
        <w:t>Virus,Classified</w:t>
      </w:r>
      <w:proofErr w:type="spellEnd"/>
      <w:proofErr w:type="gramEnd"/>
      <w:r>
        <w:rPr>
          <w:rFonts w:ascii="Consolas" w:hAnsi="Consolas" w:cs="Consolas"/>
          <w:color w:val="000000"/>
        </w:rPr>
        <w:t xml:space="preserve">) -&gt;  </w:t>
      </w:r>
      <w:r>
        <w:rPr>
          <w:rFonts w:ascii="Consolas" w:hAnsi="Consolas" w:cs="Consolas"/>
          <w:b/>
          <w:bCs/>
          <w:color w:val="7F0055"/>
        </w:rPr>
        <w:t>sink</w:t>
      </w:r>
      <w:r>
        <w:rPr>
          <w:rFonts w:ascii="Consolas" w:hAnsi="Consolas" w:cs="Consolas"/>
          <w:color w:val="000000"/>
        </w:rPr>
        <w:t>;</w:t>
      </w:r>
    </w:p>
    <w:p w14:paraId="6BC392F5"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t>};</w:t>
      </w:r>
    </w:p>
    <w:p w14:paraId="48E9BF1C"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16C77114" w14:textId="77777777" w:rsidR="00885E2E" w:rsidRDefault="00885E2E" w:rsidP="00885E2E"/>
    <w:p w14:paraId="19DC19A7" w14:textId="3616765C" w:rsidR="00DA1F4F" w:rsidRDefault="00BF3C77" w:rsidP="00BF3C77">
      <w:pPr>
        <w:pStyle w:val="Heading2"/>
      </w:pPr>
      <w:bookmarkStart w:id="55" w:name="_Toc29925454"/>
      <w:r>
        <w:t>Token Propagation and Transformation</w:t>
      </w:r>
      <w:bookmarkEnd w:id="55"/>
    </w:p>
    <w:p w14:paraId="250923F2" w14:textId="77777777" w:rsidR="00A742DF" w:rsidRDefault="00A742DF" w:rsidP="00A742DF">
      <w:pPr>
        <w:pStyle w:val="DescriptionHeading"/>
      </w:pPr>
      <w:r>
        <w:t>Description</w:t>
      </w:r>
    </w:p>
    <w:p w14:paraId="098959F7" w14:textId="2A26F766" w:rsidR="00BF3C77" w:rsidRDefault="00BF3C77" w:rsidP="00803D9A">
      <w:pPr>
        <w:pStyle w:val="NumberedParagraph"/>
        <w:numPr>
          <w:ilvl w:val="0"/>
          <w:numId w:val="72"/>
        </w:numPr>
      </w:pPr>
      <w:r>
        <w:t xml:space="preserve">A typed token system may include typed token behavior specification. </w:t>
      </w:r>
    </w:p>
    <w:p w14:paraId="2A35C3C5" w14:textId="77777777" w:rsidR="00BF3C77" w:rsidRDefault="00BF3C77" w:rsidP="00803D9A">
      <w:pPr>
        <w:pStyle w:val="NumberedParagraph"/>
        <w:numPr>
          <w:ilvl w:val="0"/>
          <w:numId w:val="56"/>
        </w:numPr>
      </w:pPr>
      <w:r>
        <w:t xml:space="preserve">The condition may identify one or more incoming features and binding points without a type constraint or specify that incoming typed tokens must be of one of the specified types in order for the token behavior to be interpreted. If no type constraint is specified then any incoming typed token is considered as satisfying the condition element. </w:t>
      </w:r>
    </w:p>
    <w:p w14:paraId="38858E16" w14:textId="6BA42086" w:rsidR="00BF3C77" w:rsidRDefault="00BF3C77" w:rsidP="00803D9A">
      <w:pPr>
        <w:pStyle w:val="NumberedParagraph"/>
        <w:numPr>
          <w:ilvl w:val="0"/>
          <w:numId w:val="56"/>
        </w:numPr>
      </w:pPr>
      <w:r>
        <w:t>The token output specification may identify one or more outgoing features or binding points and optionally assign a token type. When no token type is assigned the collection of incoming typed tokens identified in the condition are passed on as outgoing tokens. If a token type is specified the collection of incoming tokens is transformed into a single token of the specified type.</w:t>
      </w:r>
    </w:p>
    <w:p w14:paraId="1280AB38" w14:textId="3E52D16D" w:rsidR="00BF3C77" w:rsidRDefault="00BF3C77" w:rsidP="00803D9A">
      <w:pPr>
        <w:pStyle w:val="NumberedParagraph"/>
        <w:numPr>
          <w:ilvl w:val="0"/>
          <w:numId w:val="56"/>
        </w:numPr>
      </w:pPr>
      <w:r>
        <w:t xml:space="preserve">In a typed token behavior </w:t>
      </w:r>
      <w:r w:rsidR="00C352A5">
        <w:t>specification,</w:t>
      </w:r>
      <w:r>
        <w:t xml:space="preserve"> </w:t>
      </w:r>
      <w:r w:rsidR="00C352A5">
        <w:t xml:space="preserve">the condition </w:t>
      </w:r>
      <w:r>
        <w:t>may include</w:t>
      </w:r>
      <w:r w:rsidR="00C352A5">
        <w:t xml:space="preserve"> or consist of one of more references</w:t>
      </w:r>
      <w:r>
        <w:t xml:space="preserve"> to </w:t>
      </w:r>
      <w:r w:rsidR="00C352A5">
        <w:t xml:space="preserve">typed token </w:t>
      </w:r>
      <w:r>
        <w:t>generator</w:t>
      </w:r>
      <w:r w:rsidR="00C352A5">
        <w:t>s</w:t>
      </w:r>
      <w:r>
        <w:t xml:space="preserve">. </w:t>
      </w:r>
      <w:r w:rsidR="00C352A5">
        <w:t>In this case the generated tokens are only pass on through the outgoing features and binding point specified as token output. A collection of generated tokens may even be transformed into a single outgoing token of a specified type.</w:t>
      </w:r>
    </w:p>
    <w:p w14:paraId="48C60BBC" w14:textId="77777777" w:rsidR="009D7F77" w:rsidRDefault="009D7F77" w:rsidP="009D7F77">
      <w:pPr>
        <w:pStyle w:val="DescriptionHeading"/>
      </w:pPr>
      <w:bookmarkStart w:id="56" w:name="_Hlk29924064"/>
      <w:r>
        <w:t>Examples</w:t>
      </w:r>
    </w:p>
    <w:p w14:paraId="70BD0668" w14:textId="77777777" w:rsidR="009D7F77" w:rsidRPr="00885E2E" w:rsidRDefault="009D7F77" w:rsidP="00885E2E">
      <w:pPr>
        <w:spacing w:after="6pt"/>
        <w:rPr>
          <w:rFonts w:ascii="Consolas" w:hAnsi="Consolas"/>
        </w:rPr>
      </w:pPr>
      <w:r w:rsidRPr="00885E2E">
        <w:rPr>
          <w:rFonts w:ascii="Consolas" w:hAnsi="Consolas"/>
        </w:rPr>
        <w:tab/>
      </w:r>
      <w:r w:rsidRPr="00885E2E">
        <w:rPr>
          <w:rFonts w:ascii="Consolas" w:hAnsi="Consolas"/>
          <w:b/>
          <w:bCs/>
          <w:color w:val="7F0055"/>
        </w:rPr>
        <w:t>system</w:t>
      </w:r>
      <w:r w:rsidRPr="00885E2E">
        <w:rPr>
          <w:rFonts w:ascii="Consolas" w:hAnsi="Consolas"/>
        </w:rPr>
        <w:t xml:space="preserve"> </w:t>
      </w:r>
      <w:proofErr w:type="spellStart"/>
      <w:proofErr w:type="gramStart"/>
      <w:r w:rsidRPr="00885E2E">
        <w:rPr>
          <w:rFonts w:ascii="Consolas" w:hAnsi="Consolas"/>
        </w:rPr>
        <w:t>gps.i</w:t>
      </w:r>
      <w:proofErr w:type="spellEnd"/>
      <w:proofErr w:type="gramEnd"/>
      <w:r w:rsidRPr="00885E2E">
        <w:rPr>
          <w:rFonts w:ascii="Consolas" w:hAnsi="Consolas"/>
        </w:rPr>
        <w:t xml:space="preserve"> </w:t>
      </w:r>
      <w:r w:rsidRPr="00885E2E">
        <w:rPr>
          <w:rFonts w:ascii="Consolas" w:hAnsi="Consolas"/>
          <w:b/>
          <w:bCs/>
          <w:color w:val="7F0055"/>
        </w:rPr>
        <w:t>is</w:t>
      </w:r>
    </w:p>
    <w:p w14:paraId="1EABBF31" w14:textId="77777777" w:rsidR="009D7F77" w:rsidRPr="00885E2E" w:rsidRDefault="009D7F77" w:rsidP="00885E2E">
      <w:pPr>
        <w:spacing w:after="6pt"/>
        <w:rPr>
          <w:rFonts w:ascii="Consolas" w:hAnsi="Consolas"/>
        </w:rPr>
      </w:pPr>
      <w:r w:rsidRPr="00885E2E">
        <w:rPr>
          <w:rFonts w:ascii="Consolas" w:hAnsi="Consolas"/>
        </w:rPr>
        <w:tab/>
      </w:r>
      <w:proofErr w:type="gramStart"/>
      <w:r w:rsidRPr="00885E2E">
        <w:rPr>
          <w:rFonts w:ascii="Consolas" w:hAnsi="Consolas"/>
        </w:rPr>
        <w:t>mode :</w:t>
      </w:r>
      <w:proofErr w:type="gramEnd"/>
      <w:r w:rsidRPr="00885E2E">
        <w:rPr>
          <w:rFonts w:ascii="Consolas" w:hAnsi="Consolas"/>
        </w:rPr>
        <w:t xml:space="preserve"> </w:t>
      </w:r>
      <w:r w:rsidRPr="00885E2E">
        <w:rPr>
          <w:rFonts w:ascii="Consolas" w:hAnsi="Consolas"/>
          <w:b/>
          <w:bCs/>
          <w:color w:val="7F0055"/>
        </w:rPr>
        <w:t>state</w:t>
      </w:r>
      <w:r w:rsidRPr="00885E2E">
        <w:rPr>
          <w:rFonts w:ascii="Consolas" w:hAnsi="Consolas"/>
        </w:rPr>
        <w:t xml:space="preserve"> </w:t>
      </w:r>
      <w:proofErr w:type="spellStart"/>
      <w:r w:rsidRPr="00885E2E">
        <w:rPr>
          <w:rFonts w:ascii="Consolas" w:hAnsi="Consolas"/>
        </w:rPr>
        <w:t>threestate</w:t>
      </w:r>
      <w:proofErr w:type="spellEnd"/>
      <w:r w:rsidRPr="00885E2E">
        <w:rPr>
          <w:rFonts w:ascii="Consolas" w:hAnsi="Consolas"/>
        </w:rPr>
        <w:t>;</w:t>
      </w:r>
    </w:p>
    <w:bookmarkEnd w:id="56"/>
    <w:p w14:paraId="0A3906C9" w14:textId="77777777" w:rsidR="009D7F77" w:rsidRDefault="009D7F77" w:rsidP="009D7F77">
      <w:pPr>
        <w:pStyle w:val="Body"/>
      </w:pPr>
    </w:p>
    <w:p w14:paraId="40ABEBAC" w14:textId="1AF6A8D6" w:rsidR="00C352A5" w:rsidRDefault="00C352A5" w:rsidP="00C352A5">
      <w:pPr>
        <w:pStyle w:val="Heading2"/>
      </w:pPr>
      <w:bookmarkStart w:id="57" w:name="_Toc29925455"/>
      <w:r>
        <w:t>Stateful Typed Token Propagation</w:t>
      </w:r>
      <w:bookmarkEnd w:id="57"/>
    </w:p>
    <w:p w14:paraId="6AB4BDD3" w14:textId="77777777" w:rsidR="00A742DF" w:rsidRDefault="00A742DF" w:rsidP="00A742DF">
      <w:pPr>
        <w:pStyle w:val="DescriptionHeading"/>
      </w:pPr>
      <w:r>
        <w:t>Description</w:t>
      </w:r>
    </w:p>
    <w:p w14:paraId="72D2C5AE" w14:textId="1E2B62DC" w:rsidR="00C352A5" w:rsidRDefault="00C352A5" w:rsidP="00803D9A">
      <w:pPr>
        <w:pStyle w:val="NumberedParagraph"/>
        <w:numPr>
          <w:ilvl w:val="0"/>
          <w:numId w:val="73"/>
        </w:numPr>
      </w:pPr>
      <w:r>
        <w:t>Conditions on state variables may be included in the specification of token conditions. This allows users to specify token propagation and transformation behavior of components that is state sensitive, e.g., failure mode specific handling of incoming error types.</w:t>
      </w:r>
    </w:p>
    <w:p w14:paraId="017C5091" w14:textId="0AFFCDBF" w:rsidR="00FA5916" w:rsidRDefault="00FA5916" w:rsidP="00803D9A">
      <w:pPr>
        <w:pStyle w:val="NumberedParagraph"/>
        <w:numPr>
          <w:ilvl w:val="0"/>
          <w:numId w:val="56"/>
        </w:numPr>
      </w:pPr>
      <w:r>
        <w:lastRenderedPageBreak/>
        <w:t>State transitions in a typed token system are triggered by typed tokens as specified by the transition condition, which is expressed as a token condition.</w:t>
      </w:r>
    </w:p>
    <w:p w14:paraId="010509BB" w14:textId="74F209B2" w:rsidR="00C352A5" w:rsidRDefault="00FA5916" w:rsidP="00FA5916">
      <w:pPr>
        <w:pStyle w:val="Heading2"/>
      </w:pPr>
      <w:bookmarkStart w:id="58" w:name="_Toc29925456"/>
      <w:r>
        <w:t>Annotated Type Token Systems</w:t>
      </w:r>
      <w:bookmarkEnd w:id="58"/>
    </w:p>
    <w:p w14:paraId="32E3295C" w14:textId="77777777" w:rsidR="00A742DF" w:rsidRDefault="00A742DF" w:rsidP="00A742DF">
      <w:pPr>
        <w:pStyle w:val="DescriptionHeading"/>
      </w:pPr>
      <w:r>
        <w:t>Description</w:t>
      </w:r>
    </w:p>
    <w:p w14:paraId="3E0900B1" w14:textId="77777777" w:rsidR="00A742DF" w:rsidRDefault="00FA5916" w:rsidP="00803D9A">
      <w:pPr>
        <w:pStyle w:val="NumberedParagraph"/>
        <w:numPr>
          <w:ilvl w:val="0"/>
          <w:numId w:val="74"/>
        </w:numPr>
      </w:pPr>
      <w:r>
        <w:t xml:space="preserve">Typed token system specifications can be organized with annotations. </w:t>
      </w:r>
    </w:p>
    <w:p w14:paraId="12D3E5BF" w14:textId="7A6C5BA4" w:rsidR="00FA5916" w:rsidRDefault="00FA5916" w:rsidP="00803D9A">
      <w:pPr>
        <w:pStyle w:val="NumberedParagraph"/>
        <w:numPr>
          <w:ilvl w:val="0"/>
          <w:numId w:val="56"/>
        </w:numPr>
      </w:pPr>
      <w:r>
        <w:t xml:space="preserve">Data types, state variables, generators, and token behavior specifications may be declared with one of more associated annotation. </w:t>
      </w:r>
      <w:r w:rsidR="00A742DF">
        <w:t xml:space="preserve">Specifications with a specific annotation name (tag) are restricted to refers to data types with the same tag. </w:t>
      </w:r>
    </w:p>
    <w:p w14:paraId="2A3D3A8C" w14:textId="77777777" w:rsidR="00A742DF" w:rsidRDefault="00A742DF" w:rsidP="00803D9A">
      <w:pPr>
        <w:pStyle w:val="NumberedParagraph"/>
        <w:numPr>
          <w:ilvl w:val="0"/>
          <w:numId w:val="56"/>
        </w:numPr>
      </w:pPr>
      <w:r>
        <w:t xml:space="preserve">Analyses on typed token system specifications are performed with respect to specified annotations. </w:t>
      </w:r>
    </w:p>
    <w:p w14:paraId="2A049E83" w14:textId="03FB4ACC" w:rsidR="00A742DF" w:rsidRDefault="00A742DF" w:rsidP="00803D9A">
      <w:pPr>
        <w:pStyle w:val="NumberedParagraph"/>
        <w:numPr>
          <w:ilvl w:val="0"/>
          <w:numId w:val="56"/>
        </w:numPr>
      </w:pPr>
      <w:r>
        <w:t>If a typed token system specification does not include annotations, then all data type references are acceptable in type references.</w:t>
      </w:r>
    </w:p>
    <w:p w14:paraId="5A7130F3" w14:textId="5EEA788A" w:rsidR="00885E2E" w:rsidRDefault="00885E2E" w:rsidP="00885E2E">
      <w:pPr>
        <w:pStyle w:val="DescriptionHeading"/>
      </w:pPr>
      <w:r>
        <w:t>Examples</w:t>
      </w:r>
    </w:p>
    <w:p w14:paraId="09126E2E" w14:textId="77777777" w:rsidR="00885E2E" w:rsidRDefault="00885E2E" w:rsidP="00885E2E">
      <w:pPr>
        <w:autoSpaceDE w:val="0"/>
        <w:autoSpaceDN w:val="0"/>
        <w:adjustRightInd w:val="0"/>
        <w:spacing w:after="6pt"/>
        <w:rPr>
          <w:rFonts w:ascii="Consolas" w:hAnsi="Consolas" w:cs="Consolas"/>
        </w:rPr>
      </w:pPr>
      <w:r>
        <w:rPr>
          <w:rFonts w:ascii="Consolas" w:hAnsi="Consolas" w:cs="Consolas"/>
          <w:b/>
          <w:bCs/>
          <w:color w:val="7F0055"/>
        </w:rPr>
        <w:t>interface</w:t>
      </w:r>
      <w:r>
        <w:rPr>
          <w:rFonts w:ascii="Consolas" w:hAnsi="Consolas" w:cs="Consolas"/>
          <w:color w:val="000000"/>
        </w:rPr>
        <w:t xml:space="preserve"> sensor </w:t>
      </w:r>
      <w:r>
        <w:rPr>
          <w:rFonts w:ascii="Consolas" w:hAnsi="Consolas" w:cs="Consolas"/>
          <w:b/>
          <w:bCs/>
          <w:color w:val="7F0055"/>
        </w:rPr>
        <w:t>is</w:t>
      </w:r>
    </w:p>
    <w:p w14:paraId="23199934"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outp</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2817261A"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fea</w:t>
      </w:r>
      <w:proofErr w:type="spellEnd"/>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53249058" w14:textId="62F85BB4"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t xml:space="preserve">@SEC </w:t>
      </w:r>
      <w:r>
        <w:rPr>
          <w:rFonts w:ascii="Consolas" w:hAnsi="Consolas" w:cs="Consolas"/>
          <w:color w:val="000000"/>
        </w:rPr>
        <w:tab/>
      </w:r>
      <w:r>
        <w:rPr>
          <w:rFonts w:ascii="Consolas" w:hAnsi="Consolas" w:cs="Consolas"/>
          <w:color w:val="000000"/>
        </w:rPr>
        <w:tab/>
        <w:t xml:space="preserve">e1: </w:t>
      </w:r>
      <w:r>
        <w:rPr>
          <w:rFonts w:ascii="Consolas" w:hAnsi="Consolas" w:cs="Consolas"/>
          <w:b/>
          <w:bCs/>
          <w:color w:val="7F0055"/>
        </w:rPr>
        <w:t>generator</w:t>
      </w:r>
      <w:r>
        <w:rPr>
          <w:rFonts w:ascii="Consolas" w:hAnsi="Consolas" w:cs="Consolas"/>
          <w:color w:val="000000"/>
        </w:rPr>
        <w:t xml:space="preserve"> (Virus, </w:t>
      </w:r>
      <w:proofErr w:type="spellStart"/>
      <w:r>
        <w:rPr>
          <w:rFonts w:ascii="Consolas" w:hAnsi="Consolas" w:cs="Consolas"/>
          <w:color w:val="000000"/>
        </w:rPr>
        <w:t>DirtyWord</w:t>
      </w:r>
      <w:proofErr w:type="spellEnd"/>
      <w:r>
        <w:rPr>
          <w:rFonts w:ascii="Consolas" w:hAnsi="Consolas" w:cs="Consolas"/>
          <w:color w:val="000000"/>
        </w:rPr>
        <w:t>, Classified</w:t>
      </w:r>
      <w:proofErr w:type="gramStart"/>
      <w:r>
        <w:rPr>
          <w:rFonts w:ascii="Consolas" w:hAnsi="Consolas" w:cs="Consolas"/>
          <w:color w:val="000000"/>
        </w:rPr>
        <w:t>) ;</w:t>
      </w:r>
      <w:proofErr w:type="gramEnd"/>
      <w:r>
        <w:rPr>
          <w:rFonts w:ascii="Consolas" w:hAnsi="Consolas" w:cs="Consolas"/>
          <w:color w:val="000000"/>
        </w:rPr>
        <w:t xml:space="preserve"> </w:t>
      </w:r>
    </w:p>
    <w:p w14:paraId="07C842B1"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28B341A4"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p>
    <w:p w14:paraId="7FE9F309"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p>
    <w:p w14:paraId="4D1DA4E4"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compute </w:t>
      </w:r>
      <w:r>
        <w:rPr>
          <w:rFonts w:ascii="Consolas" w:hAnsi="Consolas" w:cs="Consolas"/>
          <w:b/>
          <w:bCs/>
          <w:color w:val="7F0055"/>
        </w:rPr>
        <w:t>is</w:t>
      </w:r>
    </w:p>
    <w:p w14:paraId="054BAC27"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insignal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4318082B"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outsignal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0BFE35B6" w14:textId="1F5E90E5"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SEC{</w:t>
      </w:r>
      <w:proofErr w:type="gramEnd"/>
    </w:p>
    <w:p w14:paraId="325F43A9"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filter2: </w:t>
      </w:r>
      <w:r>
        <w:rPr>
          <w:rFonts w:ascii="Consolas" w:hAnsi="Consolas" w:cs="Consolas"/>
          <w:b/>
          <w:bCs/>
          <w:color w:val="7F0055"/>
        </w:rPr>
        <w:t>token</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proofErr w:type="spellStart"/>
      <w:proofErr w:type="gramStart"/>
      <w:r>
        <w:rPr>
          <w:rFonts w:ascii="Consolas" w:hAnsi="Consolas" w:cs="Consolas"/>
          <w:color w:val="000000"/>
        </w:rPr>
        <w:t>Virus,Classified</w:t>
      </w:r>
      <w:proofErr w:type="spellEnd"/>
      <w:proofErr w:type="gramEnd"/>
      <w:r>
        <w:rPr>
          <w:rFonts w:ascii="Consolas" w:hAnsi="Consolas" w:cs="Consolas"/>
          <w:color w:val="000000"/>
        </w:rPr>
        <w:t xml:space="preserve">) -&gt;  </w:t>
      </w:r>
      <w:r>
        <w:rPr>
          <w:rFonts w:ascii="Consolas" w:hAnsi="Consolas" w:cs="Consolas"/>
          <w:b/>
          <w:bCs/>
          <w:color w:val="7F0055"/>
        </w:rPr>
        <w:t>sink</w:t>
      </w:r>
      <w:r>
        <w:rPr>
          <w:rFonts w:ascii="Consolas" w:hAnsi="Consolas" w:cs="Consolas"/>
          <w:color w:val="000000"/>
        </w:rPr>
        <w:t>;</w:t>
      </w:r>
    </w:p>
    <w:p w14:paraId="0BB37B3F"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t>};</w:t>
      </w:r>
    </w:p>
    <w:p w14:paraId="7F8BD2FC" w14:textId="77777777" w:rsidR="00885E2E" w:rsidRDefault="00885E2E" w:rsidP="00885E2E">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323213FB" w14:textId="77777777" w:rsidR="00885E2E" w:rsidRDefault="00885E2E" w:rsidP="00885E2E"/>
    <w:p w14:paraId="4A8EE670" w14:textId="1146EC5F" w:rsidR="00A742DF" w:rsidRDefault="00A742DF" w:rsidP="00A742DF">
      <w:pPr>
        <w:pStyle w:val="Heading2"/>
      </w:pPr>
      <w:bookmarkStart w:id="59" w:name="_Toc29925457"/>
      <w:r>
        <w:t>Error Behavior Specification</w:t>
      </w:r>
      <w:bookmarkEnd w:id="59"/>
    </w:p>
    <w:p w14:paraId="23EE385B" w14:textId="77777777" w:rsidR="00A742DF" w:rsidRDefault="00A742DF" w:rsidP="00A742DF">
      <w:pPr>
        <w:pStyle w:val="DescriptionHeading"/>
      </w:pPr>
      <w:r>
        <w:t>Description</w:t>
      </w:r>
    </w:p>
    <w:p w14:paraId="32821AF5" w14:textId="3EB72BA8" w:rsidR="00A742DF" w:rsidRDefault="00A742DF" w:rsidP="00803D9A">
      <w:pPr>
        <w:pStyle w:val="NumberedParagraph"/>
        <w:numPr>
          <w:ilvl w:val="0"/>
          <w:numId w:val="75"/>
        </w:numPr>
      </w:pPr>
      <w:r>
        <w:t>The Error Model V2 Annex</w:t>
      </w:r>
      <w:r w:rsidR="00DF0943">
        <w:t xml:space="preserve"> (EMV2)</w:t>
      </w:r>
      <w:r>
        <w:t xml:space="preserve"> provided three levels of abstraction for error behavior specification</w:t>
      </w:r>
      <w:r w:rsidR="00DF0943">
        <w:t xml:space="preserve"> (component error propagation, component error behavior, and composite error behavior)</w:t>
      </w:r>
      <w:r>
        <w:t xml:space="preserve"> as well as taxonomy of error types. </w:t>
      </w:r>
    </w:p>
    <w:p w14:paraId="381A51CC" w14:textId="1B7C6AC9" w:rsidR="00DF0943" w:rsidRDefault="00A742DF" w:rsidP="00803D9A">
      <w:pPr>
        <w:pStyle w:val="NumberedParagraph"/>
        <w:numPr>
          <w:ilvl w:val="0"/>
          <w:numId w:val="75"/>
        </w:numPr>
      </w:pPr>
      <w:r>
        <w:t xml:space="preserve">In AADL V3 we use the annotation </w:t>
      </w:r>
      <w:r w:rsidRPr="00D71EDB">
        <w:rPr>
          <w:i/>
        </w:rPr>
        <w:t>@</w:t>
      </w:r>
      <w:r w:rsidR="00E1042D">
        <w:rPr>
          <w:i/>
        </w:rPr>
        <w:t>EM</w:t>
      </w:r>
      <w:r w:rsidRPr="00D71EDB">
        <w:rPr>
          <w:i/>
        </w:rPr>
        <w:t xml:space="preserve"> </w:t>
      </w:r>
      <w:r>
        <w:t xml:space="preserve">to tag </w:t>
      </w:r>
      <w:r w:rsidR="00DF0943">
        <w:t>data type, state variables and transitions, generator, and token behavior declarations to indicate that they are part of an error behavior specification.</w:t>
      </w:r>
    </w:p>
    <w:p w14:paraId="3FE75420" w14:textId="08C55D0B" w:rsidR="00A742DF" w:rsidRDefault="00DF0943" w:rsidP="00803D9A">
      <w:pPr>
        <w:pStyle w:val="NumberedParagraph"/>
        <w:numPr>
          <w:ilvl w:val="0"/>
          <w:numId w:val="75"/>
        </w:numPr>
      </w:pPr>
      <w:r>
        <w:t>Error types are represented by d</w:t>
      </w:r>
      <w:r w:rsidR="00A742DF">
        <w:t xml:space="preserve">ata type definitions </w:t>
      </w:r>
      <w:r>
        <w:t xml:space="preserve">tagged with </w:t>
      </w:r>
      <w:r w:rsidRPr="00D71EDB">
        <w:rPr>
          <w:i/>
        </w:rPr>
        <w:t>@</w:t>
      </w:r>
      <w:r w:rsidR="00E1042D">
        <w:rPr>
          <w:i/>
        </w:rPr>
        <w:t>EM</w:t>
      </w:r>
      <w:r w:rsidR="00A742DF">
        <w:t>.</w:t>
      </w:r>
      <w:r>
        <w:t xml:space="preserve"> A in EMV2 error types can be organized into type hierarchies. As in EMV2 users can declare named type sets that can be referenced wherever collections of type are specified, e.g., in declarations of generators.  </w:t>
      </w:r>
    </w:p>
    <w:p w14:paraId="75BCC86F" w14:textId="68E6A89D" w:rsidR="00DF0943" w:rsidRDefault="00DF0943" w:rsidP="00803D9A">
      <w:pPr>
        <w:pStyle w:val="NumberedParagraph"/>
        <w:numPr>
          <w:ilvl w:val="0"/>
          <w:numId w:val="75"/>
        </w:numPr>
      </w:pPr>
      <w:r>
        <w:t xml:space="preserve">Error state machines are represented by state variable and state transition declarations tagged with </w:t>
      </w:r>
      <w:r w:rsidRPr="00D71EDB">
        <w:rPr>
          <w:i/>
        </w:rPr>
        <w:t>@</w:t>
      </w:r>
      <w:proofErr w:type="spellStart"/>
      <w:r w:rsidRPr="00D71EDB">
        <w:rPr>
          <w:i/>
        </w:rPr>
        <w:t>em</w:t>
      </w:r>
      <w:proofErr w:type="spellEnd"/>
      <w:r>
        <w:t>.</w:t>
      </w:r>
      <w:r w:rsidR="006B4514">
        <w:t xml:space="preserve"> A component is limited to a single state variable representing an error behavior state machine.</w:t>
      </w:r>
    </w:p>
    <w:p w14:paraId="3E9122FD" w14:textId="77777777" w:rsidR="005B47A5" w:rsidRDefault="00DF0943" w:rsidP="00803D9A">
      <w:pPr>
        <w:pStyle w:val="NumberedParagraph"/>
        <w:numPr>
          <w:ilvl w:val="0"/>
          <w:numId w:val="75"/>
        </w:numPr>
      </w:pPr>
      <w:r>
        <w:lastRenderedPageBreak/>
        <w:t xml:space="preserve">Error propagation specifications are represented by token propagation and transformation specifications. </w:t>
      </w:r>
      <w:r w:rsidR="00FF7E1C">
        <w:t xml:space="preserve">In EMV2 these specifications are agnostic of error behavior states (no state condition) and </w:t>
      </w:r>
      <w:r w:rsidR="005B47A5">
        <w:t xml:space="preserve">identified pass through or transformation of a single incoming feature or binding point to a single outgoing feature or binding point of a component. </w:t>
      </w:r>
    </w:p>
    <w:p w14:paraId="585E5A1A" w14:textId="77777777" w:rsidR="006B4514" w:rsidRDefault="005B47A5" w:rsidP="00803D9A">
      <w:pPr>
        <w:pStyle w:val="NumberedParagraph"/>
        <w:numPr>
          <w:ilvl w:val="0"/>
          <w:numId w:val="75"/>
        </w:numPr>
      </w:pPr>
      <w:r>
        <w:t xml:space="preserve">We allow error propagation specifications that include from multiple tokenized incoming features or binding points as well as multiple tokenized outgoing features or binding points. </w:t>
      </w:r>
    </w:p>
    <w:p w14:paraId="1CF3F05C" w14:textId="7D690903" w:rsidR="006B4514" w:rsidRDefault="005B47A5" w:rsidP="00803D9A">
      <w:pPr>
        <w:pStyle w:val="NumberedParagraph"/>
        <w:numPr>
          <w:ilvl w:val="0"/>
          <w:numId w:val="75"/>
        </w:numPr>
      </w:pPr>
      <w:r>
        <w:t>We also allow token behavior specifications to be stateful</w:t>
      </w:r>
      <w:r w:rsidR="006B4514">
        <w:t xml:space="preserve">, i.e., include state conditions as part of a token condition specification. State conditions must reference </w:t>
      </w:r>
      <w:r w:rsidR="006B4514" w:rsidRPr="00D71EDB">
        <w:rPr>
          <w:i/>
        </w:rPr>
        <w:t>@</w:t>
      </w:r>
      <w:r w:rsidR="00E1042D">
        <w:rPr>
          <w:i/>
        </w:rPr>
        <w:t>EM</w:t>
      </w:r>
      <w:r w:rsidR="006B4514">
        <w:t xml:space="preserve"> tagged state variables. They may also reference state variables that represent component mode</w:t>
      </w:r>
      <w:r w:rsidR="002B5AFB">
        <w:t>s. Resulting of mode sensitive error behavior specifications.</w:t>
      </w:r>
    </w:p>
    <w:p w14:paraId="76971139" w14:textId="36B3709C" w:rsidR="000B6758" w:rsidRDefault="000B6758" w:rsidP="00803D9A">
      <w:pPr>
        <w:pStyle w:val="NumberedParagraph"/>
        <w:numPr>
          <w:ilvl w:val="0"/>
          <w:numId w:val="75"/>
        </w:numPr>
      </w:pPr>
      <w:r>
        <w:t>This leads to an integration and in place evolution of EMV2 error propagation and transformation behavior and EMV2 component error behavior.</w:t>
      </w:r>
    </w:p>
    <w:p w14:paraId="4C3DDE73" w14:textId="12FB2E4F" w:rsidR="00DF0943" w:rsidRDefault="005B47A5" w:rsidP="00803D9A">
      <w:pPr>
        <w:pStyle w:val="NumberedParagraph"/>
        <w:numPr>
          <w:ilvl w:val="0"/>
          <w:numId w:val="75"/>
        </w:numPr>
      </w:pPr>
      <w:r>
        <w:t>EMV2 component behavior specifications</w:t>
      </w:r>
      <w:r w:rsidR="000B6758">
        <w:t xml:space="preserve"> are represented as follows</w:t>
      </w:r>
      <w:r>
        <w:t xml:space="preserve">. EMV2 state transitions are expressed by state transitions tagged with </w:t>
      </w:r>
      <w:r w:rsidRPr="00D71EDB">
        <w:rPr>
          <w:i/>
        </w:rPr>
        <w:t>@</w:t>
      </w:r>
      <w:r w:rsidR="00E1042D">
        <w:rPr>
          <w:i/>
        </w:rPr>
        <w:t>EM</w:t>
      </w:r>
      <w:r>
        <w:t>. Outgoing propagation conditions are represented by stateful typed token behavior specifications</w:t>
      </w:r>
      <w:r w:rsidRPr="005B47A5">
        <w:t xml:space="preserve"> </w:t>
      </w:r>
      <w:r>
        <w:t xml:space="preserve">tagged with </w:t>
      </w:r>
      <w:r w:rsidRPr="00D71EDB">
        <w:rPr>
          <w:i/>
        </w:rPr>
        <w:t>@</w:t>
      </w:r>
      <w:r w:rsidR="00E1042D">
        <w:rPr>
          <w:i/>
        </w:rPr>
        <w:t>EM</w:t>
      </w:r>
      <w:r>
        <w:t xml:space="preserve">. </w:t>
      </w:r>
      <w:r w:rsidR="000B6758">
        <w:t>EMV2 error detection conditions are represented by stateful typed token behavior specifications</w:t>
      </w:r>
      <w:r w:rsidR="000B6758" w:rsidRPr="005B47A5">
        <w:t xml:space="preserve"> </w:t>
      </w:r>
      <w:r w:rsidR="000B6758">
        <w:t xml:space="preserve">tagged with </w:t>
      </w:r>
      <w:r w:rsidR="000B6758" w:rsidRPr="00D71EDB">
        <w:rPr>
          <w:i/>
        </w:rPr>
        <w:t>@</w:t>
      </w:r>
      <w:r w:rsidR="00E1042D">
        <w:rPr>
          <w:i/>
        </w:rPr>
        <w:t>EM</w:t>
      </w:r>
      <w:r w:rsidR="000B6758">
        <w:t xml:space="preserve">, that consists of a detection event </w:t>
      </w:r>
      <w:r w:rsidR="006B4514">
        <w:t>as declaration in the token result block.</w:t>
      </w:r>
    </w:p>
    <w:p w14:paraId="64A9302E" w14:textId="5B9C5DF1" w:rsidR="006B4514" w:rsidRDefault="006B4514" w:rsidP="00803D9A">
      <w:pPr>
        <w:pStyle w:val="NumberedParagraph"/>
        <w:numPr>
          <w:ilvl w:val="0"/>
          <w:numId w:val="75"/>
        </w:numPr>
      </w:pPr>
      <w:r>
        <w:t xml:space="preserve">Finally, EMV2 composite error behavior specifications </w:t>
      </w:r>
      <w:r w:rsidR="002B5AFB">
        <w:t>are represented by state transition declarations where the transition condition references state variables in subcomponents and the optional state condition is absent.</w:t>
      </w:r>
    </w:p>
    <w:p w14:paraId="2805E219" w14:textId="77777777" w:rsidR="00885E2E" w:rsidRDefault="00885E2E" w:rsidP="00885E2E">
      <w:pPr>
        <w:pStyle w:val="DescriptionHeading"/>
      </w:pPr>
      <w:r>
        <w:t>Examples</w:t>
      </w:r>
    </w:p>
    <w:p w14:paraId="7EFB2432" w14:textId="5155F2A1" w:rsidR="009D164E" w:rsidRDefault="009D164E" w:rsidP="00E603A7">
      <w:pPr>
        <w:pStyle w:val="NumberedParagraph"/>
      </w:pPr>
      <w:r>
        <w:tab/>
      </w:r>
      <w:r w:rsidR="00AA4F4B">
        <w:t xml:space="preserve">This example </w:t>
      </w:r>
      <w:proofErr w:type="gramStart"/>
      <w:r w:rsidR="00AA4F4B">
        <w:t>illustrate</w:t>
      </w:r>
      <w:proofErr w:type="gramEnd"/>
      <w:r w:rsidR="00AA4F4B">
        <w:t xml:space="preserve"> error behavior specification on a simple control system with replicate sensors.</w:t>
      </w:r>
    </w:p>
    <w:p w14:paraId="03A899C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gramStart"/>
      <w:r>
        <w:rPr>
          <w:rFonts w:ascii="Consolas" w:hAnsi="Consolas" w:cs="Consolas"/>
          <w:color w:val="000000"/>
        </w:rPr>
        <w:t xml:space="preserve">sense  </w:t>
      </w:r>
      <w:r>
        <w:rPr>
          <w:rFonts w:ascii="Consolas" w:hAnsi="Consolas" w:cs="Consolas"/>
          <w:b/>
          <w:bCs/>
          <w:color w:val="7F0055"/>
        </w:rPr>
        <w:t>is</w:t>
      </w:r>
      <w:proofErr w:type="gramEnd"/>
    </w:p>
    <w:p w14:paraId="7620852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p1: </w:t>
      </w:r>
      <w:r>
        <w:rPr>
          <w:rFonts w:ascii="Consolas" w:hAnsi="Consolas" w:cs="Consolas"/>
          <w:b/>
          <w:bCs/>
          <w:color w:val="7F0055"/>
        </w:rPr>
        <w:t>out</w:t>
      </w:r>
      <w:r>
        <w:rPr>
          <w:rFonts w:ascii="Consolas" w:hAnsi="Consolas" w:cs="Consolas"/>
          <w:color w:val="000000"/>
        </w:rPr>
        <w:t xml:space="preserve"> </w:t>
      </w:r>
      <w:proofErr w:type="gramStart"/>
      <w:r>
        <w:rPr>
          <w:rFonts w:ascii="Consolas" w:hAnsi="Consolas" w:cs="Consolas"/>
          <w:b/>
          <w:bCs/>
          <w:color w:val="7F0055"/>
        </w:rPr>
        <w:t>feature</w:t>
      </w:r>
      <w:r>
        <w:rPr>
          <w:rFonts w:ascii="Consolas" w:hAnsi="Consolas" w:cs="Consolas"/>
          <w:color w:val="000000"/>
        </w:rPr>
        <w:t xml:space="preserve"> ;</w:t>
      </w:r>
      <w:proofErr w:type="gramEnd"/>
    </w:p>
    <w:p w14:paraId="5443F59E"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EM{</w:t>
      </w:r>
      <w:proofErr w:type="gramEnd"/>
    </w:p>
    <w:p w14:paraId="4E328683"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s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035F40CF" w14:textId="5545FCAD"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esens1: </w:t>
      </w:r>
      <w:r>
        <w:rPr>
          <w:rFonts w:ascii="Consolas" w:hAnsi="Consolas" w:cs="Consolas"/>
          <w:b/>
          <w:bCs/>
          <w:color w:val="7F0055"/>
        </w:rPr>
        <w:t>generator</w:t>
      </w:r>
      <w:r>
        <w:rPr>
          <w:rFonts w:ascii="Consolas" w:hAnsi="Consolas" w:cs="Consolas"/>
          <w:color w:val="000000"/>
        </w:rPr>
        <w:t xml:space="preserve"> (</w:t>
      </w:r>
      <w:proofErr w:type="spellStart"/>
      <w:r>
        <w:rPr>
          <w:rFonts w:ascii="Consolas" w:hAnsi="Consolas" w:cs="Consolas"/>
          <w:color w:val="000000"/>
        </w:rPr>
        <w:t>ServiceOmission</w:t>
      </w:r>
      <w:proofErr w:type="spellEnd"/>
      <w:proofErr w:type="gramStart"/>
      <w:r>
        <w:rPr>
          <w:rFonts w:ascii="Consolas" w:hAnsi="Consolas" w:cs="Consolas"/>
          <w:color w:val="000000"/>
        </w:rPr>
        <w:t>) ;</w:t>
      </w:r>
      <w:proofErr w:type="gramEnd"/>
    </w:p>
    <w:p w14:paraId="78460A48" w14:textId="52368C24"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sense1: </w:t>
      </w:r>
      <w:r>
        <w:rPr>
          <w:rFonts w:ascii="Consolas" w:hAnsi="Consolas" w:cs="Consolas"/>
          <w:b/>
          <w:bCs/>
          <w:color w:val="7F0055"/>
        </w:rPr>
        <w:t>transition</w:t>
      </w:r>
      <w:r>
        <w:rPr>
          <w:rFonts w:ascii="Consolas" w:hAnsi="Consolas" w:cs="Consolas"/>
          <w:color w:val="000000"/>
        </w:rPr>
        <w:t xml:space="preserve"> esens1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-&gt; s = s1 </w:t>
      </w:r>
      <w:r>
        <w:rPr>
          <w:rFonts w:ascii="Consolas" w:hAnsi="Consolas" w:cs="Consolas"/>
          <w:b/>
          <w:bCs/>
          <w:color w:val="7F0055"/>
        </w:rPr>
        <w:t>if</w:t>
      </w:r>
      <w:r>
        <w:rPr>
          <w:rFonts w:ascii="Consolas" w:hAnsi="Consolas" w:cs="Consolas"/>
          <w:color w:val="000000"/>
        </w:rPr>
        <w:t xml:space="preserve"> s = s</w:t>
      </w:r>
      <w:proofErr w:type="gramStart"/>
      <w:r>
        <w:rPr>
          <w:rFonts w:ascii="Consolas" w:hAnsi="Consolas" w:cs="Consolas"/>
          <w:color w:val="000000"/>
        </w:rPr>
        <w:t>0 ;</w:t>
      </w:r>
      <w:proofErr w:type="gramEnd"/>
    </w:p>
    <w:p w14:paraId="32055821"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t>};</w:t>
      </w:r>
    </w:p>
    <w:p w14:paraId="11C2FBB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003EAB8B"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
    <w:p w14:paraId="7F4798BB"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gramStart"/>
      <w:r>
        <w:rPr>
          <w:rFonts w:ascii="Consolas" w:hAnsi="Consolas" w:cs="Consolas"/>
          <w:color w:val="000000"/>
        </w:rPr>
        <w:t xml:space="preserve">actuate  </w:t>
      </w:r>
      <w:r>
        <w:rPr>
          <w:rFonts w:ascii="Consolas" w:hAnsi="Consolas" w:cs="Consolas"/>
          <w:b/>
          <w:bCs/>
          <w:color w:val="7F0055"/>
        </w:rPr>
        <w:t>is</w:t>
      </w:r>
      <w:proofErr w:type="gramEnd"/>
    </w:p>
    <w:p w14:paraId="78BB48B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p1: </w:t>
      </w:r>
      <w:r>
        <w:rPr>
          <w:rFonts w:ascii="Consolas" w:hAnsi="Consolas" w:cs="Consolas"/>
          <w:b/>
          <w:bCs/>
          <w:color w:val="7F0055"/>
        </w:rPr>
        <w:t>in</w:t>
      </w:r>
      <w:r>
        <w:rPr>
          <w:rFonts w:ascii="Consolas" w:hAnsi="Consolas" w:cs="Consolas"/>
          <w:color w:val="000000"/>
        </w:rPr>
        <w:t xml:space="preserve"> </w:t>
      </w:r>
      <w:proofErr w:type="gramStart"/>
      <w:r>
        <w:rPr>
          <w:rFonts w:ascii="Consolas" w:hAnsi="Consolas" w:cs="Consolas"/>
          <w:b/>
          <w:bCs/>
          <w:color w:val="7F0055"/>
        </w:rPr>
        <w:t>feature</w:t>
      </w:r>
      <w:r>
        <w:rPr>
          <w:rFonts w:ascii="Consolas" w:hAnsi="Consolas" w:cs="Consolas"/>
          <w:color w:val="000000"/>
        </w:rPr>
        <w:t xml:space="preserve"> ;</w:t>
      </w:r>
      <w:proofErr w:type="gramEnd"/>
    </w:p>
    <w:p w14:paraId="43E0F28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effect: </w:t>
      </w:r>
      <w:r>
        <w:rPr>
          <w:rFonts w:ascii="Consolas" w:hAnsi="Consolas" w:cs="Consolas"/>
          <w:b/>
          <w:bCs/>
          <w:color w:val="7F0055"/>
        </w:rPr>
        <w:t>out</w:t>
      </w:r>
      <w:r>
        <w:rPr>
          <w:rFonts w:ascii="Consolas" w:hAnsi="Consolas" w:cs="Consolas"/>
          <w:color w:val="000000"/>
        </w:rPr>
        <w:t xml:space="preserve"> </w:t>
      </w:r>
      <w:proofErr w:type="gramStart"/>
      <w:r>
        <w:rPr>
          <w:rFonts w:ascii="Consolas" w:hAnsi="Consolas" w:cs="Consolas"/>
          <w:b/>
          <w:bCs/>
          <w:color w:val="7F0055"/>
        </w:rPr>
        <w:t>feature</w:t>
      </w:r>
      <w:r>
        <w:rPr>
          <w:rFonts w:ascii="Consolas" w:hAnsi="Consolas" w:cs="Consolas"/>
          <w:color w:val="000000"/>
        </w:rPr>
        <w:t xml:space="preserve"> ;</w:t>
      </w:r>
      <w:proofErr w:type="gramEnd"/>
    </w:p>
    <w:p w14:paraId="5B1441C0"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EM{</w:t>
      </w:r>
      <w:proofErr w:type="gramEnd"/>
    </w:p>
    <w:p w14:paraId="332B4E20"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s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1F60E044" w14:textId="3192E029"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eact1: </w:t>
      </w:r>
      <w:r w:rsidR="0070171B">
        <w:rPr>
          <w:rFonts w:ascii="Consolas" w:hAnsi="Consolas" w:cs="Consolas"/>
          <w:b/>
          <w:bCs/>
          <w:color w:val="7F0055"/>
        </w:rPr>
        <w:t>generator</w:t>
      </w:r>
      <w:r w:rsidR="0070171B">
        <w:rPr>
          <w:rFonts w:ascii="Consolas" w:hAnsi="Consolas" w:cs="Consolas"/>
          <w:color w:val="000000"/>
        </w:rPr>
        <w:t xml:space="preserve"> </w:t>
      </w:r>
      <w:r>
        <w:rPr>
          <w:rFonts w:ascii="Consolas" w:hAnsi="Consolas" w:cs="Consolas"/>
          <w:color w:val="000000"/>
        </w:rPr>
        <w:t>(</w:t>
      </w:r>
      <w:proofErr w:type="spellStart"/>
      <w:r>
        <w:rPr>
          <w:rFonts w:ascii="Consolas" w:hAnsi="Consolas" w:cs="Consolas"/>
          <w:color w:val="000000"/>
        </w:rPr>
        <w:t>ServiceOmission</w:t>
      </w:r>
      <w:proofErr w:type="spellEnd"/>
      <w:proofErr w:type="gramStart"/>
      <w:r>
        <w:rPr>
          <w:rFonts w:ascii="Consolas" w:hAnsi="Consolas" w:cs="Consolas"/>
          <w:color w:val="000000"/>
        </w:rPr>
        <w:t>) ;</w:t>
      </w:r>
      <w:proofErr w:type="gramEnd"/>
    </w:p>
    <w:p w14:paraId="628864D9" w14:textId="08B103AD"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actuate1: </w:t>
      </w:r>
      <w:r>
        <w:rPr>
          <w:rFonts w:ascii="Consolas" w:hAnsi="Consolas" w:cs="Consolas"/>
          <w:b/>
          <w:bCs/>
          <w:color w:val="7F0055"/>
        </w:rPr>
        <w:t>transition</w:t>
      </w:r>
      <w:r>
        <w:rPr>
          <w:rFonts w:ascii="Consolas" w:hAnsi="Consolas" w:cs="Consolas"/>
          <w:color w:val="000000"/>
        </w:rPr>
        <w:t xml:space="preserve"> eact1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-&gt; s = s1 </w:t>
      </w:r>
      <w:r w:rsidR="0070171B">
        <w:rPr>
          <w:rFonts w:ascii="Consolas" w:hAnsi="Consolas" w:cs="Consolas"/>
          <w:b/>
          <w:bCs/>
          <w:color w:val="7F0055"/>
        </w:rPr>
        <w:t>if</w:t>
      </w:r>
      <w:r>
        <w:rPr>
          <w:rFonts w:ascii="Consolas" w:hAnsi="Consolas" w:cs="Consolas"/>
          <w:color w:val="000000"/>
        </w:rPr>
        <w:t xml:space="preserve"> s = s</w:t>
      </w:r>
      <w:proofErr w:type="gramStart"/>
      <w:r>
        <w:rPr>
          <w:rFonts w:ascii="Consolas" w:hAnsi="Consolas" w:cs="Consolas"/>
          <w:color w:val="000000"/>
        </w:rPr>
        <w:t>0 ;</w:t>
      </w:r>
      <w:proofErr w:type="gramEnd"/>
    </w:p>
    <w:p w14:paraId="2FFD18E8"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
    <w:p w14:paraId="1BB1472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7B02CECC"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
    <w:p w14:paraId="35C45415"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filter </w:t>
      </w:r>
      <w:r>
        <w:rPr>
          <w:rFonts w:ascii="Consolas" w:hAnsi="Consolas" w:cs="Consolas"/>
          <w:b/>
          <w:bCs/>
          <w:color w:val="7F0055"/>
        </w:rPr>
        <w:t>is</w:t>
      </w:r>
    </w:p>
    <w:p w14:paraId="47DA79B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insignal</w:t>
      </w:r>
      <w:proofErr w:type="gramStart"/>
      <w:r>
        <w:rPr>
          <w:rFonts w:ascii="Consolas" w:hAnsi="Consolas" w:cs="Consolas"/>
          <w:color w:val="000000"/>
        </w:rPr>
        <w:t>1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237CB514"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insignal</w:t>
      </w:r>
      <w:proofErr w:type="gramStart"/>
      <w:r>
        <w:rPr>
          <w:rFonts w:ascii="Consolas" w:hAnsi="Consolas" w:cs="Consolas"/>
          <w:color w:val="000000"/>
        </w:rPr>
        <w:t>2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023B984F"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lastRenderedPageBreak/>
        <w:tab/>
      </w:r>
      <w:proofErr w:type="spellStart"/>
      <w:proofErr w:type="gramStart"/>
      <w:r>
        <w:rPr>
          <w:rFonts w:ascii="Consolas" w:hAnsi="Consolas" w:cs="Consolas"/>
          <w:color w:val="000000"/>
        </w:rPr>
        <w:t>outsignal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434ED296"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
    <w:p w14:paraId="41EA2AD4"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 xml:space="preserve">#Period =&gt; </w:t>
      </w:r>
      <w:proofErr w:type="gramStart"/>
      <w:r>
        <w:rPr>
          <w:rFonts w:ascii="Consolas" w:hAnsi="Consolas" w:cs="Consolas"/>
          <w:color w:val="7D7D7D"/>
        </w:rPr>
        <w:t>20</w:t>
      </w:r>
      <w:r>
        <w:rPr>
          <w:rFonts w:ascii="Consolas" w:hAnsi="Consolas" w:cs="Consolas"/>
          <w:color w:val="000000"/>
        </w:rPr>
        <w:t xml:space="preserve"> ;</w:t>
      </w:r>
      <w:proofErr w:type="gramEnd"/>
    </w:p>
    <w:p w14:paraId="4F79EF2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EM{</w:t>
      </w:r>
      <w:proofErr w:type="gramEnd"/>
    </w:p>
    <w:p w14:paraId="1E12A396" w14:textId="77777777" w:rsidR="0070171B" w:rsidRDefault="009D164E" w:rsidP="00E603A7">
      <w:pPr>
        <w:autoSpaceDE w:val="0"/>
        <w:autoSpaceDN w:val="0"/>
        <w:adjustRightInd w:val="0"/>
        <w:spacing w:after="6pt"/>
        <w:rPr>
          <w:rFonts w:ascii="Consolas" w:hAnsi="Consolas" w:cs="Consolas"/>
          <w:color w:val="000000"/>
        </w:rPr>
      </w:pPr>
      <w:r>
        <w:rPr>
          <w:rFonts w:ascii="Consolas" w:hAnsi="Consolas" w:cs="Consolas"/>
          <w:color w:val="000000"/>
        </w:rPr>
        <w:tab/>
      </w:r>
      <w:r>
        <w:rPr>
          <w:rFonts w:ascii="Consolas" w:hAnsi="Consolas" w:cs="Consolas"/>
          <w:color w:val="000000"/>
        </w:rPr>
        <w:tab/>
        <w:t xml:space="preserve">filter2: </w:t>
      </w:r>
      <w:r w:rsidR="0070171B">
        <w:rPr>
          <w:rFonts w:ascii="Consolas" w:hAnsi="Consolas" w:cs="Consolas"/>
          <w:b/>
          <w:bCs/>
          <w:color w:val="7F0055"/>
        </w:rPr>
        <w:t>token</w:t>
      </w:r>
      <w:r>
        <w:rPr>
          <w:rFonts w:ascii="Consolas" w:hAnsi="Consolas" w:cs="Consolas"/>
          <w:color w:val="000000"/>
        </w:rPr>
        <w:t xml:space="preserve"> </w:t>
      </w:r>
      <w:r>
        <w:rPr>
          <w:rFonts w:ascii="Consolas" w:hAnsi="Consolas" w:cs="Consolas"/>
          <w:b/>
          <w:bCs/>
          <w:color w:val="7F0055"/>
        </w:rPr>
        <w:t>all</w:t>
      </w:r>
      <w:r>
        <w:rPr>
          <w:rFonts w:ascii="Consolas" w:hAnsi="Consolas" w:cs="Consolas"/>
          <w:color w:val="000000"/>
        </w:rPr>
        <w:t xml:space="preserve"> (insignal1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insignal</w:t>
      </w:r>
      <w:proofErr w:type="gramStart"/>
      <w:r>
        <w:rPr>
          <w:rFonts w:ascii="Consolas" w:hAnsi="Consolas" w:cs="Consolas"/>
          <w:color w:val="000000"/>
        </w:rPr>
        <w:t xml:space="preserve">2  </w:t>
      </w:r>
      <w:r>
        <w:rPr>
          <w:rFonts w:ascii="Consolas" w:hAnsi="Consolas" w:cs="Consolas"/>
          <w:b/>
          <w:bCs/>
          <w:color w:val="7F0055"/>
        </w:rPr>
        <w:t>in</w:t>
      </w:r>
      <w:proofErr w:type="gramEnd"/>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-&gt;  </w:t>
      </w:r>
    </w:p>
    <w:p w14:paraId="13D90A88" w14:textId="5991ADED" w:rsidR="009D164E" w:rsidRDefault="0070171B" w:rsidP="00E603A7">
      <w:pPr>
        <w:autoSpaceDE w:val="0"/>
        <w:autoSpaceDN w:val="0"/>
        <w:adjustRightInd w:val="0"/>
        <w:spacing w:after="6pt"/>
        <w:rPr>
          <w:rFonts w:ascii="Consolas" w:hAnsi="Consolas" w:cs="Consolas"/>
        </w:rPr>
      </w:pPr>
      <w:r>
        <w:rPr>
          <w:rFonts w:ascii="Consolas" w:hAnsi="Consolas" w:cs="Consolas"/>
          <w:color w:val="000000"/>
        </w:rPr>
        <w:t xml:space="preserve">  </w:t>
      </w:r>
      <w:proofErr w:type="gramStart"/>
      <w:r>
        <w:rPr>
          <w:rFonts w:ascii="Consolas" w:hAnsi="Consolas" w:cs="Consolas"/>
          <w:color w:val="000000"/>
        </w:rPr>
        <w:t xml:space="preserve">{ </w:t>
      </w:r>
      <w:proofErr w:type="spellStart"/>
      <w:r w:rsidR="009D164E">
        <w:rPr>
          <w:rFonts w:ascii="Consolas" w:hAnsi="Consolas" w:cs="Consolas"/>
          <w:color w:val="000000"/>
        </w:rPr>
        <w:t>outsignal</w:t>
      </w:r>
      <w:proofErr w:type="spellEnd"/>
      <w:proofErr w:type="gramEnd"/>
      <w:r>
        <w:rPr>
          <w:rFonts w:ascii="Consolas" w:hAnsi="Consolas" w:cs="Consolas"/>
          <w:color w:val="000000"/>
        </w:rPr>
        <w:t xml:space="preserve"> </w:t>
      </w:r>
      <w:r w:rsidR="009D164E">
        <w:rPr>
          <w:rFonts w:ascii="Consolas" w:hAnsi="Consolas" w:cs="Consolas"/>
          <w:color w:val="000000"/>
        </w:rPr>
        <w:t>=</w:t>
      </w:r>
      <w:proofErr w:type="spellStart"/>
      <w:r w:rsidR="009D164E">
        <w:rPr>
          <w:rFonts w:ascii="Consolas" w:hAnsi="Consolas" w:cs="Consolas"/>
          <w:color w:val="000000"/>
        </w:rPr>
        <w:t>ServiceOmission</w:t>
      </w:r>
      <w:proofErr w:type="spellEnd"/>
      <w:r w:rsidR="009D164E">
        <w:rPr>
          <w:rFonts w:ascii="Consolas" w:hAnsi="Consolas" w:cs="Consolas"/>
          <w:color w:val="000000"/>
        </w:rPr>
        <w:t>;</w:t>
      </w:r>
      <w:r>
        <w:rPr>
          <w:rFonts w:ascii="Consolas" w:hAnsi="Consolas" w:cs="Consolas"/>
          <w:color w:val="000000"/>
        </w:rPr>
        <w:t xml:space="preserve"> }</w:t>
      </w:r>
    </w:p>
    <w:p w14:paraId="0875C8F2"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
    <w:p w14:paraId="29AA8E9C"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0F2DADF9"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
    <w:p w14:paraId="6677DEE1"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compute </w:t>
      </w:r>
      <w:r>
        <w:rPr>
          <w:rFonts w:ascii="Consolas" w:hAnsi="Consolas" w:cs="Consolas"/>
          <w:b/>
          <w:bCs/>
          <w:color w:val="7F0055"/>
        </w:rPr>
        <w:t>is</w:t>
      </w:r>
    </w:p>
    <w:p w14:paraId="1FAE4B2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insignal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7C8538AE"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outsignal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746D8D9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EM{</w:t>
      </w:r>
      <w:proofErr w:type="gramEnd"/>
    </w:p>
    <w:p w14:paraId="29DD2362"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es: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23A33E7F" w14:textId="254CB275"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e1: </w:t>
      </w:r>
      <w:r w:rsidR="00E603A7">
        <w:rPr>
          <w:rFonts w:ascii="Consolas" w:hAnsi="Consolas" w:cs="Consolas"/>
          <w:b/>
          <w:bCs/>
          <w:color w:val="7F0055"/>
        </w:rPr>
        <w:t>generator</w:t>
      </w:r>
      <w:r>
        <w:rPr>
          <w:rFonts w:ascii="Consolas" w:hAnsi="Consolas" w:cs="Consolas"/>
          <w:color w:val="000000"/>
        </w:rPr>
        <w:t>;</w:t>
      </w:r>
    </w:p>
    <w:p w14:paraId="48A14416" w14:textId="44647624"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r1: </w:t>
      </w:r>
      <w:r>
        <w:rPr>
          <w:rFonts w:ascii="Consolas" w:hAnsi="Consolas" w:cs="Consolas"/>
          <w:b/>
          <w:bCs/>
          <w:color w:val="7F0055"/>
        </w:rPr>
        <w:t>transition</w:t>
      </w:r>
      <w:r>
        <w:rPr>
          <w:rFonts w:ascii="Consolas" w:hAnsi="Consolas" w:cs="Consolas"/>
          <w:color w:val="000000"/>
        </w:rPr>
        <w:t xml:space="preserve"> e1 -&gt; es</w:t>
      </w:r>
      <w:r w:rsidR="00E603A7">
        <w:rPr>
          <w:rFonts w:ascii="Consolas" w:hAnsi="Consolas" w:cs="Consolas"/>
          <w:color w:val="000000"/>
        </w:rPr>
        <w:t xml:space="preserve"> </w:t>
      </w:r>
      <w:r>
        <w:rPr>
          <w:rFonts w:ascii="Consolas" w:hAnsi="Consolas" w:cs="Consolas"/>
          <w:color w:val="000000"/>
        </w:rPr>
        <w:t>=</w:t>
      </w:r>
      <w:r w:rsidR="00E603A7">
        <w:rPr>
          <w:rFonts w:ascii="Consolas" w:hAnsi="Consolas" w:cs="Consolas"/>
          <w:color w:val="000000"/>
        </w:rPr>
        <w:t xml:space="preserve"> </w:t>
      </w:r>
      <w:r>
        <w:rPr>
          <w:rFonts w:ascii="Consolas" w:hAnsi="Consolas" w:cs="Consolas"/>
          <w:color w:val="000000"/>
        </w:rPr>
        <w:t xml:space="preserve">s1 </w:t>
      </w:r>
      <w:r>
        <w:rPr>
          <w:rFonts w:ascii="Consolas" w:hAnsi="Consolas" w:cs="Consolas"/>
          <w:b/>
          <w:bCs/>
          <w:color w:val="7F0055"/>
        </w:rPr>
        <w:t>when</w:t>
      </w:r>
      <w:r>
        <w:rPr>
          <w:rFonts w:ascii="Consolas" w:hAnsi="Consolas" w:cs="Consolas"/>
          <w:color w:val="000000"/>
        </w:rPr>
        <w:t xml:space="preserve"> es = s0; </w:t>
      </w:r>
    </w:p>
    <w:p w14:paraId="6DBDD170" w14:textId="11AB2689"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compute2: </w:t>
      </w:r>
      <w:r w:rsidR="00E603A7">
        <w:rPr>
          <w:rFonts w:ascii="Consolas" w:hAnsi="Consolas" w:cs="Consolas"/>
          <w:b/>
          <w:bCs/>
          <w:color w:val="7F0055"/>
        </w:rPr>
        <w:t>token</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w:t>
      </w:r>
      <w:proofErr w:type="gramStart"/>
      <w:r>
        <w:rPr>
          <w:rFonts w:ascii="Consolas" w:hAnsi="Consolas" w:cs="Consolas"/>
          <w:color w:val="000000"/>
        </w:rPr>
        <w:t xml:space="preserve">&gt;  </w:t>
      </w:r>
      <w:proofErr w:type="spellStart"/>
      <w:r>
        <w:rPr>
          <w:rFonts w:ascii="Consolas" w:hAnsi="Consolas" w:cs="Consolas"/>
          <w:color w:val="000000"/>
        </w:rPr>
        <w:t>outsignal</w:t>
      </w:r>
      <w:proofErr w:type="spellEnd"/>
      <w:proofErr w:type="gramEnd"/>
      <w:r>
        <w:rPr>
          <w:rFonts w:ascii="Consolas" w:hAnsi="Consolas" w:cs="Consolas"/>
          <w:color w:val="000000"/>
        </w:rPr>
        <w:t>=</w:t>
      </w:r>
      <w:proofErr w:type="spellStart"/>
      <w:r>
        <w:rPr>
          <w:rFonts w:ascii="Consolas" w:hAnsi="Consolas" w:cs="Consolas"/>
          <w:color w:val="000000"/>
        </w:rPr>
        <w:t>ServiceOmission</w:t>
      </w:r>
      <w:proofErr w:type="spellEnd"/>
      <w:r>
        <w:rPr>
          <w:rFonts w:ascii="Consolas" w:hAnsi="Consolas" w:cs="Consolas"/>
          <w:color w:val="000000"/>
        </w:rPr>
        <w:t>;</w:t>
      </w:r>
    </w:p>
    <w:p w14:paraId="2618A08A" w14:textId="6D232CEA"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r3: </w:t>
      </w:r>
      <w:r w:rsidR="00E603A7">
        <w:rPr>
          <w:rFonts w:ascii="Consolas" w:hAnsi="Consolas" w:cs="Consolas"/>
          <w:b/>
          <w:bCs/>
          <w:color w:val="7F0055"/>
        </w:rPr>
        <w:t>token</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proofErr w:type="spellStart"/>
      <w:r w:rsidR="00E603A7">
        <w:rPr>
          <w:rFonts w:ascii="Consolas" w:hAnsi="Consolas" w:cs="Consolas"/>
          <w:color w:val="000000"/>
        </w:rPr>
        <w:t>ValueError</w:t>
      </w:r>
      <w:proofErr w:type="spellEnd"/>
      <w:r>
        <w:rPr>
          <w:rFonts w:ascii="Consolas" w:hAnsi="Consolas" w:cs="Consolas"/>
          <w:color w:val="000000"/>
        </w:rPr>
        <w:t xml:space="preserve">) -&gt; </w:t>
      </w:r>
      <w:r>
        <w:rPr>
          <w:rFonts w:ascii="Consolas" w:hAnsi="Consolas" w:cs="Consolas"/>
          <w:b/>
          <w:bCs/>
          <w:color w:val="7F0055"/>
        </w:rPr>
        <w:t>sink</w:t>
      </w:r>
      <w:r>
        <w:rPr>
          <w:rFonts w:ascii="Consolas" w:hAnsi="Consolas" w:cs="Consolas"/>
          <w:color w:val="000000"/>
        </w:rPr>
        <w:t>;</w:t>
      </w:r>
    </w:p>
    <w:p w14:paraId="19D3828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
    <w:p w14:paraId="62428DC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20B9ECBF"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spellStart"/>
      <w:r>
        <w:rPr>
          <w:rFonts w:ascii="Consolas" w:hAnsi="Consolas" w:cs="Consolas"/>
          <w:color w:val="000000"/>
        </w:rPr>
        <w:t>conntop</w:t>
      </w:r>
      <w:proofErr w:type="spellEnd"/>
      <w:r>
        <w:rPr>
          <w:rFonts w:ascii="Consolas" w:hAnsi="Consolas" w:cs="Consolas"/>
          <w:color w:val="000000"/>
        </w:rPr>
        <w:t xml:space="preserve"> </w:t>
      </w:r>
      <w:r>
        <w:rPr>
          <w:rFonts w:ascii="Consolas" w:hAnsi="Consolas" w:cs="Consolas"/>
          <w:b/>
          <w:bCs/>
          <w:color w:val="7F0055"/>
        </w:rPr>
        <w:t>is</w:t>
      </w:r>
      <w:r>
        <w:rPr>
          <w:rFonts w:ascii="Consolas" w:hAnsi="Consolas" w:cs="Consolas"/>
          <w:color w:val="000000"/>
        </w:rPr>
        <w:t xml:space="preserve"> </w:t>
      </w:r>
    </w:p>
    <w:p w14:paraId="17BC2FC2"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effect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2980ED2F"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5217F765" w14:textId="77777777" w:rsidR="0070171B" w:rsidRDefault="0070171B" w:rsidP="0070171B">
      <w:pPr>
        <w:autoSpaceDE w:val="0"/>
        <w:autoSpaceDN w:val="0"/>
        <w:adjustRightInd w:val="0"/>
        <w:rPr>
          <w:rFonts w:ascii="Consolas" w:hAnsi="Consolas" w:cs="Consolas"/>
        </w:rPr>
      </w:pPr>
      <w:r>
        <w:rPr>
          <w:rFonts w:ascii="Consolas" w:hAnsi="Consolas" w:cs="Consolas"/>
          <w:color w:val="000000"/>
        </w:rPr>
        <w:tab/>
      </w:r>
    </w:p>
    <w:p w14:paraId="7C7AB6ED"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proofErr w:type="spellStart"/>
      <w:proofErr w:type="gramStart"/>
      <w:r>
        <w:rPr>
          <w:rFonts w:ascii="Consolas" w:hAnsi="Consolas" w:cs="Consolas"/>
          <w:color w:val="000000"/>
        </w:rPr>
        <w:t>conntop.i</w:t>
      </w:r>
      <w:proofErr w:type="spellEnd"/>
      <w:proofErr w:type="gramEnd"/>
      <w:r>
        <w:rPr>
          <w:rFonts w:ascii="Consolas" w:hAnsi="Consolas" w:cs="Consolas"/>
          <w:color w:val="000000"/>
        </w:rPr>
        <w:t xml:space="preserve"> </w:t>
      </w:r>
      <w:r>
        <w:rPr>
          <w:rFonts w:ascii="Consolas" w:hAnsi="Consolas" w:cs="Consolas"/>
          <w:b/>
          <w:bCs/>
          <w:color w:val="7F0055"/>
        </w:rPr>
        <w:t>is</w:t>
      </w:r>
    </w:p>
    <w:p w14:paraId="0AC8AF1E"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sense1: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sensor.i</w:t>
      </w:r>
      <w:proofErr w:type="spellEnd"/>
      <w:proofErr w:type="gramEnd"/>
      <w:r>
        <w:rPr>
          <w:rFonts w:ascii="Consolas" w:hAnsi="Consolas" w:cs="Consolas"/>
          <w:color w:val="000000"/>
        </w:rPr>
        <w:t>;</w:t>
      </w:r>
    </w:p>
    <w:p w14:paraId="4FF2BFAE"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sense2: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sensor.i</w:t>
      </w:r>
      <w:proofErr w:type="spellEnd"/>
      <w:proofErr w:type="gramEnd"/>
      <w:r>
        <w:rPr>
          <w:rFonts w:ascii="Consolas" w:hAnsi="Consolas" w:cs="Consolas"/>
          <w:color w:val="000000"/>
        </w:rPr>
        <w:t>;</w:t>
      </w:r>
    </w:p>
    <w:p w14:paraId="2EB04F61"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processing: </w:t>
      </w:r>
      <w:r>
        <w:rPr>
          <w:rFonts w:ascii="Consolas" w:hAnsi="Consolas" w:cs="Consolas"/>
          <w:b/>
          <w:bCs/>
          <w:color w:val="7F0055"/>
        </w:rPr>
        <w:t>process</w:t>
      </w:r>
      <w:r>
        <w:rPr>
          <w:rFonts w:ascii="Consolas" w:hAnsi="Consolas" w:cs="Consolas"/>
          <w:color w:val="000000"/>
        </w:rPr>
        <w:t xml:space="preserve"> </w:t>
      </w:r>
      <w:proofErr w:type="spellStart"/>
      <w:r>
        <w:rPr>
          <w:rFonts w:ascii="Consolas" w:hAnsi="Consolas" w:cs="Consolas"/>
          <w:color w:val="000000"/>
        </w:rPr>
        <w:t>controlProcess.impl</w:t>
      </w:r>
      <w:proofErr w:type="spellEnd"/>
      <w:r>
        <w:rPr>
          <w:rFonts w:ascii="Consolas" w:hAnsi="Consolas" w:cs="Consolas"/>
          <w:color w:val="000000"/>
        </w:rPr>
        <w:t>;</w:t>
      </w:r>
    </w:p>
    <w:p w14:paraId="3CE1F58F"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actuate: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actuator.i</w:t>
      </w:r>
      <w:proofErr w:type="spellEnd"/>
      <w:proofErr w:type="gramEnd"/>
      <w:r>
        <w:rPr>
          <w:rFonts w:ascii="Consolas" w:hAnsi="Consolas" w:cs="Consolas"/>
          <w:color w:val="000000"/>
        </w:rPr>
        <w:t>;</w:t>
      </w:r>
    </w:p>
    <w:p w14:paraId="43964711"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hw</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system</w:t>
      </w:r>
      <w:r>
        <w:rPr>
          <w:rFonts w:ascii="Consolas" w:hAnsi="Consolas" w:cs="Consolas"/>
          <w:color w:val="000000"/>
        </w:rPr>
        <w:t xml:space="preserve"> </w:t>
      </w:r>
      <w:proofErr w:type="spellStart"/>
      <w:r>
        <w:rPr>
          <w:rFonts w:ascii="Consolas" w:hAnsi="Consolas" w:cs="Consolas"/>
          <w:color w:val="000000"/>
        </w:rPr>
        <w:t>hardwareplatform.impl</w:t>
      </w:r>
      <w:proofErr w:type="spellEnd"/>
      <w:r>
        <w:rPr>
          <w:rFonts w:ascii="Consolas" w:hAnsi="Consolas" w:cs="Consolas"/>
          <w:color w:val="000000"/>
        </w:rPr>
        <w:t>;</w:t>
      </w:r>
    </w:p>
    <w:p w14:paraId="77312207"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sensetocontrol1: </w:t>
      </w:r>
      <w:r>
        <w:rPr>
          <w:rFonts w:ascii="Consolas" w:hAnsi="Consolas" w:cs="Consolas"/>
          <w:b/>
          <w:bCs/>
          <w:color w:val="7F0055"/>
        </w:rPr>
        <w:t>connection</w:t>
      </w:r>
      <w:r>
        <w:rPr>
          <w:rFonts w:ascii="Consolas" w:hAnsi="Consolas" w:cs="Consolas"/>
          <w:color w:val="000000"/>
        </w:rPr>
        <w:t xml:space="preserve"> sense1.outp -&gt; </w:t>
      </w:r>
      <w:proofErr w:type="gramStart"/>
      <w:r>
        <w:rPr>
          <w:rFonts w:ascii="Consolas" w:hAnsi="Consolas" w:cs="Consolas"/>
          <w:color w:val="000000"/>
        </w:rPr>
        <w:t>processing.insignal</w:t>
      </w:r>
      <w:proofErr w:type="gramEnd"/>
      <w:r>
        <w:rPr>
          <w:rFonts w:ascii="Consolas" w:hAnsi="Consolas" w:cs="Consolas"/>
          <w:color w:val="000000"/>
        </w:rPr>
        <w:t>1;</w:t>
      </w:r>
    </w:p>
    <w:p w14:paraId="32F351FE"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sensetocontrol2: </w:t>
      </w:r>
      <w:r>
        <w:rPr>
          <w:rFonts w:ascii="Consolas" w:hAnsi="Consolas" w:cs="Consolas"/>
          <w:b/>
          <w:bCs/>
          <w:color w:val="7F0055"/>
        </w:rPr>
        <w:t>connection</w:t>
      </w:r>
      <w:r>
        <w:rPr>
          <w:rFonts w:ascii="Consolas" w:hAnsi="Consolas" w:cs="Consolas"/>
          <w:color w:val="000000"/>
        </w:rPr>
        <w:t xml:space="preserve"> sense2.outp -&gt; </w:t>
      </w:r>
      <w:proofErr w:type="gramStart"/>
      <w:r>
        <w:rPr>
          <w:rFonts w:ascii="Consolas" w:hAnsi="Consolas" w:cs="Consolas"/>
          <w:color w:val="000000"/>
        </w:rPr>
        <w:t>processing.insignal</w:t>
      </w:r>
      <w:proofErr w:type="gramEnd"/>
      <w:r>
        <w:rPr>
          <w:rFonts w:ascii="Consolas" w:hAnsi="Consolas" w:cs="Consolas"/>
          <w:color w:val="000000"/>
        </w:rPr>
        <w:t>2;</w:t>
      </w:r>
    </w:p>
    <w:p w14:paraId="3B9D4308"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controltoactuate</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processing.outaction</w:t>
      </w:r>
      <w:proofErr w:type="spellEnd"/>
      <w:proofErr w:type="gramEnd"/>
      <w:r>
        <w:rPr>
          <w:rFonts w:ascii="Consolas" w:hAnsi="Consolas" w:cs="Consolas"/>
          <w:color w:val="000000"/>
        </w:rPr>
        <w:t xml:space="preserve"> -&gt; </w:t>
      </w:r>
      <w:proofErr w:type="spellStart"/>
      <w:r>
        <w:rPr>
          <w:rFonts w:ascii="Consolas" w:hAnsi="Consolas" w:cs="Consolas"/>
          <w:color w:val="000000"/>
        </w:rPr>
        <w:t>actuate.inp</w:t>
      </w:r>
      <w:proofErr w:type="spellEnd"/>
      <w:r>
        <w:rPr>
          <w:rFonts w:ascii="Consolas" w:hAnsi="Consolas" w:cs="Consolas"/>
          <w:color w:val="000000"/>
        </w:rPr>
        <w:t>;</w:t>
      </w:r>
    </w:p>
    <w:p w14:paraId="1B2167DE"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effectprop</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actuate.effect</w:t>
      </w:r>
      <w:proofErr w:type="spellEnd"/>
      <w:proofErr w:type="gramEnd"/>
      <w:r>
        <w:rPr>
          <w:rFonts w:ascii="Consolas" w:hAnsi="Consolas" w:cs="Consolas"/>
          <w:color w:val="000000"/>
        </w:rPr>
        <w:t xml:space="preserve"> -&gt; effect;</w:t>
      </w:r>
    </w:p>
    <w:p w14:paraId="6B9A80F1"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
    <w:p w14:paraId="5D444A21"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w:t>
      </w:r>
      <w:proofErr w:type="gramStart"/>
      <w:r>
        <w:rPr>
          <w:rFonts w:ascii="Consolas" w:hAnsi="Consolas" w:cs="Consolas"/>
          <w:color w:val="000000"/>
        </w:rPr>
        <w:t>EM{</w:t>
      </w:r>
      <w:proofErr w:type="gramEnd"/>
    </w:p>
    <w:p w14:paraId="594FF0AF" w14:textId="6C12B63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r w:rsidR="00E603A7">
        <w:rPr>
          <w:rFonts w:ascii="Consolas" w:hAnsi="Consolas" w:cs="Consolas"/>
          <w:color w:val="000000"/>
        </w:rPr>
        <w:t>E</w:t>
      </w:r>
      <w:r>
        <w:rPr>
          <w:rFonts w:ascii="Consolas" w:hAnsi="Consolas" w:cs="Consolas"/>
          <w:color w:val="000000"/>
        </w:rPr>
        <w:t>ffect</w:t>
      </w:r>
      <w:proofErr w:type="gramStart"/>
      <w:r w:rsidR="00E603A7">
        <w:rPr>
          <w:rFonts w:ascii="Consolas" w:hAnsi="Consolas" w:cs="Consolas"/>
          <w:color w:val="000000"/>
        </w:rPr>
        <w:t>1</w:t>
      </w:r>
      <w:r>
        <w:rPr>
          <w:rFonts w:ascii="Consolas" w:hAnsi="Consolas" w:cs="Consolas"/>
          <w:color w:val="000000"/>
        </w:rPr>
        <w:t>:</w:t>
      </w:r>
      <w:r>
        <w:rPr>
          <w:rFonts w:ascii="Consolas" w:hAnsi="Consolas" w:cs="Consolas"/>
          <w:b/>
          <w:bCs/>
          <w:color w:val="7F0055"/>
        </w:rPr>
        <w:t>flow</w:t>
      </w:r>
      <w:proofErr w:type="gramEnd"/>
      <w:r>
        <w:rPr>
          <w:rFonts w:ascii="Consolas" w:hAnsi="Consolas" w:cs="Consolas"/>
          <w:color w:val="000000"/>
        </w:rPr>
        <w:t xml:space="preserve"> actuate.actt2.effect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-&gt;  effect=</w:t>
      </w:r>
      <w:proofErr w:type="spellStart"/>
      <w:r>
        <w:rPr>
          <w:rFonts w:ascii="Consolas" w:hAnsi="Consolas" w:cs="Consolas"/>
          <w:color w:val="000000"/>
        </w:rPr>
        <w:t>ServiceOmission</w:t>
      </w:r>
      <w:proofErr w:type="spellEnd"/>
      <w:r>
        <w:rPr>
          <w:rFonts w:ascii="Consolas" w:hAnsi="Consolas" w:cs="Consolas"/>
          <w:color w:val="000000"/>
        </w:rPr>
        <w:t>;</w:t>
      </w:r>
    </w:p>
    <w:p w14:paraId="0931A0E6"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t>};</w:t>
      </w:r>
    </w:p>
    <w:p w14:paraId="785373D7"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059FF65D" w14:textId="77777777" w:rsidR="00DA1F4F" w:rsidRPr="00DA1F4F" w:rsidRDefault="00DA1F4F" w:rsidP="00DA1F4F">
      <w:pPr>
        <w:pStyle w:val="Body"/>
      </w:pPr>
    </w:p>
    <w:p w14:paraId="521CF3FA" w14:textId="1D06B9BA" w:rsidR="00C76C46" w:rsidRDefault="00C76C46" w:rsidP="00E14DDB">
      <w:pPr>
        <w:pStyle w:val="Heading1"/>
      </w:pPr>
      <w:bookmarkStart w:id="60" w:name="_Toc29925458"/>
      <w:bookmarkStart w:id="61" w:name="_Ref7516688"/>
      <w:r>
        <w:t>Annotations</w:t>
      </w:r>
      <w:bookmarkEnd w:id="60"/>
    </w:p>
    <w:p w14:paraId="6B470337" w14:textId="77777777" w:rsidR="00EA18AC" w:rsidRDefault="00EA18AC" w:rsidP="00EA18AC">
      <w:pPr>
        <w:pStyle w:val="DescriptionHeading"/>
      </w:pPr>
      <w:r>
        <w:t>Description</w:t>
      </w:r>
    </w:p>
    <w:p w14:paraId="1E534154" w14:textId="0AF5F01B" w:rsidR="00EA18AC" w:rsidRDefault="00EA18AC" w:rsidP="00803D9A">
      <w:pPr>
        <w:pStyle w:val="NumberedParagraph"/>
        <w:numPr>
          <w:ilvl w:val="0"/>
          <w:numId w:val="63"/>
        </w:numPr>
      </w:pPr>
      <w:r w:rsidRPr="00D71EDB">
        <w:rPr>
          <w:i/>
        </w:rPr>
        <w:tab/>
      </w:r>
      <w:r w:rsidRPr="00D71EDB">
        <w:rPr>
          <w:i/>
        </w:rPr>
        <w:tab/>
      </w:r>
      <w:r>
        <w:t xml:space="preserve">An </w:t>
      </w:r>
      <w:r w:rsidRPr="00D71EDB">
        <w:rPr>
          <w:i/>
        </w:rPr>
        <w:t>annotation</w:t>
      </w:r>
      <w:r>
        <w:t xml:space="preserve"> allows users to tag an AADL model with information about the model rather than about the system being modeled.  The latter is expressed by properties.</w:t>
      </w:r>
    </w:p>
    <w:p w14:paraId="1808E5D9" w14:textId="5C148583" w:rsidR="00EA18AC" w:rsidRDefault="00EA18AC" w:rsidP="00803D9A">
      <w:pPr>
        <w:pStyle w:val="NumberedParagraph"/>
        <w:numPr>
          <w:ilvl w:val="0"/>
          <w:numId w:val="63"/>
        </w:numPr>
      </w:pPr>
      <w:r>
        <w:t xml:space="preserve">Annotations can be associated with any declaration, including package, classifier, data type, property </w:t>
      </w:r>
      <w:r w:rsidR="00D65A4E">
        <w:t xml:space="preserve">definitions, as well as model element declarations such as subcomponents, features, flows, token behavior, and </w:t>
      </w:r>
      <w:r w:rsidR="00C352A5">
        <w:t>computational</w:t>
      </w:r>
      <w:r w:rsidR="00D65A4E">
        <w:t xml:space="preserve"> behavior.</w:t>
      </w:r>
    </w:p>
    <w:p w14:paraId="01CB8B06" w14:textId="3032C7C1" w:rsidR="00D65A4E" w:rsidRDefault="00543F02" w:rsidP="00803D9A">
      <w:pPr>
        <w:pStyle w:val="NumberedParagraph"/>
        <w:numPr>
          <w:ilvl w:val="0"/>
          <w:numId w:val="63"/>
        </w:numPr>
      </w:pPr>
      <w:r>
        <w:t>One or more a</w:t>
      </w:r>
      <w:r w:rsidR="00D65A4E">
        <w:t>nnotations can be associated with individual declarations and with collections of declarations.</w:t>
      </w:r>
    </w:p>
    <w:p w14:paraId="01D58D9F" w14:textId="016E8729" w:rsidR="00D65A4E" w:rsidRDefault="00D65A4E" w:rsidP="00803D9A">
      <w:pPr>
        <w:pStyle w:val="NumberedParagraph"/>
        <w:numPr>
          <w:ilvl w:val="0"/>
          <w:numId w:val="63"/>
        </w:numPr>
      </w:pPr>
      <w:r>
        <w:t xml:space="preserve">An annotation has a name and optionally parameters. </w:t>
      </w:r>
    </w:p>
    <w:p w14:paraId="6202BFFD" w14:textId="09F56306" w:rsidR="00D65A4E" w:rsidRDefault="00D65A4E" w:rsidP="00803D9A">
      <w:pPr>
        <w:pStyle w:val="NumberedParagraph"/>
        <w:numPr>
          <w:ilvl w:val="0"/>
          <w:numId w:val="63"/>
        </w:numPr>
      </w:pPr>
      <w:r>
        <w:t xml:space="preserve">Annotations are interpreted by model processing tools such as analysis tools. For example, an annotation named </w:t>
      </w:r>
      <w:proofErr w:type="spellStart"/>
      <w:r w:rsidRPr="00D71EDB">
        <w:rPr>
          <w:i/>
        </w:rPr>
        <w:t>em</w:t>
      </w:r>
      <w:proofErr w:type="spellEnd"/>
      <w:r>
        <w:t xml:space="preserve"> is used to tag data type definitions to represent error types</w:t>
      </w:r>
      <w:r w:rsidR="00C352A5">
        <w:t>, state variable to identify error state machines,</w:t>
      </w:r>
      <w:r>
        <w:t xml:space="preserve"> and token behavior declarations to represent a</w:t>
      </w:r>
      <w:r w:rsidR="00C352A5">
        <w:t xml:space="preserve"> component or composite</w:t>
      </w:r>
      <w:r>
        <w:t xml:space="preserve"> error </w:t>
      </w:r>
      <w:r w:rsidR="00C352A5">
        <w:t>behavior</w:t>
      </w:r>
      <w:r>
        <w:t xml:space="preserve"> specification. </w:t>
      </w:r>
      <w:r w:rsidR="00543F02">
        <w:t>Similarly, collections of data types may be tagged with multiple annotations to represent different subsets of token types and an analysis may allow the user to select a subset by the annotation name.</w:t>
      </w:r>
    </w:p>
    <w:p w14:paraId="29412ED5" w14:textId="77777777" w:rsidR="0071357C" w:rsidRDefault="0071357C" w:rsidP="0071357C">
      <w:pPr>
        <w:pStyle w:val="DescriptionHeading"/>
      </w:pPr>
      <w:r>
        <w:t>Syntax</w:t>
      </w:r>
    </w:p>
    <w:p w14:paraId="44AE7D2B" w14:textId="08654A47" w:rsidR="0071357C" w:rsidRDefault="0071357C" w:rsidP="0071357C">
      <w:pPr>
        <w:pStyle w:val="HTMLPreformatted"/>
      </w:pPr>
      <w:proofErr w:type="gramStart"/>
      <w:r>
        <w:t>Annotation ::=</w:t>
      </w:r>
      <w:proofErr w:type="gramEnd"/>
    </w:p>
    <w:p w14:paraId="7504A1A6" w14:textId="1E6A0D1E" w:rsidR="0071357C" w:rsidRDefault="0071357C" w:rsidP="0071357C">
      <w:pPr>
        <w:pStyle w:val="HTMLPreformatted"/>
      </w:pPr>
      <w:r>
        <w:t xml:space="preserve">    </w:t>
      </w:r>
      <w:r w:rsidRPr="0071357C">
        <w:rPr>
          <w:b/>
        </w:rPr>
        <w:t>@</w:t>
      </w:r>
      <w:r>
        <w:t xml:space="preserve"> </w:t>
      </w:r>
      <w:proofErr w:type="spellStart"/>
      <w:r>
        <w:t>AnnotationIdentifer</w:t>
      </w:r>
      <w:proofErr w:type="spellEnd"/>
      <w:r>
        <w:t xml:space="preserve"> [ </w:t>
      </w:r>
      <w:proofErr w:type="gramStart"/>
      <w:r>
        <w:rPr>
          <w:b/>
        </w:rPr>
        <w:t>(</w:t>
      </w:r>
      <w:r>
        <w:t xml:space="preserve"> {</w:t>
      </w:r>
      <w:proofErr w:type="gramEnd"/>
      <w:r>
        <w:t xml:space="preserve"> </w:t>
      </w:r>
      <w:proofErr w:type="spellStart"/>
      <w:r>
        <w:t>AnnotationParameter</w:t>
      </w:r>
      <w:proofErr w:type="spellEnd"/>
      <w:r>
        <w:t xml:space="preserve"> }</w:t>
      </w:r>
      <w:r w:rsidRPr="0071357C">
        <w:rPr>
          <w:vertAlign w:val="superscript"/>
        </w:rPr>
        <w:t>*</w:t>
      </w:r>
      <w:r>
        <w:t xml:space="preserve"> </w:t>
      </w:r>
      <w:r>
        <w:rPr>
          <w:b/>
        </w:rPr>
        <w:t xml:space="preserve">) </w:t>
      </w:r>
      <w:r>
        <w:t xml:space="preserve">] </w:t>
      </w:r>
    </w:p>
    <w:p w14:paraId="65860CA4" w14:textId="629FDA20" w:rsidR="00036594" w:rsidRDefault="00036594" w:rsidP="0071357C">
      <w:pPr>
        <w:pStyle w:val="HTMLPreformatted"/>
      </w:pPr>
    </w:p>
    <w:p w14:paraId="297FE2B4" w14:textId="3B0B9CB9" w:rsidR="00036594" w:rsidRPr="00036594" w:rsidRDefault="00036594" w:rsidP="0071357C">
      <w:pPr>
        <w:pStyle w:val="HTMLPreformatted"/>
        <w:rPr>
          <w:b/>
        </w:rPr>
      </w:pPr>
      <w:proofErr w:type="spellStart"/>
      <w:proofErr w:type="gramStart"/>
      <w:r>
        <w:t>AnnotationBlock</w:t>
      </w:r>
      <w:proofErr w:type="spellEnd"/>
      <w:r>
        <w:t xml:space="preserve"> ::=</w:t>
      </w:r>
      <w:proofErr w:type="gramEnd"/>
      <w:r>
        <w:t xml:space="preserve"> Annotation </w:t>
      </w:r>
      <w:r>
        <w:rPr>
          <w:b/>
        </w:rPr>
        <w:t xml:space="preserve">{ </w:t>
      </w:r>
      <w:r>
        <w:t xml:space="preserve">Declarations </w:t>
      </w:r>
      <w:r>
        <w:rPr>
          <w:b/>
        </w:rPr>
        <w:t>}</w:t>
      </w:r>
    </w:p>
    <w:p w14:paraId="53166005" w14:textId="1C6E81E6" w:rsidR="0071357C" w:rsidRDefault="0071357C" w:rsidP="0071357C">
      <w:pPr>
        <w:pStyle w:val="HTMLPreformatted"/>
      </w:pPr>
    </w:p>
    <w:p w14:paraId="567A257A" w14:textId="2EB01008" w:rsidR="0071357C" w:rsidRPr="0071357C" w:rsidRDefault="0071357C" w:rsidP="0071357C">
      <w:pPr>
        <w:pStyle w:val="HTMLPreformatted"/>
      </w:pPr>
      <w:proofErr w:type="spellStart"/>
      <w:proofErr w:type="gramStart"/>
      <w:r>
        <w:t>AnnotationParameter</w:t>
      </w:r>
      <w:proofErr w:type="spellEnd"/>
      <w:r>
        <w:t xml:space="preserve"> ::=</w:t>
      </w:r>
      <w:proofErr w:type="gramEnd"/>
      <w:r>
        <w:t xml:space="preserve"> Name </w:t>
      </w:r>
      <w:r>
        <w:rPr>
          <w:b/>
        </w:rPr>
        <w:t xml:space="preserve">= </w:t>
      </w:r>
      <w:r>
        <w:t>Value</w:t>
      </w:r>
    </w:p>
    <w:p w14:paraId="2F9CB60E" w14:textId="77777777" w:rsidR="00AB7EF6" w:rsidRDefault="00AB7EF6" w:rsidP="00AB7EF6">
      <w:pPr>
        <w:pStyle w:val="DescriptionHeading"/>
      </w:pPr>
    </w:p>
    <w:p w14:paraId="68373ADD" w14:textId="2F38C2FA" w:rsidR="00AB7EF6" w:rsidRDefault="00AB7EF6" w:rsidP="00AB7EF6">
      <w:pPr>
        <w:pStyle w:val="DescriptionHeading"/>
      </w:pPr>
      <w:r>
        <w:t>Legality Rules</w:t>
      </w:r>
    </w:p>
    <w:p w14:paraId="29DA1A89" w14:textId="05DB0A99" w:rsidR="00AB7EF6" w:rsidRDefault="00AB7EF6" w:rsidP="00803D9A">
      <w:pPr>
        <w:pStyle w:val="Legalityrule"/>
        <w:numPr>
          <w:ilvl w:val="0"/>
          <w:numId w:val="80"/>
        </w:numPr>
        <w:tabs>
          <w:tab w:val="clear" w:pos="0pt"/>
          <w:tab w:val="num" w:pos="0.05pt"/>
        </w:tabs>
        <w:ind w:start="28.80pt"/>
      </w:pPr>
      <w:r>
        <w:t xml:space="preserve">The declarations in an annotation block must be of the same kind as those allowed in the context of the annotation </w:t>
      </w:r>
      <w:proofErr w:type="gramStart"/>
      <w:r>
        <w:t>block..</w:t>
      </w:r>
      <w:proofErr w:type="gramEnd"/>
    </w:p>
    <w:p w14:paraId="260FC7D3" w14:textId="77777777" w:rsidR="00C76C46" w:rsidRPr="00C76C46" w:rsidRDefault="00C76C46" w:rsidP="00C76C46">
      <w:pPr>
        <w:pStyle w:val="Body"/>
      </w:pPr>
    </w:p>
    <w:p w14:paraId="47A64D43" w14:textId="7421DCB5" w:rsidR="00E14DDB" w:rsidRDefault="00E14DDB" w:rsidP="00E14DDB">
      <w:pPr>
        <w:pStyle w:val="Heading1"/>
      </w:pPr>
      <w:bookmarkStart w:id="62" w:name="_Toc29925459"/>
      <w:r>
        <w:t>Annex Subclauses and Annex Libraries</w:t>
      </w:r>
      <w:bookmarkEnd w:id="61"/>
      <w:bookmarkEnd w:id="62"/>
    </w:p>
    <w:p w14:paraId="51EEE2A6" w14:textId="77777777" w:rsidR="00334357" w:rsidRDefault="00334357" w:rsidP="00334357">
      <w:pPr>
        <w:pStyle w:val="DescriptionHeading"/>
      </w:pPr>
      <w:r>
        <w:t>Description</w:t>
      </w:r>
    </w:p>
    <w:p w14:paraId="5479D5F1" w14:textId="568240B3" w:rsidR="00334357" w:rsidRDefault="00334357" w:rsidP="00803D9A">
      <w:pPr>
        <w:pStyle w:val="NumberedParagraph"/>
        <w:numPr>
          <w:ilvl w:val="0"/>
          <w:numId w:val="69"/>
        </w:numPr>
      </w:pPr>
      <w:r w:rsidRPr="00D71EDB">
        <w:rPr>
          <w:i/>
        </w:rPr>
        <w:tab/>
      </w:r>
      <w:r w:rsidRPr="00D71EDB">
        <w:rPr>
          <w:i/>
        </w:rPr>
        <w:tab/>
      </w:r>
      <w:r>
        <w:t xml:space="preserve">An </w:t>
      </w:r>
      <w:proofErr w:type="gramStart"/>
      <w:r w:rsidRPr="00D71EDB">
        <w:rPr>
          <w:i/>
        </w:rPr>
        <w:t>annex subclauses</w:t>
      </w:r>
      <w:proofErr w:type="gramEnd"/>
      <w:r>
        <w:t xml:space="preserve"> </w:t>
      </w:r>
      <w:r w:rsidR="00543F02">
        <w:t>are</w:t>
      </w:r>
      <w:r>
        <w:t xml:space="preserve"> expressed in a sublanguage to be attached to classifiers. Examples of </w:t>
      </w:r>
      <w:r w:rsidR="00543F02">
        <w:t>such annexes</w:t>
      </w:r>
      <w:r>
        <w:t xml:space="preserve"> are </w:t>
      </w:r>
      <w:r w:rsidR="00543F02">
        <w:t>the Resolute, Agree, and BLESS</w:t>
      </w:r>
      <w:r>
        <w:t xml:space="preserve">.  </w:t>
      </w:r>
    </w:p>
    <w:p w14:paraId="5DF8EDC4" w14:textId="27F2EADB" w:rsidR="00543F02" w:rsidRDefault="00543F02" w:rsidP="00543F02">
      <w:pPr>
        <w:pStyle w:val="Note"/>
      </w:pPr>
      <w:r>
        <w:t xml:space="preserve">NOTE: The Error Model V2 Annex and potentially the Behavior Annex  are expressed in the AADL V3 core language as described in Sections </w:t>
      </w:r>
      <w:r>
        <w:fldChar w:fldCharType="begin"/>
      </w:r>
      <w:r>
        <w:instrText xml:space="preserve"> REF _Ref29699127 \r \h </w:instrText>
      </w:r>
      <w:r>
        <w:fldChar w:fldCharType="separate"/>
      </w:r>
      <w:r>
        <w:t>13.1</w:t>
      </w:r>
      <w:r>
        <w:fldChar w:fldCharType="end"/>
      </w:r>
      <w:r>
        <w:t xml:space="preserve"> and </w:t>
      </w:r>
      <w:r>
        <w:fldChar w:fldCharType="begin"/>
      </w:r>
      <w:r>
        <w:instrText xml:space="preserve"> REF _Ref29884480 \r \h </w:instrText>
      </w:r>
      <w:r>
        <w:fldChar w:fldCharType="separate"/>
      </w:r>
      <w:r>
        <w:t>13.2</w:t>
      </w:r>
      <w:r>
        <w:fldChar w:fldCharType="end"/>
      </w:r>
    </w:p>
    <w:p w14:paraId="61115E02" w14:textId="77777777" w:rsidR="00334357" w:rsidRDefault="00334357" w:rsidP="00803D9A">
      <w:pPr>
        <w:pStyle w:val="NumberedParagraph"/>
        <w:numPr>
          <w:ilvl w:val="0"/>
          <w:numId w:val="63"/>
        </w:numPr>
      </w:pPr>
      <w:r>
        <w:tab/>
        <w:t xml:space="preserve">An </w:t>
      </w:r>
      <w:r w:rsidRPr="00D71EDB">
        <w:rPr>
          <w:i/>
        </w:rPr>
        <w:t>annex library</w:t>
      </w:r>
      <w:r>
        <w:t xml:space="preserve"> is a package that contains a collection of annex definitions expressed in one specific annex sublanguage.  Those definitions can be referenced by annex subclauses of the same annex sublanguage. </w:t>
      </w:r>
    </w:p>
    <w:p w14:paraId="72505C4C" w14:textId="512D7C5E" w:rsidR="00334357" w:rsidRDefault="00334357" w:rsidP="00803D9A">
      <w:pPr>
        <w:pStyle w:val="NumberedParagraph"/>
        <w:numPr>
          <w:ilvl w:val="0"/>
          <w:numId w:val="63"/>
        </w:numPr>
      </w:pPr>
      <w:r>
        <w:tab/>
        <w:t>A major use of these annex declarations is to accommodate new analysis methods through analysis</w:t>
      </w:r>
      <w:r w:rsidR="00827E08">
        <w:t>-</w:t>
      </w:r>
      <w:r>
        <w:t xml:space="preserve">specific notations or sublanguages. </w:t>
      </w:r>
    </w:p>
    <w:p w14:paraId="0FF1CD31" w14:textId="77777777" w:rsidR="00334357" w:rsidRDefault="00334357" w:rsidP="00803D9A">
      <w:pPr>
        <w:pStyle w:val="NumberedParagraph"/>
        <w:numPr>
          <w:ilvl w:val="0"/>
          <w:numId w:val="63"/>
        </w:numPr>
      </w:pPr>
      <w:r>
        <w:lastRenderedPageBreak/>
        <w:tab/>
        <w:t>An annex subclause provides additional specification information about a component to be interpreted by analysis methods.  Annex subclauses apply to component types and component implementations.  Such annex subclauses can introduce analysis specific notations such as constraints and assertions expressed in predicate logic or behavioral descriptions expressed in temporal logic.  Such notation can refer to subcomponents, connections, modes, and transitions as well as features and subcomponent access.</w:t>
      </w:r>
    </w:p>
    <w:p w14:paraId="4A5994C3" w14:textId="77777777" w:rsidR="00E14DDB" w:rsidRDefault="00E14DDB" w:rsidP="00E14DDB">
      <w:pPr>
        <w:pStyle w:val="DescriptionHeading"/>
      </w:pPr>
      <w:r>
        <w:t>Syntax</w:t>
      </w:r>
    </w:p>
    <w:p w14:paraId="69ACCD03" w14:textId="77777777" w:rsidR="00E14DDB" w:rsidRDefault="001C7038" w:rsidP="00E14DDB">
      <w:pPr>
        <w:pStyle w:val="HTMLPreformatted"/>
      </w:pPr>
      <w:proofErr w:type="spellStart"/>
      <w:proofErr w:type="gramStart"/>
      <w:r>
        <w:t>Embedded</w:t>
      </w:r>
      <w:r w:rsidR="00E14DDB">
        <w:t>AnnexSubclause</w:t>
      </w:r>
      <w:proofErr w:type="spellEnd"/>
      <w:r w:rsidR="00E14DDB">
        <w:t xml:space="preserve"> ::=</w:t>
      </w:r>
      <w:proofErr w:type="gramEnd"/>
    </w:p>
    <w:p w14:paraId="2541D391" w14:textId="332454BD" w:rsidR="00E14DDB" w:rsidRDefault="00E14DDB" w:rsidP="00E14DDB">
      <w:pPr>
        <w:pStyle w:val="HTMLPreformatted"/>
      </w:pPr>
      <w:r>
        <w:t xml:space="preserve">    </w:t>
      </w:r>
      <w:r w:rsidR="000B34B5" w:rsidRPr="000B34B5">
        <w:rPr>
          <w:b/>
        </w:rPr>
        <w:t>@</w:t>
      </w:r>
      <w:r>
        <w:t xml:space="preserve"> </w:t>
      </w:r>
      <w:proofErr w:type="spellStart"/>
      <w:proofErr w:type="gramStart"/>
      <w:r w:rsidR="00307A71">
        <w:t>A</w:t>
      </w:r>
      <w:r>
        <w:t>nnex</w:t>
      </w:r>
      <w:r w:rsidR="00307A71">
        <w:t>I</w:t>
      </w:r>
      <w:r>
        <w:t>d</w:t>
      </w:r>
      <w:r w:rsidR="00914A33">
        <w:t>entifer</w:t>
      </w:r>
      <w:proofErr w:type="spellEnd"/>
      <w:r>
        <w:t xml:space="preserve">  </w:t>
      </w:r>
      <w:r w:rsidRPr="00E14DDB">
        <w:rPr>
          <w:b/>
        </w:rPr>
        <w:t>{</w:t>
      </w:r>
      <w:proofErr w:type="gramEnd"/>
      <w:r w:rsidRPr="00E14DDB">
        <w:rPr>
          <w:b/>
        </w:rPr>
        <w:t>*</w:t>
      </w:r>
      <w:r>
        <w:t xml:space="preserve"> </w:t>
      </w:r>
      <w:r w:rsidR="00307A71">
        <w:t xml:space="preserve">{ </w:t>
      </w:r>
      <w:proofErr w:type="spellStart"/>
      <w:r w:rsidR="00307A71">
        <w:t>A</w:t>
      </w:r>
      <w:r>
        <w:t>nnex</w:t>
      </w:r>
      <w:r w:rsidR="00307A71">
        <w:t>S</w:t>
      </w:r>
      <w:r w:rsidR="00FB728D">
        <w:t>u</w:t>
      </w:r>
      <w:r w:rsidR="00307A71">
        <w:t>bclauseDeclaration</w:t>
      </w:r>
      <w:proofErr w:type="spellEnd"/>
      <w:r w:rsidR="00307A71">
        <w:t xml:space="preserve"> }</w:t>
      </w:r>
      <w:r w:rsidR="00307A71" w:rsidRPr="00307A71">
        <w:rPr>
          <w:vertAlign w:val="superscript"/>
        </w:rPr>
        <w:t>*</w:t>
      </w:r>
      <w:r>
        <w:t xml:space="preserve"> </w:t>
      </w:r>
      <w:r w:rsidRPr="00E14DDB">
        <w:rPr>
          <w:b/>
        </w:rPr>
        <w:t>*}</w:t>
      </w:r>
      <w:r>
        <w:t xml:space="preserve"> </w:t>
      </w:r>
    </w:p>
    <w:p w14:paraId="17128B51" w14:textId="77777777" w:rsidR="00E14DDB" w:rsidRDefault="00E14DDB" w:rsidP="00E14DDB">
      <w:pPr>
        <w:pStyle w:val="HTMLPreformatted"/>
      </w:pPr>
    </w:p>
    <w:p w14:paraId="3D775899" w14:textId="77777777" w:rsidR="00E14DDB" w:rsidRDefault="00307A71" w:rsidP="00E14DDB">
      <w:pPr>
        <w:pStyle w:val="HTMLPreformatted"/>
      </w:pPr>
      <w:proofErr w:type="spellStart"/>
      <w:proofErr w:type="gramStart"/>
      <w:r>
        <w:t>A</w:t>
      </w:r>
      <w:r w:rsidR="00E14DDB">
        <w:t>nnex</w:t>
      </w:r>
      <w:r>
        <w:t>L</w:t>
      </w:r>
      <w:r w:rsidR="00E14DDB">
        <w:t>ibrary</w:t>
      </w:r>
      <w:proofErr w:type="spellEnd"/>
      <w:r w:rsidR="00E14DDB">
        <w:t xml:space="preserve"> ::=</w:t>
      </w:r>
      <w:proofErr w:type="gramEnd"/>
    </w:p>
    <w:p w14:paraId="268ECBF0" w14:textId="1E7E4F57" w:rsidR="00307A71" w:rsidRPr="00307A71" w:rsidRDefault="00307A71" w:rsidP="00307A71">
      <w:pPr>
        <w:pStyle w:val="HTMLPreformatted"/>
        <w:rPr>
          <w:b/>
        </w:rPr>
      </w:pPr>
      <w:r>
        <w:t xml:space="preserve">    </w:t>
      </w:r>
      <w:r>
        <w:rPr>
          <w:b/>
        </w:rPr>
        <w:t xml:space="preserve">package </w:t>
      </w:r>
      <w:proofErr w:type="spellStart"/>
      <w:r>
        <w:t>PackageName</w:t>
      </w:r>
      <w:proofErr w:type="spellEnd"/>
      <w:r>
        <w:t xml:space="preserve"> </w:t>
      </w:r>
      <w:r w:rsidR="000D75FD" w:rsidRPr="000B34B5">
        <w:rPr>
          <w:b/>
        </w:rPr>
        <w:t>@</w:t>
      </w:r>
      <w:r w:rsidR="000D75FD">
        <w:t xml:space="preserve"> </w:t>
      </w:r>
      <w:proofErr w:type="spellStart"/>
      <w:proofErr w:type="gramStart"/>
      <w:r w:rsidR="000D75FD">
        <w:t>AnnexId</w:t>
      </w:r>
      <w:r w:rsidR="00914A33">
        <w:t>entifier</w:t>
      </w:r>
      <w:proofErr w:type="spellEnd"/>
      <w:r w:rsidR="000D75FD">
        <w:t xml:space="preserve">  </w:t>
      </w:r>
      <w:r w:rsidR="000D75FD" w:rsidRPr="00E14DDB">
        <w:rPr>
          <w:b/>
        </w:rPr>
        <w:t>{</w:t>
      </w:r>
      <w:proofErr w:type="gramEnd"/>
      <w:r w:rsidR="000D75FD" w:rsidRPr="00E14DDB">
        <w:rPr>
          <w:b/>
        </w:rPr>
        <w:t>*</w:t>
      </w:r>
      <w:r>
        <w:rPr>
          <w:b/>
        </w:rPr>
        <w:t xml:space="preserve"> </w:t>
      </w:r>
      <w:r>
        <w:t xml:space="preserve">{ </w:t>
      </w:r>
      <w:proofErr w:type="spellStart"/>
      <w:r>
        <w:t>AnnexDefinition</w:t>
      </w:r>
      <w:proofErr w:type="spellEnd"/>
      <w:r>
        <w:t xml:space="preserve"> }</w:t>
      </w:r>
      <w:r w:rsidRPr="00450D41">
        <w:rPr>
          <w:vertAlign w:val="superscript"/>
        </w:rPr>
        <w:t>*</w:t>
      </w:r>
      <w:r>
        <w:t xml:space="preserve"> </w:t>
      </w:r>
      <w:r w:rsidR="000D75FD" w:rsidRPr="00E14DDB">
        <w:rPr>
          <w:b/>
        </w:rPr>
        <w:t>*}</w:t>
      </w:r>
    </w:p>
    <w:p w14:paraId="4F326E4F" w14:textId="77777777" w:rsidR="00E14DDB" w:rsidRDefault="00E14DDB" w:rsidP="00450D41">
      <w:pPr>
        <w:pStyle w:val="DescriptionHeading"/>
      </w:pPr>
      <w:r>
        <w:t>Naming Rules</w:t>
      </w:r>
    </w:p>
    <w:p w14:paraId="5CBEA869" w14:textId="77777777" w:rsidR="00E14DDB" w:rsidRDefault="00E14DDB" w:rsidP="00803D9A">
      <w:pPr>
        <w:pStyle w:val="Namingrule"/>
        <w:numPr>
          <w:ilvl w:val="0"/>
          <w:numId w:val="32"/>
        </w:numPr>
      </w:pPr>
      <w:r>
        <w:tab/>
        <w:t xml:space="preserve">The annex identifier must be the name of an approved annex or a project-specific identifier different from the approved annex identifiers.  </w:t>
      </w:r>
    </w:p>
    <w:p w14:paraId="38F0D396" w14:textId="77777777" w:rsidR="00E14DDB" w:rsidRDefault="00E14DDB" w:rsidP="00450D41">
      <w:pPr>
        <w:pStyle w:val="DescriptionHeading"/>
      </w:pPr>
      <w:r>
        <w:t>Processing Requirements and Permissions</w:t>
      </w:r>
    </w:p>
    <w:p w14:paraId="09F2036D" w14:textId="4E1B7AF1" w:rsidR="00E14DDB" w:rsidRDefault="00E14DDB" w:rsidP="00D71EDB">
      <w:pPr>
        <w:pStyle w:val="NumberedParagraph"/>
      </w:pPr>
      <w:r>
        <w:tab/>
        <w:t xml:space="preserve">Processing methods compliant with the core AADL standard must accept AADL specifications with approved and project-specific annex subclauses and </w:t>
      </w:r>
      <w:r w:rsidR="000D75FD">
        <w:t>libraries</w:t>
      </w:r>
      <w:r>
        <w:t>, but are not required to process the content of annex subclauses and annex librar</w:t>
      </w:r>
      <w:r w:rsidR="00334218">
        <w:t>ies</w:t>
      </w:r>
      <w:r>
        <w:t xml:space="preserve">.  Processing methods compliant with a given annex sublanguage must process specifications as defined in that annex sublanguage.  </w:t>
      </w:r>
    </w:p>
    <w:p w14:paraId="247A2F96" w14:textId="2CBFF335" w:rsidR="00E14DDB" w:rsidRDefault="00E14DDB" w:rsidP="00D71EDB">
      <w:pPr>
        <w:pStyle w:val="NumberedParagraph"/>
      </w:pPr>
      <w:r>
        <w:tab/>
        <w:t xml:space="preserve">Annex specific sublanguages can use any vocabulary word except for the symbol *} representing the end of the annex subclause or </w:t>
      </w:r>
      <w:r w:rsidR="000D75FD">
        <w:t>library</w:t>
      </w:r>
      <w:r>
        <w:t>.</w:t>
      </w:r>
    </w:p>
    <w:p w14:paraId="7E804FCD" w14:textId="77777777" w:rsidR="00E14DDB" w:rsidRDefault="00E14DDB" w:rsidP="00D71EDB">
      <w:pPr>
        <w:pStyle w:val="NumberedParagraph"/>
      </w:pPr>
      <w:r>
        <w:tab/>
        <w:t>Annex specific sublanguages may introduce reserved words that may be the same or different from those in the core language or other annex sublanguages. If the annex sublanguage uses a reserved word that is a legal identifier in the AADL core language, then it must support the ability to refer to this named element in the core model.</w:t>
      </w:r>
    </w:p>
    <w:p w14:paraId="1B826229" w14:textId="77777777" w:rsidR="00E14DDB" w:rsidRDefault="00E14DDB" w:rsidP="00D71EDB">
      <w:pPr>
        <w:pStyle w:val="NumberedParagraph"/>
      </w:pPr>
      <w:r>
        <w:tab/>
        <w:t>Annex specific sublanguages can utilize the core language property mechanism, i.e., properties can be defined in property sets that apply to elements in the sublanguage annex.  For example, a property occurrence can be defined to apply to an error event in an error model.</w:t>
      </w:r>
    </w:p>
    <w:p w14:paraId="73FC8DF1" w14:textId="77777777" w:rsidR="00E14DDB" w:rsidRDefault="00E14DDB" w:rsidP="00D71EDB">
      <w:pPr>
        <w:pStyle w:val="NumberedParagraph"/>
      </w:pPr>
      <w:r>
        <w:tab/>
        <w:t>Annex sublanguages may choose not to support inheritance of sublanguage declarations contained in annex libraries of ancestor component type or component implementation declarations by their extensions.</w:t>
      </w:r>
    </w:p>
    <w:p w14:paraId="3ADE4898" w14:textId="77777777" w:rsidR="00E14DDB" w:rsidRDefault="00E14DDB" w:rsidP="00450D41">
      <w:pPr>
        <w:pStyle w:val="DescriptionHeading"/>
      </w:pPr>
      <w:r>
        <w:t>Examples</w:t>
      </w:r>
    </w:p>
    <w:sectPr w:rsidR="00E14DDB" w:rsidSect="00A0123E">
      <w:headerReference w:type="even" r:id="rId9"/>
      <w:headerReference w:type="default" r:id="rId10"/>
      <w:headerReference w:type="first" r:id="rId11"/>
      <w:footerReference w:type="first" r:id="rId12"/>
      <w:endnotePr>
        <w:numFmt w:val="decimal"/>
      </w:endnotePr>
      <w:type w:val="continuous"/>
      <w:pgSz w:w="612pt" w:h="792pt" w:code="1"/>
      <w:pgMar w:top="36pt" w:right="36pt" w:bottom="36pt" w:left="36pt" w:header="14.40pt" w:footer="12.25pt" w:gutter="0pt"/>
      <w:paperSrc w:first="7" w:other="7"/>
      <w:cols w:space="36pt"/>
      <w:noEndnote/>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1441BD8F" w14:textId="77777777" w:rsidR="004076C4" w:rsidRDefault="004076C4">
      <w:pPr>
        <w:spacing w:line="1pt" w:lineRule="exact"/>
        <w:rPr>
          <w:sz w:val="24"/>
        </w:rPr>
      </w:pPr>
    </w:p>
    <w:p w14:paraId="3911D66A" w14:textId="77777777" w:rsidR="004076C4" w:rsidRDefault="004076C4"/>
  </w:endnote>
  <w:endnote w:type="continuationSeparator" w:id="0">
    <w:p w14:paraId="5B9423F6" w14:textId="77777777" w:rsidR="004076C4" w:rsidRDefault="004076C4">
      <w:r>
        <w:rPr>
          <w:sz w:val="24"/>
        </w:rPr>
        <w:t xml:space="preserve"> </w:t>
      </w:r>
    </w:p>
    <w:p w14:paraId="5D34783F" w14:textId="77777777" w:rsidR="004076C4" w:rsidRDefault="004076C4"/>
  </w:endnote>
  <w:endnote w:type="continuationNotice" w:id="1">
    <w:p w14:paraId="34C2A2D6" w14:textId="77777777" w:rsidR="004076C4" w:rsidRDefault="004076C4">
      <w:r>
        <w:rPr>
          <w:sz w:val="24"/>
        </w:rPr>
        <w:t xml:space="preserve"> </w:t>
      </w:r>
    </w:p>
    <w:p w14:paraId="29EDC5CF" w14:textId="77777777" w:rsidR="004076C4" w:rsidRDefault="004076C4"/>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StarSymbol">
    <w:altName w:val="Arial Unicode MS"/>
    <w:panose1 w:val="00000000000000000000"/>
    <w:charset w:characterSet="iso-8859-1"/>
    <w:family w:val="auto"/>
    <w:notTrueType/>
    <w:pitch w:val="default"/>
    <w:sig w:usb0="00000003" w:usb1="00000000" w:usb2="00000000" w:usb3="00000000" w:csb0="00000001"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Lucida Sans Typewriter">
    <w:panose1 w:val="020B0509030504030204"/>
    <w:charset w:characterSet="iso-8859-1"/>
    <w:family w:val="modern"/>
    <w:pitch w:val="fixed"/>
    <w:sig w:usb0="00000003" w:usb1="00000000" w:usb2="00000000" w:usb3="00000000" w:csb0="00000001" w:csb1="00000000"/>
  </w:font>
  <w:font w:name="Courier New">
    <w:panose1 w:val="02070309020205020404"/>
    <w:charset w:characterSet="iso-8859-1"/>
    <w:family w:val="modern"/>
    <w:pitch w:val="fixed"/>
    <w:sig w:usb0="E0002EFF" w:usb1="C0007843" w:usb2="00000009" w:usb3="00000000" w:csb0="000001FF" w:csb1="00000000"/>
  </w:font>
  <w:font w:name="Helvetica-Narrow">
    <w:altName w:val="Arial Narrow"/>
    <w:panose1 w:val="00000000000000000000"/>
    <w:charset w:characterSet="iso-8859-1"/>
    <w:family w:val="swiss"/>
    <w:notTrueType/>
    <w:pitch w:val="variable"/>
    <w:sig w:usb0="00000003" w:usb1="00000000" w:usb2="00000000" w:usb3="00000000" w:csb0="00000001" w:csb1="00000000"/>
  </w:font>
  <w:font w:name="Helvetica">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ms Rmn">
    <w:panose1 w:val="02020603040505020304"/>
    <w:charset w:characterSet="iso-8859-1"/>
    <w:family w:val="roman"/>
    <w:notTrueType/>
    <w:pitch w:val="variable"/>
    <w:sig w:usb0="00000003" w:usb1="00000000" w:usb2="00000000" w:usb3="00000000" w:csb0="00000001" w:csb1="00000000"/>
  </w:font>
  <w:font w:name="Comic Sans MS">
    <w:panose1 w:val="030F0702030302020204"/>
    <w:charset w:characterSet="iso-8859-1"/>
    <w:family w:val="script"/>
    <w:pitch w:val="variable"/>
    <w:sig w:usb0="00000287" w:usb1="0000001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MSRef SS EOT">
    <w:altName w:val="Times New Roman"/>
    <w:panose1 w:val="00000000000000000000"/>
    <w:charset w:characterSet="iso-8859-1"/>
    <w:family w:val="auto"/>
    <w:notTrueType/>
    <w:pitch w:val="default"/>
    <w:sig w:usb0="00000003" w:usb1="00000000" w:usb2="00000000" w:usb3="00000000" w:csb0="00000001" w:csb1="00000000"/>
  </w:font>
  <w:font w:name="Verdana">
    <w:panose1 w:val="020B0604030504040204"/>
    <w:charset w:characterSet="iso-8859-1"/>
    <w:family w:val="swiss"/>
    <w:pitch w:val="variable"/>
    <w:sig w:usb0="A00006FF" w:usb1="4000205B" w:usb2="00000010" w:usb3="00000000" w:csb0="0000019F" w:csb1="00000000"/>
  </w:font>
  <w:font w:name="DejaVu Serif">
    <w:altName w:val="Sylfaen"/>
    <w:charset w:characterSet="iso-8859-1"/>
    <w:family w:val="roman"/>
    <w:pitch w:val="variable"/>
    <w:sig w:usb0="E40006FF" w:usb1="5200F9FB" w:usb2="0A040020" w:usb3="00000000" w:csb0="0000009F" w:csb1="00000000"/>
  </w:font>
  <w:font w:name="Lucidasans">
    <w:altName w:val="Times New Roman"/>
    <w:panose1 w:val="00000000000000000000"/>
    <w:charset w:characterSet="iso-8859-1"/>
    <w:family w:val="auto"/>
    <w:notTrueType/>
    <w:pitch w:val="variable"/>
    <w:sig w:usb0="00000003" w:usb1="00000000" w:usb2="00000000" w:usb3="00000000" w:csb0="00000001" w:csb1="00000000"/>
  </w:font>
  <w:font w:name="Bitstream Vera Sans">
    <w:altName w:val="Arial"/>
    <w:panose1 w:val="00000000000000000000"/>
    <w:charset w:characterSet="iso-8859-1"/>
    <w:family w:val="swiss"/>
    <w:notTrueType/>
    <w:pitch w:val="variable"/>
    <w:sig w:usb0="00000003" w:usb1="00000000" w:usb2="00000000" w:usb3="00000000" w:csb0="00000001" w:csb1="00000000"/>
  </w:font>
  <w:font w:name="Mincho">
    <w:altName w:val="明朝"/>
    <w:panose1 w:val="02020609040305080305"/>
    <w:charset w:characterSet="shift_jis"/>
    <w:family w:val="roman"/>
    <w:notTrueType/>
    <w:pitch w:val="fixed"/>
    <w:sig w:usb0="00000001" w:usb1="08070000" w:usb2="00000010" w:usb3="00000000" w:csb0="00020000" w:csb1="00000000"/>
  </w:font>
  <w:font w:name="Calibri">
    <w:panose1 w:val="020F0502020204030204"/>
    <w:charset w:characterSet="iso-8859-1"/>
    <w:family w:val="swiss"/>
    <w:pitch w:val="variable"/>
    <w:sig w:usb0="E4002EFF" w:usb1="C000247B" w:usb2="00000009" w:usb3="00000000" w:csb0="000001FF" w:csb1="00000000"/>
  </w:font>
  <w:font w:name="Consolas">
    <w:panose1 w:val="020B0609020204030204"/>
    <w:charset w:characterSet="iso-8859-1"/>
    <w:family w:val="modern"/>
    <w:pitch w:val="fixed"/>
    <w:sig w:usb0="E00006FF" w:usb1="0000FCFF" w:usb2="00000001"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04DCDF2" w14:textId="77777777" w:rsidR="0027406C" w:rsidRDefault="0027406C" w:rsidP="008D6715">
    <w:pPr>
      <w:spacing w:after="3pt"/>
      <w:jc w:val="both"/>
      <w:rPr>
        <w:sz w:val="14"/>
      </w:rPr>
    </w:pPr>
    <w:r>
      <w:rPr>
        <w:sz w:val="14"/>
      </w:rPr>
      <w:t>__________________________________________________________________________________________________________________________________________</w:t>
    </w:r>
  </w:p>
  <w:p w14:paraId="43E27962" w14:textId="77777777" w:rsidR="0027406C" w:rsidRDefault="0027406C" w:rsidP="008D6715">
    <w:pPr>
      <w:spacing w:after="3pt"/>
      <w:jc w:val="both"/>
      <w:rPr>
        <w:sz w:val="14"/>
      </w:rPr>
    </w:pPr>
    <w:r>
      <w:rPr>
        <w:sz w:val="14"/>
      </w:rPr>
      <w:t>SAE Technical Standards Board Rules provide that: “This report is published by SAE to advance the state of technical and engineering sciences. The use of this report is entirely voluntary, and its applicability and suitability for any particular use, including any patent infringement arising therefrom, is the sole responsibility of the user.”</w:t>
    </w:r>
  </w:p>
  <w:p w14:paraId="62576E7B" w14:textId="77777777" w:rsidR="0027406C" w:rsidRDefault="0027406C" w:rsidP="008D6715">
    <w:pPr>
      <w:spacing w:after="3pt"/>
      <w:jc w:val="both"/>
      <w:rPr>
        <w:sz w:val="14"/>
      </w:rPr>
    </w:pPr>
    <w:r>
      <w:rPr>
        <w:sz w:val="14"/>
      </w:rPr>
      <w:t>SAE reviews each technical report at least every five years at which time it may be revised, reaffirmed, stabilized, or cancelled. SAE invites your written comments and suggestions.</w:t>
    </w:r>
  </w:p>
  <w:p w14:paraId="4F3650A8" w14:textId="77777777" w:rsidR="0027406C" w:rsidRDefault="0027406C" w:rsidP="008D6715">
    <w:pPr>
      <w:spacing w:after="3pt"/>
      <w:jc w:val="both"/>
      <w:rPr>
        <w:sz w:val="14"/>
      </w:rPr>
    </w:pPr>
    <w:r>
      <w:rPr>
        <w:sz w:val="14"/>
      </w:rPr>
      <w:t>Copyright © 2016 SAE International</w:t>
    </w:r>
  </w:p>
  <w:p w14:paraId="71C10D0D" w14:textId="77777777" w:rsidR="0027406C" w:rsidRDefault="0027406C" w:rsidP="008D6715">
    <w:pPr>
      <w:tabs>
        <w:tab w:val="end" w:pos="463.50pt"/>
      </w:tabs>
      <w:spacing w:after="3pt"/>
      <w:jc w:val="both"/>
      <w:rPr>
        <w:sz w:val="14"/>
      </w:rPr>
    </w:pPr>
    <w:r>
      <w:rPr>
        <w:noProof/>
      </w:rPr>
      <w:drawing>
        <wp:anchor distT="0" distB="0" distL="114300" distR="114300" simplePos="0" relativeHeight="251655680" behindDoc="0" locked="0" layoutInCell="1" allowOverlap="1" wp14:anchorId="23790034" wp14:editId="74099E6F">
          <wp:simplePos x="0" y="0"/>
          <wp:positionH relativeFrom="column">
            <wp:posOffset>3866515</wp:posOffset>
          </wp:positionH>
          <wp:positionV relativeFrom="paragraph">
            <wp:posOffset>180975</wp:posOffset>
          </wp:positionV>
          <wp:extent cx="2959100" cy="474345"/>
          <wp:effectExtent l="19050" t="19050" r="12700" b="20955"/>
          <wp:wrapNone/>
          <wp:docPr id="1" name="Text Box 1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959100" cy="474345"/>
                  </a:xfrm>
                  <a:prstGeom prst="rect">
                    <a:avLst/>
                  </a:prstGeom>
                  <a:solidFill>
                    <a:srgbClr val="FFFFFF"/>
                  </a:solidFill>
                  <a:ln w="31750" cmpd="thinThick">
                    <a:solidFill>
                      <a:srgbClr val="000000"/>
                    </a:solidFill>
                    <a:miter lim="800%"/>
                    <a:headEnd/>
                    <a:tailEnd/>
                  </a:ln>
                </wp:spPr>
                <wp:txbx>
                  <wne:txbxContent>
                    <w:p w14:paraId="6A21314D" w14:textId="77777777" w:rsidR="0027406C" w:rsidRPr="00664EE2" w:rsidRDefault="0027406C" w:rsidP="00CE67ED">
                      <w:pPr>
                        <w:spacing w:before="1pt"/>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1" w:history="1">
                        <w:r w:rsidRPr="00D647B1">
                          <w:rPr>
                            <w:rStyle w:val="Hyperlink"/>
                            <w:b/>
                            <w:sz w:val="16"/>
                            <w:szCs w:val="16"/>
                          </w:rPr>
                          <w:t xml:space="preserve">http://www.sae.org/technical/standards/PRODCODE </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Pr>
        <w:sz w:val="14"/>
      </w:rPr>
      <w:t>All rights reserved. No part of this publication may be reproduced, stored in a retrieval system or transmitted, in any form or by any means, electronic, mechanical, photocopying, recording, or otherwise, without the prior written permission of SAE.</w:t>
    </w:r>
  </w:p>
  <w:p w14:paraId="161EABA1" w14:textId="77777777" w:rsidR="0027406C" w:rsidRDefault="0027406C" w:rsidP="008D6715">
    <w:pPr>
      <w:tabs>
        <w:tab w:val="start" w:pos="126pt"/>
        <w:tab w:val="end" w:pos="463.50pt"/>
      </w:tabs>
      <w:jc w:val="both"/>
      <w:rPr>
        <w:b/>
        <w:bCs/>
        <w:sz w:val="14"/>
      </w:rPr>
    </w:pPr>
    <w:r>
      <w:rPr>
        <w:b/>
        <w:bCs/>
        <w:sz w:val="14"/>
      </w:rPr>
      <w:t>TO PLACE A DOCUMENT ORDER:</w:t>
    </w:r>
    <w:r>
      <w:rPr>
        <w:b/>
        <w:bCs/>
        <w:sz w:val="14"/>
      </w:rPr>
      <w:tab/>
      <w:t>Tel:        877-606-7323 (inside USA and Canada)</w:t>
    </w:r>
  </w:p>
  <w:p w14:paraId="31AAF55D" w14:textId="77777777" w:rsidR="0027406C" w:rsidRDefault="0027406C" w:rsidP="008D6715">
    <w:pPr>
      <w:tabs>
        <w:tab w:val="start" w:pos="126pt"/>
        <w:tab w:val="end" w:pos="463.50pt"/>
      </w:tabs>
      <w:jc w:val="both"/>
      <w:rPr>
        <w:b/>
        <w:bCs/>
        <w:sz w:val="14"/>
      </w:rPr>
    </w:pPr>
    <w:r>
      <w:rPr>
        <w:b/>
        <w:bCs/>
        <w:sz w:val="14"/>
      </w:rPr>
      <w:tab/>
      <w:t>Tel:        +1 724-776-4970 (outside USA)</w:t>
    </w:r>
  </w:p>
  <w:p w14:paraId="0693BB45" w14:textId="77777777" w:rsidR="0027406C" w:rsidRDefault="0027406C" w:rsidP="008D6715">
    <w:pPr>
      <w:tabs>
        <w:tab w:val="start" w:pos="126pt"/>
        <w:tab w:val="end" w:pos="463.50pt"/>
      </w:tabs>
      <w:jc w:val="both"/>
      <w:rPr>
        <w:b/>
        <w:bCs/>
        <w:sz w:val="14"/>
      </w:rPr>
    </w:pPr>
    <w:r>
      <w:rPr>
        <w:b/>
        <w:bCs/>
        <w:sz w:val="14"/>
      </w:rPr>
      <w:tab/>
      <w:t>Fax:       724-776-0790</w:t>
    </w:r>
  </w:p>
  <w:p w14:paraId="6C83E84E" w14:textId="77777777" w:rsidR="0027406C" w:rsidRDefault="0027406C" w:rsidP="008D6715">
    <w:pPr>
      <w:tabs>
        <w:tab w:val="start" w:pos="126pt"/>
      </w:tabs>
      <w:jc w:val="both"/>
      <w:rPr>
        <w:b/>
        <w:bCs/>
        <w:sz w:val="14"/>
      </w:rPr>
    </w:pPr>
    <w:r>
      <w:rPr>
        <w:b/>
        <w:bCs/>
        <w:sz w:val="14"/>
      </w:rPr>
      <w:tab/>
      <w:t>Email:    CustomerService@sae.org</w:t>
    </w:r>
  </w:p>
  <w:p w14:paraId="1B73F8EA" w14:textId="77777777" w:rsidR="0027406C" w:rsidRPr="008D6715" w:rsidRDefault="0027406C" w:rsidP="008D6715">
    <w:pPr>
      <w:tabs>
        <w:tab w:val="start" w:pos="126pt"/>
      </w:tabs>
      <w:rPr>
        <w:b/>
        <w:sz w:val="14"/>
        <w:szCs w:val="14"/>
      </w:rPr>
    </w:pPr>
    <w:r w:rsidRPr="00DA5CF9">
      <w:rPr>
        <w:b/>
        <w:sz w:val="14"/>
        <w:szCs w:val="14"/>
      </w:rPr>
      <w:t>SAE WEB</w:t>
    </w:r>
    <w:r>
      <w:rPr>
        <w:b/>
        <w:sz w:val="14"/>
        <w:szCs w:val="14"/>
      </w:rPr>
      <w:t xml:space="preserve"> ADDRESS:</w:t>
    </w:r>
    <w:r>
      <w:rPr>
        <w:b/>
        <w:sz w:val="14"/>
        <w:szCs w:val="14"/>
      </w:rPr>
      <w:tab/>
    </w:r>
    <w:r>
      <w:rPr>
        <w:b/>
        <w:sz w:val="14"/>
        <w:szCs w:val="14"/>
      </w:rPr>
      <w:tab/>
    </w:r>
    <w:r>
      <w:rPr>
        <w:b/>
        <w:sz w:val="14"/>
        <w:szCs w:val="14"/>
      </w:rPr>
      <w:tab/>
    </w:r>
    <w:r>
      <w:rPr>
        <w:b/>
        <w:sz w:val="14"/>
        <w:szCs w:val="14"/>
      </w:rPr>
      <w:tab/>
      <w:t>http://www.sae.org</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18081AE4" w14:textId="77777777" w:rsidR="004076C4" w:rsidRDefault="004076C4">
      <w:r>
        <w:rPr>
          <w:sz w:val="24"/>
        </w:rPr>
        <w:separator/>
      </w:r>
    </w:p>
    <w:p w14:paraId="09FC5B3F" w14:textId="77777777" w:rsidR="004076C4" w:rsidRDefault="004076C4"/>
  </w:footnote>
  <w:footnote w:type="continuationSeparator" w:id="0">
    <w:p w14:paraId="48939427" w14:textId="77777777" w:rsidR="004076C4" w:rsidRDefault="004076C4">
      <w:r>
        <w:continuationSeparator/>
      </w:r>
    </w:p>
    <w:p w14:paraId="60A77ABA" w14:textId="77777777" w:rsidR="004076C4" w:rsidRDefault="004076C4"/>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C74E533" w14:textId="77777777" w:rsidR="0027406C" w:rsidRDefault="004076C4">
    <w:r>
      <w:rPr>
        <w:noProof/>
      </w:rPr>
      <mc:AlternateContent>
        <mc:Choice Requires="v">
          <w:pict w14:anchorId="5BD87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6" o:spid="_x0000_s3103" type="#_x0000_t75" style="position:absolute;margin-left:0;margin-top:0;width:539.75pt;height:541.65pt;z-index:-251657728;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59264" behindDoc="1" locked="0" layoutInCell="0" allowOverlap="1" wp14:anchorId="6C0B8712" wp14:editId="31F1E43F">
              <wp:simplePos x="0" y="0"/>
              <wp:positionH relativeFrom="margin">
                <wp:align>center</wp:align>
              </wp:positionH>
              <wp:positionV relativeFrom="margin">
                <wp:align>center</wp:align>
              </wp:positionV>
              <wp:extent cx="6854825" cy="6878955"/>
              <wp:effectExtent l="0" t="0" r="3175" b="0"/>
              <wp:wrapNone/>
              <wp:docPr id="1055" name="WordPictureWatermark11022516"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6"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5B89BD60" w14:textId="77777777" w:rsidR="0027406C" w:rsidRDefault="0027406C"/>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5FEBCFA" w14:textId="77777777" w:rsidR="0027406C" w:rsidRDefault="004076C4" w:rsidP="00CF4FBF">
    <w:pPr>
      <w:tabs>
        <w:tab w:val="center" w:pos="270pt"/>
        <w:tab w:val="end" w:pos="540pt"/>
      </w:tabs>
      <w:rPr>
        <w:sz w:val="24"/>
        <w:szCs w:val="24"/>
        <w:u w:val="single"/>
      </w:rPr>
    </w:pPr>
    <w:r>
      <w:rPr>
        <w:noProof/>
        <w:sz w:val="24"/>
        <w:szCs w:val="24"/>
        <w:u w:val="single"/>
      </w:rPr>
      <mc:AlternateContent>
        <mc:Choice Requires="v">
          <w:pict w14:anchorId="1A65F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7" o:spid="_x0000_s3104" type="#_x0000_t75" style="position:absolute;margin-left:0;margin-top:0;width:539.75pt;height:541.65pt;z-index:-251656704;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175DAD81" wp14:editId="3AE9A1D8">
              <wp:simplePos x="0" y="0"/>
              <wp:positionH relativeFrom="margin">
                <wp:align>center</wp:align>
              </wp:positionH>
              <wp:positionV relativeFrom="margin">
                <wp:align>center</wp:align>
              </wp:positionV>
              <wp:extent cx="6854825" cy="6878955"/>
              <wp:effectExtent l="0" t="0" r="3175" b="0"/>
              <wp:wrapNone/>
              <wp:docPr id="1056" name="WordPictureWatermark11022517"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7"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68A48222" w14:textId="77777777" w:rsidR="0027406C" w:rsidRDefault="0027406C" w:rsidP="00A0123E">
    <w:pPr>
      <w:tabs>
        <w:tab w:val="center" w:pos="270pt"/>
        <w:tab w:val="end" w:pos="540pt"/>
      </w:tabs>
      <w:rPr>
        <w:sz w:val="24"/>
        <w:szCs w:val="24"/>
        <w:u w:val="single"/>
      </w:rPr>
    </w:pPr>
    <w:r>
      <w:rPr>
        <w:sz w:val="24"/>
        <w:szCs w:val="24"/>
        <w:u w:val="single"/>
      </w:rPr>
      <w:t>SAE INTERNATIONAL</w:t>
    </w:r>
    <w:r>
      <w:rPr>
        <w:sz w:val="24"/>
        <w:szCs w:val="24"/>
        <w:u w:val="single"/>
      </w:rPr>
      <w:tab/>
    </w:r>
    <w:r>
      <w:rPr>
        <w:caps/>
        <w:sz w:val="24"/>
        <w:szCs w:val="24"/>
        <w:u w:val="single"/>
      </w:rPr>
      <w:t>as5506</w:t>
    </w:r>
    <w:r>
      <w:rPr>
        <w:rFonts w:eastAsia="Arial" w:cs="Arial"/>
        <w:caps/>
        <w:sz w:val="24"/>
        <w:szCs w:val="24"/>
        <w:u w:val="single"/>
      </w:rPr>
      <w:t>™</w:t>
    </w:r>
    <w:r>
      <w:rPr>
        <w:caps/>
        <w:sz w:val="24"/>
        <w:szCs w:val="24"/>
        <w:u w:val="single"/>
      </w:rPr>
      <w:t>D</w:t>
    </w:r>
    <w:r w:rsidRPr="00704B39">
      <w:rPr>
        <w:sz w:val="24"/>
        <w:szCs w:val="24"/>
        <w:u w:val="single"/>
      </w:rPr>
      <w:tab/>
    </w:r>
    <w:r>
      <w:rPr>
        <w:sz w:val="24"/>
        <w:szCs w:val="24"/>
        <w:u w:val="single"/>
      </w:rPr>
      <w:t>Page</w:t>
    </w:r>
    <w:r w:rsidRPr="00704B39">
      <w:rPr>
        <w:sz w:val="24"/>
        <w:szCs w:val="24"/>
        <w:u w:val="single"/>
      </w:rPr>
      <w:t xml:space="preserve"> </w:t>
    </w:r>
    <w:r w:rsidRPr="00704B39">
      <w:rPr>
        <w:sz w:val="24"/>
        <w:szCs w:val="24"/>
        <w:u w:val="single"/>
      </w:rPr>
      <w:fldChar w:fldCharType="begin"/>
    </w:r>
    <w:r w:rsidRPr="00704B39">
      <w:rPr>
        <w:sz w:val="24"/>
        <w:szCs w:val="24"/>
        <w:u w:val="single"/>
      </w:rPr>
      <w:instrText xml:space="preserve"> PAGE </w:instrText>
    </w:r>
    <w:r w:rsidRPr="00704B39">
      <w:rPr>
        <w:sz w:val="24"/>
        <w:szCs w:val="24"/>
        <w:u w:val="single"/>
      </w:rPr>
      <w:fldChar w:fldCharType="separate"/>
    </w:r>
    <w:r>
      <w:rPr>
        <w:noProof/>
        <w:sz w:val="24"/>
        <w:szCs w:val="24"/>
        <w:u w:val="single"/>
      </w:rPr>
      <w:t>22</w:t>
    </w:r>
    <w:r w:rsidRPr="00704B39">
      <w:rPr>
        <w:sz w:val="24"/>
        <w:szCs w:val="24"/>
        <w:u w:val="single"/>
      </w:rPr>
      <w:fldChar w:fldCharType="end"/>
    </w:r>
    <w:r w:rsidRPr="00704B39">
      <w:rPr>
        <w:sz w:val="24"/>
        <w:szCs w:val="24"/>
        <w:u w:val="single"/>
      </w:rPr>
      <w:t xml:space="preserve"> </w:t>
    </w:r>
    <w:r>
      <w:rPr>
        <w:sz w:val="24"/>
        <w:szCs w:val="24"/>
        <w:u w:val="single"/>
      </w:rPr>
      <w:t xml:space="preserve">of </w:t>
    </w:r>
    <w:r w:rsidRPr="009B4E39">
      <w:rPr>
        <w:sz w:val="24"/>
        <w:szCs w:val="24"/>
        <w:u w:val="single"/>
      </w:rPr>
      <w:fldChar w:fldCharType="begin"/>
    </w:r>
    <w:r w:rsidRPr="009B4E39">
      <w:rPr>
        <w:sz w:val="24"/>
        <w:szCs w:val="24"/>
        <w:u w:val="single"/>
      </w:rPr>
      <w:instrText xml:space="preserve"> NUMPAGES </w:instrText>
    </w:r>
    <w:r w:rsidRPr="009B4E39">
      <w:rPr>
        <w:sz w:val="24"/>
        <w:szCs w:val="24"/>
        <w:u w:val="single"/>
      </w:rPr>
      <w:fldChar w:fldCharType="separate"/>
    </w:r>
    <w:r>
      <w:rPr>
        <w:noProof/>
        <w:sz w:val="24"/>
        <w:szCs w:val="24"/>
        <w:u w:val="single"/>
      </w:rPr>
      <w:t>28</w:t>
    </w:r>
    <w:r w:rsidRPr="009B4E39">
      <w:rPr>
        <w:sz w:val="24"/>
        <w:szCs w:val="24"/>
        <w:u w:val="single"/>
      </w:rPr>
      <w:fldChar w:fldCharType="end"/>
    </w:r>
  </w:p>
  <w:p w14:paraId="0A213EDA" w14:textId="77777777" w:rsidR="0027406C" w:rsidRPr="00790EB7" w:rsidRDefault="0027406C" w:rsidP="00A0123E">
    <w:pPr>
      <w:tabs>
        <w:tab w:val="center" w:pos="270pt"/>
        <w:tab w:val="end" w:pos="540pt"/>
      </w:tabs>
      <w:rPr>
        <w:sz w:val="16"/>
        <w:szCs w:val="24"/>
        <w:u w:val="single"/>
      </w:rPr>
    </w:pPr>
  </w:p>
  <w:p w14:paraId="3874E545" w14:textId="77777777" w:rsidR="0027406C" w:rsidRDefault="0027406C"/>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0F6630B" w14:textId="77777777" w:rsidR="0027406C" w:rsidRDefault="0027406C">
    <w:r>
      <w:rPr>
        <w:noProof/>
      </w:rPr>
      <w:drawing>
        <wp:anchor distT="0" distB="0" distL="114300" distR="114300" simplePos="0" relativeHeight="251656704" behindDoc="0" locked="0" layoutInCell="1" allowOverlap="1" wp14:anchorId="5409B34B" wp14:editId="13302E7F">
          <wp:simplePos x="0" y="0"/>
          <wp:positionH relativeFrom="column">
            <wp:posOffset>70485</wp:posOffset>
          </wp:positionH>
          <wp:positionV relativeFrom="paragraph">
            <wp:posOffset>-107315</wp:posOffset>
          </wp:positionV>
          <wp:extent cx="6924040" cy="324485"/>
          <wp:effectExtent l="0" t="0" r="0" b="0"/>
          <wp:wrapNone/>
          <wp:docPr id="2" name="Text Box 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2404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300FF678" w14:textId="77777777" w:rsidR="0027406C" w:rsidRPr="003F72BD" w:rsidRDefault="0027406C" w:rsidP="00452DF0">
                      <w:pPr>
                        <w:autoSpaceDE w:val="0"/>
                        <w:autoSpaceDN w:val="0"/>
                        <w:spacing w:line="9pt"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6F6F3408" w14:textId="77777777" w:rsidR="0027406C" w:rsidRPr="00452DF0" w:rsidRDefault="0027406C">
                      <w:pPr>
                        <w:rPr>
                          <w:b/>
                          <w:sz w:val="16"/>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076C4">
      <w:rPr>
        <w:noProof/>
      </w:rPr>
      <mc:AlternateContent>
        <mc:Choice Requires="v">
          <w:pict w14:anchorId="3A748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5" o:spid="_x0000_s3102" type="#_x0000_t75" style="position:absolute;margin-left:0;margin-top:0;width:539.75pt;height:541.65pt;z-index:-251658752;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65E18DE0" wp14:editId="3E809D23">
              <wp:simplePos x="0" y="0"/>
              <wp:positionH relativeFrom="margin">
                <wp:align>center</wp:align>
              </wp:positionH>
              <wp:positionV relativeFrom="margin">
                <wp:align>center</wp:align>
              </wp:positionV>
              <wp:extent cx="6854825" cy="6878955"/>
              <wp:effectExtent l="0" t="0" r="3175" b="0"/>
              <wp:wrapNone/>
              <wp:docPr id="1054" name="WordPictureWatermark11022515"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5"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3"/>
    <w:multiLevelType w:val="singleLevel"/>
    <w:tmpl w:val="00000003"/>
    <w:name w:val="WW8Num2"/>
    <w:lvl w:ilvl="0">
      <w:start w:val="1"/>
      <w:numFmt w:val="decimal"/>
      <w:lvlText w:val="(%1)"/>
      <w:lvlJc w:val="start"/>
      <w:pPr>
        <w:tabs>
          <w:tab w:val="num" w:pos="25.20pt"/>
        </w:tabs>
        <w:ind w:start="25.20pt" w:hanging="25.20pt"/>
      </w:pPr>
      <w:rPr>
        <w:rFonts w:ascii="Symbol" w:hAnsi="Symbol" w:cs="Times New Roman"/>
      </w:rPr>
    </w:lvl>
  </w:abstractNum>
  <w:abstractNum w:abstractNumId="1" w15:restartNumberingAfterBreak="0">
    <w:nsid w:val="00000005"/>
    <w:multiLevelType w:val="multilevel"/>
    <w:tmpl w:val="00000005"/>
    <w:name w:val="WW8Num5"/>
    <w:lvl w:ilvl="0">
      <w:start w:val="1"/>
      <w:numFmt w:val="bullet"/>
      <w:lvlText w:val=""/>
      <w:lvlJc w:val="start"/>
      <w:pPr>
        <w:tabs>
          <w:tab w:val="num" w:pos="36pt"/>
        </w:tabs>
        <w:ind w:start="36pt" w:hanging="18pt"/>
      </w:pPr>
      <w:rPr>
        <w:rFonts w:ascii="Symbol" w:hAnsi="Symbol"/>
        <w:sz w:val="18"/>
      </w:rPr>
    </w:lvl>
    <w:lvl w:ilvl="1">
      <w:start w:val="1"/>
      <w:numFmt w:val="bullet"/>
      <w:lvlText w:val=""/>
      <w:lvlJc w:val="start"/>
      <w:pPr>
        <w:tabs>
          <w:tab w:val="num" w:pos="54pt"/>
        </w:tabs>
        <w:ind w:start="54pt" w:hanging="18pt"/>
      </w:pPr>
      <w:rPr>
        <w:rFonts w:ascii="Wingdings 2" w:hAnsi="Wingdings 2"/>
        <w:sz w:val="18"/>
      </w:rPr>
    </w:lvl>
    <w:lvl w:ilvl="2">
      <w:start w:val="1"/>
      <w:numFmt w:val="bullet"/>
      <w:lvlText w:val="■"/>
      <w:lvlJc w:val="start"/>
      <w:pPr>
        <w:tabs>
          <w:tab w:val="num" w:pos="72pt"/>
        </w:tabs>
        <w:ind w:start="72pt" w:hanging="18pt"/>
      </w:pPr>
      <w:rPr>
        <w:rFonts w:ascii="StarSymbol" w:eastAsia="StarSymbol"/>
        <w:sz w:val="18"/>
      </w:rPr>
    </w:lvl>
    <w:lvl w:ilvl="3">
      <w:start w:val="1"/>
      <w:numFmt w:val="bullet"/>
      <w:lvlText w:val=""/>
      <w:lvlJc w:val="start"/>
      <w:pPr>
        <w:tabs>
          <w:tab w:val="num" w:pos="90pt"/>
        </w:tabs>
        <w:ind w:start="90pt" w:hanging="18pt"/>
      </w:pPr>
      <w:rPr>
        <w:rFonts w:ascii="Wingdings" w:hAnsi="Wingdings"/>
        <w:sz w:val="18"/>
      </w:rPr>
    </w:lvl>
    <w:lvl w:ilvl="4">
      <w:start w:val="1"/>
      <w:numFmt w:val="bullet"/>
      <w:lvlText w:val=""/>
      <w:lvlJc w:val="start"/>
      <w:pPr>
        <w:tabs>
          <w:tab w:val="num" w:pos="108pt"/>
        </w:tabs>
        <w:ind w:start="108pt" w:hanging="18pt"/>
      </w:pPr>
      <w:rPr>
        <w:rFonts w:ascii="Wingdings 2" w:hAnsi="Wingdings 2"/>
        <w:sz w:val="18"/>
      </w:rPr>
    </w:lvl>
    <w:lvl w:ilvl="5">
      <w:start w:val="1"/>
      <w:numFmt w:val="bullet"/>
      <w:lvlText w:val="■"/>
      <w:lvlJc w:val="start"/>
      <w:pPr>
        <w:tabs>
          <w:tab w:val="num" w:pos="126pt"/>
        </w:tabs>
        <w:ind w:start="126pt" w:hanging="18pt"/>
      </w:pPr>
      <w:rPr>
        <w:rFonts w:ascii="StarSymbol" w:eastAsia="StarSymbol"/>
        <w:sz w:val="18"/>
      </w:rPr>
    </w:lvl>
    <w:lvl w:ilvl="6">
      <w:start w:val="1"/>
      <w:numFmt w:val="bullet"/>
      <w:lvlText w:val=""/>
      <w:lvlJc w:val="start"/>
      <w:pPr>
        <w:tabs>
          <w:tab w:val="num" w:pos="144pt"/>
        </w:tabs>
        <w:ind w:start="144pt" w:hanging="18pt"/>
      </w:pPr>
      <w:rPr>
        <w:rFonts w:ascii="Wingdings" w:hAnsi="Wingdings"/>
        <w:sz w:val="18"/>
      </w:rPr>
    </w:lvl>
    <w:lvl w:ilvl="7">
      <w:start w:val="1"/>
      <w:numFmt w:val="bullet"/>
      <w:lvlText w:val=""/>
      <w:lvlJc w:val="start"/>
      <w:pPr>
        <w:tabs>
          <w:tab w:val="num" w:pos="162pt"/>
        </w:tabs>
        <w:ind w:start="162pt" w:hanging="18pt"/>
      </w:pPr>
      <w:rPr>
        <w:rFonts w:ascii="Wingdings 2" w:hAnsi="Wingdings 2"/>
        <w:sz w:val="18"/>
      </w:rPr>
    </w:lvl>
    <w:lvl w:ilvl="8">
      <w:start w:val="1"/>
      <w:numFmt w:val="bullet"/>
      <w:lvlText w:val="■"/>
      <w:lvlJc w:val="start"/>
      <w:pPr>
        <w:tabs>
          <w:tab w:val="num" w:pos="180pt"/>
        </w:tabs>
        <w:ind w:start="180pt" w:hanging="18pt"/>
      </w:pPr>
      <w:rPr>
        <w:rFonts w:ascii="StarSymbol" w:eastAsia="StarSymbol"/>
        <w:sz w:val="18"/>
      </w:rPr>
    </w:lvl>
  </w:abstractNum>
  <w:abstractNum w:abstractNumId="2" w15:restartNumberingAfterBreak="0">
    <w:nsid w:val="00000006"/>
    <w:multiLevelType w:val="singleLevel"/>
    <w:tmpl w:val="E8222536"/>
    <w:name w:val="WW8Num14"/>
    <w:lvl w:ilvl="0">
      <w:start w:val="1"/>
      <w:numFmt w:val="bullet"/>
      <w:lvlText w:val=""/>
      <w:lvlJc w:val="start"/>
      <w:pPr>
        <w:tabs>
          <w:tab w:val="num" w:pos="36pt"/>
        </w:tabs>
        <w:ind w:start="36pt" w:hanging="18pt"/>
      </w:pPr>
      <w:rPr>
        <w:rFonts w:ascii="Symbol" w:hAnsi="Symbol"/>
        <w:i w:val="0"/>
        <w:caps w:val="0"/>
        <w:smallCaps w:val="0"/>
        <w:strike w:val="0"/>
        <w:dstrike w:val="0"/>
        <w:vanish w:val="0"/>
        <w:color w:val="000000"/>
        <w:spacing w:val="0"/>
        <w:kern w:val="1"/>
        <w:position w:val="0"/>
        <w:sz w:val="18"/>
        <w:u w:val="none"/>
        <w:vertAlign w:val="baseline"/>
      </w:rPr>
    </w:lvl>
  </w:abstractNum>
  <w:abstractNum w:abstractNumId="3" w15:restartNumberingAfterBreak="0">
    <w:nsid w:val="00000007"/>
    <w:multiLevelType w:val="singleLevel"/>
    <w:tmpl w:val="00000007"/>
    <w:name w:val="WW8Num17"/>
    <w:lvl w:ilvl="0">
      <w:start w:val="1"/>
      <w:numFmt w:val="decimal"/>
      <w:lvlText w:val="(N%1)"/>
      <w:lvlJc w:val="start"/>
      <w:pPr>
        <w:tabs>
          <w:tab w:val="num" w:pos="28.80pt"/>
        </w:tabs>
        <w:ind w:start="28.80pt" w:hanging="28.80pt"/>
      </w:pPr>
      <w:rPr>
        <w:rFonts w:ascii="Arial" w:hAnsi="Arial" w:cs="Lucida Sans Typewriter"/>
        <w:b w:val="0"/>
        <w:i w:val="0"/>
        <w:sz w:val="20"/>
        <w:szCs w:val="20"/>
      </w:rPr>
    </w:lvl>
  </w:abstractNum>
  <w:abstractNum w:abstractNumId="4" w15:restartNumberingAfterBreak="0">
    <w:nsid w:val="00000008"/>
    <w:multiLevelType w:val="singleLevel"/>
    <w:tmpl w:val="00000008"/>
    <w:name w:val="WW8Num27"/>
    <w:lvl w:ilvl="0">
      <w:start w:val="1"/>
      <w:numFmt w:val="decimal"/>
      <w:lvlText w:val="(L%1)"/>
      <w:lvlJc w:val="start"/>
      <w:pPr>
        <w:tabs>
          <w:tab w:val="num" w:pos="28.80pt"/>
        </w:tabs>
        <w:ind w:start="28.80pt" w:hanging="28.80pt"/>
      </w:pPr>
      <w:rPr>
        <w:rFonts w:ascii="Arial" w:hAnsi="Arial" w:cs="Lucida Sans Typewriter"/>
        <w:b w:val="0"/>
        <w:i w:val="0"/>
        <w:sz w:val="20"/>
        <w:szCs w:val="20"/>
      </w:rPr>
    </w:lvl>
  </w:abstractNum>
  <w:abstractNum w:abstractNumId="5" w15:restartNumberingAfterBreak="0">
    <w:nsid w:val="00000009"/>
    <w:multiLevelType w:val="singleLevel"/>
    <w:tmpl w:val="4F421550"/>
    <w:name w:val="WW8Num31"/>
    <w:lvl w:ilvl="0">
      <w:start w:val="1"/>
      <w:numFmt w:val="bullet"/>
      <w:lvlText w:val=""/>
      <w:lvlJc w:val="start"/>
      <w:pPr>
        <w:tabs>
          <w:tab w:val="num" w:pos="43.20pt"/>
        </w:tabs>
        <w:ind w:start="43.20pt" w:hanging="18pt"/>
      </w:pPr>
      <w:rPr>
        <w:rFonts w:ascii="Symbol" w:hAnsi="Symbol"/>
        <w:sz w:val="18"/>
      </w:rPr>
    </w:lvl>
  </w:abstractNum>
  <w:abstractNum w:abstractNumId="6" w15:restartNumberingAfterBreak="0">
    <w:nsid w:val="02A80603"/>
    <w:multiLevelType w:val="multilevel"/>
    <w:tmpl w:val="EF647054"/>
    <w:lvl w:ilvl="0">
      <w:start w:val="1"/>
      <w:numFmt w:val="decimal"/>
      <w:pStyle w:val="Heading1"/>
      <w:lvlText w:val="%1."/>
      <w:lvlJc w:val="start"/>
      <w:pPr>
        <w:tabs>
          <w:tab w:val="num" w:pos="36pt"/>
        </w:tabs>
        <w:ind w:start="36pt" w:hanging="36pt"/>
      </w:pPr>
      <w:rPr>
        <w:rFonts w:hint="default"/>
      </w:rPr>
    </w:lvl>
    <w:lvl w:ilvl="1">
      <w:start w:val="1"/>
      <w:numFmt w:val="decimal"/>
      <w:pStyle w:val="Heading2"/>
      <w:lvlText w:val="%1.%2"/>
      <w:lvlJc w:val="start"/>
      <w:pPr>
        <w:tabs>
          <w:tab w:val="num" w:pos="9.35pt"/>
        </w:tabs>
        <w:ind w:start="9.35pt" w:hanging="27.35pt"/>
      </w:pPr>
      <w:rPr>
        <w:rFonts w:hint="default"/>
      </w:rPr>
    </w:lvl>
    <w:lvl w:ilvl="2">
      <w:start w:val="1"/>
      <w:numFmt w:val="decimal"/>
      <w:pStyle w:val="Heading3"/>
      <w:lvlText w:val="%1.%2.%3"/>
      <w:lvlJc w:val="start"/>
      <w:pPr>
        <w:tabs>
          <w:tab w:val="num" w:pos="18pt"/>
        </w:tabs>
        <w:ind w:start="18pt" w:hanging="36pt"/>
      </w:pPr>
      <w:rPr>
        <w:rFonts w:hint="default"/>
        <w:color w:val="auto"/>
      </w:rPr>
    </w:lvl>
    <w:lvl w:ilvl="3">
      <w:start w:val="1"/>
      <w:numFmt w:val="decimal"/>
      <w:pStyle w:val="Heading4"/>
      <w:lvlText w:val="%1.%2.%3.%4"/>
      <w:lvlJc w:val="start"/>
      <w:pPr>
        <w:tabs>
          <w:tab w:val="num" w:pos="36pt"/>
        </w:tabs>
        <w:ind w:start="25.20pt" w:hanging="43.20pt"/>
      </w:pPr>
      <w:rPr>
        <w:rFonts w:hint="default"/>
      </w:rPr>
    </w:lvl>
    <w:lvl w:ilvl="4">
      <w:start w:val="1"/>
      <w:numFmt w:val="decimal"/>
      <w:pStyle w:val="Heading5"/>
      <w:lvlText w:val="%1.%2.%3.%4.%5"/>
      <w:lvlJc w:val="start"/>
      <w:pPr>
        <w:tabs>
          <w:tab w:val="num" w:pos="54pt"/>
        </w:tabs>
        <w:ind w:start="36pt" w:hanging="54pt"/>
      </w:pPr>
      <w:rPr>
        <w:rFonts w:hint="default"/>
        <w:i w:val="0"/>
      </w:rPr>
    </w:lvl>
    <w:lvl w:ilvl="5">
      <w:start w:val="1"/>
      <w:numFmt w:val="decimal"/>
      <w:pStyle w:val="Heading6"/>
      <w:lvlText w:val="%1.%2.%3.%4.%5.%6"/>
      <w:lvlJc w:val="start"/>
      <w:pPr>
        <w:tabs>
          <w:tab w:val="num" w:pos="72pt"/>
        </w:tabs>
        <w:ind w:start="54pt" w:hanging="72pt"/>
      </w:pPr>
      <w:rPr>
        <w:rFonts w:hint="default"/>
      </w:rPr>
    </w:lvl>
    <w:lvl w:ilvl="6">
      <w:start w:val="1"/>
      <w:numFmt w:val="decimal"/>
      <w:lvlText w:val="%1.%2.%3.%4.%5.%6.%7"/>
      <w:lvlJc w:val="start"/>
      <w:pPr>
        <w:tabs>
          <w:tab w:val="num" w:pos="-18pt"/>
        </w:tabs>
        <w:ind w:start="-18pt" w:firstLine="0pt"/>
      </w:pPr>
      <w:rPr>
        <w:rFonts w:hint="default"/>
      </w:rPr>
    </w:lvl>
    <w:lvl w:ilvl="7">
      <w:start w:val="1"/>
      <w:numFmt w:val="decimal"/>
      <w:lvlText w:val="%1.%2.%3.%4.%5.%6.%7.%8"/>
      <w:lvlJc w:val="start"/>
      <w:pPr>
        <w:tabs>
          <w:tab w:val="num" w:pos="-18pt"/>
        </w:tabs>
        <w:ind w:start="-18pt" w:firstLine="0pt"/>
      </w:pPr>
      <w:rPr>
        <w:rFonts w:hint="default"/>
      </w:rPr>
    </w:lvl>
    <w:lvl w:ilvl="8">
      <w:start w:val="1"/>
      <w:numFmt w:val="decimal"/>
      <w:lvlText w:val="%1.%2.%3.%4.%5.%6.%7.%8.%9"/>
      <w:lvlJc w:val="start"/>
      <w:pPr>
        <w:tabs>
          <w:tab w:val="num" w:pos="-18pt"/>
        </w:tabs>
        <w:ind w:start="-18pt" w:firstLine="0pt"/>
      </w:pPr>
      <w:rPr>
        <w:rFonts w:hint="default"/>
      </w:rPr>
    </w:lvl>
  </w:abstractNum>
  <w:abstractNum w:abstractNumId="7" w15:restartNumberingAfterBreak="0">
    <w:nsid w:val="03450D3D"/>
    <w:multiLevelType w:val="multilevel"/>
    <w:tmpl w:val="D3C0135A"/>
    <w:lvl w:ilvl="0">
      <w:start w:val="1"/>
      <w:numFmt w:val="upperLetter"/>
      <w:pStyle w:val="ANNEX"/>
      <w:lvlText w:val="Annex Document %1"/>
      <w:lvlJc w:val="center"/>
      <w:pPr>
        <w:ind w:start="18pt" w:hanging="18pt"/>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start"/>
      <w:pPr>
        <w:tabs>
          <w:tab w:val="num" w:pos="28.80pt"/>
        </w:tabs>
        <w:ind w:start="28.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8" w15:restartNumberingAfterBreak="0">
    <w:nsid w:val="09F77593"/>
    <w:multiLevelType w:val="hybridMultilevel"/>
    <w:tmpl w:val="A7EA408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0C58477A"/>
    <w:multiLevelType w:val="hybridMultilevel"/>
    <w:tmpl w:val="EE7A6EF6"/>
    <w:lvl w:ilvl="0" w:tplc="8E2EE440">
      <w:start w:val="1"/>
      <w:numFmt w:val="bullet"/>
      <w:pStyle w:val="table-indent"/>
      <w:lvlText w:val=""/>
      <w:lvlJc w:val="start"/>
      <w:pPr>
        <w:tabs>
          <w:tab w:val="num" w:pos="36pt"/>
        </w:tabs>
        <w:ind w:start="36pt" w:hanging="18pt"/>
      </w:pPr>
      <w:rPr>
        <w:rFonts w:ascii="Symbol" w:hAnsi="Symbol" w:hint="default"/>
      </w:rPr>
    </w:lvl>
    <w:lvl w:ilvl="1" w:tplc="04090001">
      <w:start w:val="1"/>
      <w:numFmt w:val="bullet"/>
      <w:lvlText w:val=""/>
      <w:lvlJc w:val="start"/>
      <w:pPr>
        <w:tabs>
          <w:tab w:val="num" w:pos="72pt"/>
        </w:tabs>
        <w:ind w:start="72pt" w:hanging="18pt"/>
      </w:pPr>
      <w:rPr>
        <w:rFonts w:ascii="Symbol" w:hAnsi="Symbol"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8547D67"/>
    <w:multiLevelType w:val="hybridMultilevel"/>
    <w:tmpl w:val="70E2266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1" w15:restartNumberingAfterBreak="0">
    <w:nsid w:val="18832029"/>
    <w:multiLevelType w:val="hybridMultilevel"/>
    <w:tmpl w:val="7B2EF4CE"/>
    <w:lvl w:ilvl="0" w:tplc="6852AC7A">
      <w:start w:val="1"/>
      <w:numFmt w:val="decimal"/>
      <w:pStyle w:val="Namingrule"/>
      <w:lvlText w:val="(N%1)"/>
      <w:lvlJc w:val="start"/>
      <w:pPr>
        <w:tabs>
          <w:tab w:val="num" w:pos="28.80pt"/>
        </w:tabs>
        <w:ind w:start="28.8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298042A1"/>
    <w:multiLevelType w:val="hybridMultilevel"/>
    <w:tmpl w:val="CDE6886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3" w15:restartNumberingAfterBreak="0">
    <w:nsid w:val="2BBC109A"/>
    <w:multiLevelType w:val="hybridMultilevel"/>
    <w:tmpl w:val="6EE6FAB6"/>
    <w:lvl w:ilvl="0" w:tplc="A740DF78">
      <w:start w:val="1"/>
      <w:numFmt w:val="bullet"/>
      <w:pStyle w:val="List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4" w15:restartNumberingAfterBreak="0">
    <w:nsid w:val="365347EE"/>
    <w:multiLevelType w:val="multilevel"/>
    <w:tmpl w:val="63541CDE"/>
    <w:lvl w:ilvl="0">
      <w:start w:val="1"/>
      <w:numFmt w:val="upperLetter"/>
      <w:pStyle w:val="Appendix"/>
      <w:suff w:val="nothing"/>
      <w:lvlText w:val="APPENDIX %1"/>
      <w:lvlJc w:val="start"/>
      <w:pPr>
        <w:ind w:start="0pt" w:firstLine="0pt"/>
      </w:pPr>
      <w:rPr>
        <w:rFonts w:hint="default"/>
      </w:rPr>
    </w:lvl>
    <w:lvl w:ilvl="1">
      <w:start w:val="1"/>
      <w:numFmt w:val="decimal"/>
      <w:pStyle w:val="AHead1"/>
      <w:lvlText w:val="%1.%2"/>
      <w:lvlJc w:val="start"/>
      <w:pPr>
        <w:tabs>
          <w:tab w:val="num" w:pos="21.60pt"/>
        </w:tabs>
        <w:ind w:start="21.60pt" w:hanging="21.60pt"/>
      </w:pPr>
      <w:rPr>
        <w:rFonts w:hint="default"/>
      </w:rPr>
    </w:lvl>
    <w:lvl w:ilvl="2">
      <w:start w:val="1"/>
      <w:numFmt w:val="decimal"/>
      <w:pStyle w:val="AHead2"/>
      <w:lvlText w:val="%1.%2.%3"/>
      <w:lvlJc w:val="start"/>
      <w:pPr>
        <w:tabs>
          <w:tab w:val="num" w:pos="36pt"/>
        </w:tabs>
        <w:ind w:start="36pt" w:hanging="36pt"/>
      </w:pPr>
      <w:rPr>
        <w:rFonts w:hint="default"/>
      </w:rPr>
    </w:lvl>
    <w:lvl w:ilvl="3">
      <w:start w:val="1"/>
      <w:numFmt w:val="decimal"/>
      <w:pStyle w:val="AHead3"/>
      <w:lvlText w:val="%1.%2.%3.%4"/>
      <w:lvlJc w:val="start"/>
      <w:pPr>
        <w:tabs>
          <w:tab w:val="num" w:pos="54pt"/>
        </w:tabs>
        <w:ind w:start="54pt" w:hanging="54pt"/>
      </w:pPr>
      <w:rPr>
        <w:rFonts w:hint="default"/>
      </w:rPr>
    </w:lvl>
    <w:lvl w:ilvl="4">
      <w:start w:val="1"/>
      <w:numFmt w:val="decimal"/>
      <w:pStyle w:val="AHead4"/>
      <w:lvlText w:val="%1.%2.%3.%4.%5"/>
      <w:lvlJc w:val="start"/>
      <w:pPr>
        <w:tabs>
          <w:tab w:val="num" w:pos="63.35pt"/>
        </w:tabs>
        <w:ind w:start="63.35pt" w:hanging="63.35pt"/>
      </w:pPr>
      <w:rPr>
        <w:rFonts w:hint="default"/>
      </w:rPr>
    </w:lvl>
    <w:lvl w:ilvl="5">
      <w:start w:val="1"/>
      <w:numFmt w:val="decimal"/>
      <w:pStyle w:val="AHead5"/>
      <w:lvlText w:val="%1.%2.%3.%4.%5.%6"/>
      <w:lvlJc w:val="start"/>
      <w:pPr>
        <w:tabs>
          <w:tab w:val="num" w:pos="72pt"/>
        </w:tabs>
        <w:ind w:start="72pt" w:hanging="72pt"/>
      </w:pPr>
      <w:rPr>
        <w:rFonts w:hint="default"/>
      </w:rPr>
    </w:lvl>
    <w:lvl w:ilvl="6">
      <w:start w:val="1"/>
      <w:numFmt w:val="decimal"/>
      <w:pStyle w:val="AHead6"/>
      <w:lvlText w:val="%1.%2.%3.%4.%5.%6.%7"/>
      <w:lvlJc w:val="start"/>
      <w:pPr>
        <w:tabs>
          <w:tab w:val="num" w:pos="72pt"/>
        </w:tabs>
        <w:ind w:start="72pt" w:hanging="72pt"/>
      </w:pPr>
      <w:rPr>
        <w:rFonts w:hint="default"/>
      </w:rPr>
    </w:lvl>
    <w:lvl w:ilvl="7">
      <w:start w:val="1"/>
      <w:numFmt w:val="decimal"/>
      <w:lvlText w:val="%1.%2.%3.%4.%5.%6.%7.%8."/>
      <w:lvlJc w:val="start"/>
      <w:pPr>
        <w:tabs>
          <w:tab w:val="num" w:pos="216pt"/>
        </w:tabs>
        <w:ind w:start="169.20pt" w:hanging="61.20pt"/>
      </w:pPr>
      <w:rPr>
        <w:rFonts w:hint="default"/>
      </w:rPr>
    </w:lvl>
    <w:lvl w:ilvl="8">
      <w:start w:val="1"/>
      <w:numFmt w:val="decimal"/>
      <w:lvlText w:val="%1.%2.%3.%4.%5.%6.%7.%8.%9."/>
      <w:lvlJc w:val="start"/>
      <w:pPr>
        <w:tabs>
          <w:tab w:val="num" w:pos="234pt"/>
        </w:tabs>
        <w:ind w:start="198pt" w:hanging="72pt"/>
      </w:pPr>
      <w:rPr>
        <w:rFonts w:hint="default"/>
      </w:rPr>
    </w:lvl>
  </w:abstractNum>
  <w:abstractNum w:abstractNumId="15" w15:restartNumberingAfterBreak="0">
    <w:nsid w:val="39B63866"/>
    <w:multiLevelType w:val="multilevel"/>
    <w:tmpl w:val="412C8F92"/>
    <w:lvl w:ilvl="0">
      <w:start w:val="1"/>
      <w:numFmt w:val="upperLetter"/>
      <w:lvlText w:val="APPENDIX %1"/>
      <w:lvlJc w:val="start"/>
      <w:pPr>
        <w:tabs>
          <w:tab w:val="num" w:pos="0pt"/>
        </w:tabs>
        <w:ind w:start="0pt" w:firstLine="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28.80pt"/>
        </w:tabs>
        <w:ind w:start="28.80pt" w:hanging="28.8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start"/>
      <w:pPr>
        <w:tabs>
          <w:tab w:val="num" w:pos="36pt"/>
        </w:tabs>
        <w:ind w:start="36pt" w:hanging="36pt"/>
      </w:pPr>
      <w:rPr>
        <w:rFonts w:hint="default"/>
      </w:rPr>
    </w:lvl>
    <w:lvl w:ilvl="3">
      <w:start w:val="1"/>
      <w:numFmt w:val="decimal"/>
      <w:pStyle w:val="a3"/>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6" w15:restartNumberingAfterBreak="0">
    <w:nsid w:val="451C7796"/>
    <w:multiLevelType w:val="hybridMultilevel"/>
    <w:tmpl w:val="703ACE6C"/>
    <w:lvl w:ilvl="0" w:tplc="3D08A60A">
      <w:start w:val="1"/>
      <w:numFmt w:val="decimal"/>
      <w:pStyle w:val="Legalityrule"/>
      <w:lvlText w:val="(L%1)"/>
      <w:lvlJc w:val="start"/>
      <w:pPr>
        <w:tabs>
          <w:tab w:val="num" w:pos="0pt"/>
        </w:tabs>
        <w:ind w:start="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7" w15:restartNumberingAfterBreak="0">
    <w:nsid w:val="4A69601A"/>
    <w:multiLevelType w:val="hybridMultilevel"/>
    <w:tmpl w:val="136C7412"/>
    <w:lvl w:ilvl="0" w:tplc="0436E560">
      <w:start w:val="1"/>
      <w:numFmt w:val="decimal"/>
      <w:pStyle w:val="ConsistencyRule"/>
      <w:lvlText w:val="(C%1)"/>
      <w:lvlJc w:val="start"/>
      <w:pPr>
        <w:tabs>
          <w:tab w:val="num" w:pos="27pt"/>
        </w:tabs>
        <w:ind w:start="27pt" w:hanging="18pt"/>
      </w:pPr>
      <w:rPr>
        <w:rFonts w:hint="default"/>
      </w:rPr>
    </w:lvl>
    <w:lvl w:ilvl="1" w:tplc="04090019" w:tentative="1">
      <w:start w:val="1"/>
      <w:numFmt w:val="lowerLetter"/>
      <w:lvlText w:val="%2."/>
      <w:lvlJc w:val="start"/>
      <w:pPr>
        <w:tabs>
          <w:tab w:val="num" w:pos="82.80pt"/>
        </w:tabs>
        <w:ind w:start="82.80pt" w:hanging="18pt"/>
      </w:pPr>
    </w:lvl>
    <w:lvl w:ilvl="2" w:tplc="0409001B" w:tentative="1">
      <w:start w:val="1"/>
      <w:numFmt w:val="lowerRoman"/>
      <w:lvlText w:val="%3."/>
      <w:lvlJc w:val="end"/>
      <w:pPr>
        <w:tabs>
          <w:tab w:val="num" w:pos="118.80pt"/>
        </w:tabs>
        <w:ind w:start="118.80pt" w:hanging="9pt"/>
      </w:pPr>
    </w:lvl>
    <w:lvl w:ilvl="3" w:tplc="0409000F" w:tentative="1">
      <w:start w:val="1"/>
      <w:numFmt w:val="decimal"/>
      <w:lvlText w:val="%4."/>
      <w:lvlJc w:val="start"/>
      <w:pPr>
        <w:tabs>
          <w:tab w:val="num" w:pos="154.80pt"/>
        </w:tabs>
        <w:ind w:start="154.80pt" w:hanging="18pt"/>
      </w:pPr>
    </w:lvl>
    <w:lvl w:ilvl="4" w:tplc="04090019" w:tentative="1">
      <w:start w:val="1"/>
      <w:numFmt w:val="lowerLetter"/>
      <w:lvlText w:val="%5."/>
      <w:lvlJc w:val="start"/>
      <w:pPr>
        <w:tabs>
          <w:tab w:val="num" w:pos="190.80pt"/>
        </w:tabs>
        <w:ind w:start="190.80pt" w:hanging="18pt"/>
      </w:pPr>
    </w:lvl>
    <w:lvl w:ilvl="5" w:tplc="0409001B" w:tentative="1">
      <w:start w:val="1"/>
      <w:numFmt w:val="lowerRoman"/>
      <w:lvlText w:val="%6."/>
      <w:lvlJc w:val="end"/>
      <w:pPr>
        <w:tabs>
          <w:tab w:val="num" w:pos="226.80pt"/>
        </w:tabs>
        <w:ind w:start="226.80pt" w:hanging="9pt"/>
      </w:pPr>
    </w:lvl>
    <w:lvl w:ilvl="6" w:tplc="0409000F" w:tentative="1">
      <w:start w:val="1"/>
      <w:numFmt w:val="decimal"/>
      <w:lvlText w:val="%7."/>
      <w:lvlJc w:val="start"/>
      <w:pPr>
        <w:tabs>
          <w:tab w:val="num" w:pos="262.80pt"/>
        </w:tabs>
        <w:ind w:start="262.80pt" w:hanging="18pt"/>
      </w:pPr>
    </w:lvl>
    <w:lvl w:ilvl="7" w:tplc="04090019" w:tentative="1">
      <w:start w:val="1"/>
      <w:numFmt w:val="lowerLetter"/>
      <w:lvlText w:val="%8."/>
      <w:lvlJc w:val="start"/>
      <w:pPr>
        <w:tabs>
          <w:tab w:val="num" w:pos="298.80pt"/>
        </w:tabs>
        <w:ind w:start="298.80pt" w:hanging="18pt"/>
      </w:pPr>
    </w:lvl>
    <w:lvl w:ilvl="8" w:tplc="0409001B" w:tentative="1">
      <w:start w:val="1"/>
      <w:numFmt w:val="lowerRoman"/>
      <w:lvlText w:val="%9."/>
      <w:lvlJc w:val="end"/>
      <w:pPr>
        <w:tabs>
          <w:tab w:val="num" w:pos="334.80pt"/>
        </w:tabs>
        <w:ind w:start="334.80pt" w:hanging="9pt"/>
      </w:pPr>
    </w:lvl>
  </w:abstractNum>
  <w:abstractNum w:abstractNumId="18" w15:restartNumberingAfterBreak="0">
    <w:nsid w:val="53E2560C"/>
    <w:multiLevelType w:val="hybridMultilevel"/>
    <w:tmpl w:val="9E6ABBFA"/>
    <w:lvl w:ilvl="0" w:tplc="9DF682C4">
      <w:start w:val="1"/>
      <w:numFmt w:val="bullet"/>
      <w:pStyle w:val="Comptence"/>
      <w:lvlText w:val=""/>
      <w:lvlJc w:val="start"/>
      <w:pPr>
        <w:tabs>
          <w:tab w:val="num" w:pos="32.20pt"/>
        </w:tabs>
        <w:ind w:start="32.20pt" w:hanging="18pt"/>
      </w:pPr>
      <w:rPr>
        <w:rFonts w:ascii="Wingdings" w:hAnsi="Wingdings" w:hint="default"/>
        <w:sz w:val="16"/>
        <w:szCs w:val="12"/>
      </w:rPr>
    </w:lvl>
    <w:lvl w:ilvl="1" w:tplc="040C0003" w:tentative="1">
      <w:start w:val="1"/>
      <w:numFmt w:val="bullet"/>
      <w:lvlText w:val="o"/>
      <w:lvlJc w:val="start"/>
      <w:pPr>
        <w:tabs>
          <w:tab w:val="num" w:pos="72pt"/>
        </w:tabs>
        <w:ind w:start="72pt" w:hanging="18pt"/>
      </w:pPr>
      <w:rPr>
        <w:rFonts w:ascii="Courier New" w:hAnsi="Courier New" w:cs="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61D74E9B"/>
    <w:multiLevelType w:val="hybridMultilevel"/>
    <w:tmpl w:val="2EF4C88E"/>
    <w:lvl w:ilvl="0" w:tplc="D1BCBBD6">
      <w:start w:val="1"/>
      <w:numFmt w:val="decimal"/>
      <w:pStyle w:val="Body1N"/>
      <w:lvlText w:val="(%1)"/>
      <w:lvlJc w:val="start"/>
      <w:pPr>
        <w:tabs>
          <w:tab w:val="num" w:pos="0pt"/>
        </w:tabs>
        <w:ind w:start="0pt" w:hanging="28.80pt"/>
      </w:pPr>
      <w:rPr>
        <w:rFonts w:ascii="Times New Roman" w:eastAsia="Times New Roman" w:hAnsi="Times New Roman" w:cs="Times New Roman" w:hint="default"/>
        <w:b w:val="0"/>
      </w:rPr>
    </w:lvl>
    <w:lvl w:ilvl="1" w:tplc="04090019">
      <w:start w:val="1"/>
      <w:numFmt w:val="bullet"/>
      <w:lvlText w:val=""/>
      <w:lvlJc w:val="start"/>
      <w:pPr>
        <w:tabs>
          <w:tab w:val="num" w:pos="68.40pt"/>
        </w:tabs>
        <w:ind w:start="68.40pt" w:hanging="14.40pt"/>
      </w:pPr>
      <w:rPr>
        <w:rFonts w:ascii="Symbol" w:hAnsi="Symbol" w:hint="default"/>
      </w:r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0" w15:restartNumberingAfterBreak="0">
    <w:nsid w:val="6DA1035C"/>
    <w:multiLevelType w:val="singleLevel"/>
    <w:tmpl w:val="3D0ECAB4"/>
    <w:lvl w:ilvl="0">
      <w:start w:val="1"/>
      <w:numFmt w:val="bullet"/>
      <w:pStyle w:val="bullet"/>
      <w:lvlText w:val=""/>
      <w:lvlJc w:val="start"/>
      <w:pPr>
        <w:tabs>
          <w:tab w:val="num" w:pos="18pt"/>
        </w:tabs>
        <w:ind w:start="18pt" w:hanging="18pt"/>
      </w:pPr>
      <w:rPr>
        <w:rFonts w:ascii="Symbol" w:hAnsi="Symbol" w:hint="default"/>
      </w:rPr>
    </w:lvl>
  </w:abstractNum>
  <w:abstractNum w:abstractNumId="21" w15:restartNumberingAfterBreak="0">
    <w:nsid w:val="74830C78"/>
    <w:multiLevelType w:val="hybridMultilevel"/>
    <w:tmpl w:val="321A8FC8"/>
    <w:lvl w:ilvl="0" w:tplc="B31A77FE">
      <w:start w:val="1"/>
      <w:numFmt w:val="bullet"/>
      <w:pStyle w:val="BulletList"/>
      <w:lvlText w:val=""/>
      <w:lvlJc w:val="start"/>
      <w:pPr>
        <w:tabs>
          <w:tab w:val="num" w:pos="54pt"/>
        </w:tabs>
        <w:ind w:start="54pt" w:hanging="18pt"/>
      </w:pPr>
      <w:rPr>
        <w:rFonts w:ascii="Symbol" w:hAnsi="Symbol" w:hint="default"/>
      </w:rPr>
    </w:lvl>
    <w:lvl w:ilvl="1" w:tplc="04090003" w:tentative="1">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22" w15:restartNumberingAfterBreak="0">
    <w:nsid w:val="7D7A0353"/>
    <w:multiLevelType w:val="hybridMultilevel"/>
    <w:tmpl w:val="101686FC"/>
    <w:lvl w:ilvl="0" w:tplc="D04A6030">
      <w:start w:val="1"/>
      <w:numFmt w:val="decimal"/>
      <w:pStyle w:val="NumberedParagraph"/>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6"/>
  </w:num>
  <w:num w:numId="2">
    <w:abstractNumId w:val="21"/>
  </w:num>
  <w:num w:numId="3">
    <w:abstractNumId w:val="14"/>
  </w:num>
  <w:num w:numId="4">
    <w:abstractNumId w:val="20"/>
  </w:num>
  <w:num w:numId="5">
    <w:abstractNumId w:val="9"/>
  </w:num>
  <w:num w:numId="6">
    <w:abstractNumId w:val="15"/>
  </w:num>
  <w:num w:numId="7">
    <w:abstractNumId w:val="7"/>
  </w:num>
  <w:num w:numId="8">
    <w:abstractNumId w:val="13"/>
  </w:num>
  <w:num w:numId="9">
    <w:abstractNumId w:val="17"/>
  </w:num>
  <w:num w:numId="10">
    <w:abstractNumId w:val="18"/>
  </w:num>
  <w:num w:numId="11">
    <w:abstractNumId w:val="16"/>
    <w:lvlOverride w:ilvl="0">
      <w:startOverride w:val="1"/>
    </w:lvlOverride>
  </w:num>
  <w:num w:numId="12">
    <w:abstractNumId w:val="19"/>
  </w:num>
  <w:num w:numId="13">
    <w:abstractNumId w:val="11"/>
    <w:lvlOverride w:ilvl="0">
      <w:startOverride w:val="1"/>
    </w:lvlOverride>
  </w:num>
  <w:num w:numId="14">
    <w:abstractNumId w:val="8"/>
  </w:num>
  <w:num w:numId="15">
    <w:abstractNumId w:val="12"/>
  </w:num>
  <w:num w:numId="16">
    <w:abstractNumId w:val="11"/>
    <w:lvlOverride w:ilvl="0">
      <w:startOverride w:val="1"/>
    </w:lvlOverride>
  </w:num>
  <w:num w:numId="17">
    <w:abstractNumId w:val="16"/>
    <w:lvlOverride w:ilvl="0">
      <w:startOverride w:val="1"/>
    </w:lvlOverride>
  </w:num>
  <w:num w:numId="18">
    <w:abstractNumId w:val="10"/>
  </w:num>
  <w:num w:numId="19">
    <w:abstractNumId w:val="11"/>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1"/>
    <w:lvlOverride w:ilvl="0">
      <w:startOverride w:val="1"/>
    </w:lvlOverride>
  </w:num>
  <w:num w:numId="23">
    <w:abstractNumId w:val="16"/>
    <w:lvlOverride w:ilvl="0">
      <w:startOverride w:val="1"/>
    </w:lvlOverride>
  </w:num>
  <w:num w:numId="24">
    <w:abstractNumId w:val="22"/>
  </w:num>
  <w:num w:numId="25">
    <w:abstractNumId w:val="22"/>
    <w:lvlOverride w:ilvl="0">
      <w:startOverride w:val="1"/>
    </w:lvlOverride>
  </w:num>
  <w:num w:numId="26">
    <w:abstractNumId w:val="11"/>
    <w:lvlOverride w:ilvl="0">
      <w:startOverride w:val="1"/>
    </w:lvlOverride>
  </w:num>
  <w:num w:numId="27">
    <w:abstractNumId w:val="16"/>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1"/>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11"/>
  </w:num>
  <w:num w:numId="67">
    <w:abstractNumId w:val="11"/>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16"/>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22"/>
    <w:lvlOverride w:ilvl="0">
      <w:startOverride w:val="1"/>
    </w:lvlOverride>
  </w:num>
  <w:num w:numId="76">
    <w:abstractNumId w:val="22"/>
    <w:lvlOverride w:ilvl="0">
      <w:startOverride w:val="1"/>
    </w:lvlOverride>
  </w:num>
  <w:num w:numId="77">
    <w:abstractNumId w:val="16"/>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16"/>
    <w:lvlOverride w:ilvl="0">
      <w:startOverride w:val="1"/>
    </w:lvlOverride>
  </w:num>
  <w:numIdMacAtCleanup w:val="80"/>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0pt"/>
  <w:hyphenationZone w:val="47.50pt"/>
  <w:doNotHyphenateCaps/>
  <w:drawingGridHorizontalSpacing w:val="6pt"/>
  <w:drawingGridVerticalSpacing w:val="6pt"/>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B8"/>
    <w:rsid w:val="000011CD"/>
    <w:rsid w:val="000022EE"/>
    <w:rsid w:val="00002BF6"/>
    <w:rsid w:val="00003166"/>
    <w:rsid w:val="000031A0"/>
    <w:rsid w:val="0000508A"/>
    <w:rsid w:val="000057B8"/>
    <w:rsid w:val="00006E89"/>
    <w:rsid w:val="00010F37"/>
    <w:rsid w:val="0001107C"/>
    <w:rsid w:val="00011C8C"/>
    <w:rsid w:val="00012307"/>
    <w:rsid w:val="00012609"/>
    <w:rsid w:val="0001542C"/>
    <w:rsid w:val="000172E5"/>
    <w:rsid w:val="00022190"/>
    <w:rsid w:val="000227CE"/>
    <w:rsid w:val="00023348"/>
    <w:rsid w:val="00023976"/>
    <w:rsid w:val="0002682D"/>
    <w:rsid w:val="00032796"/>
    <w:rsid w:val="000327F2"/>
    <w:rsid w:val="00033E29"/>
    <w:rsid w:val="00036594"/>
    <w:rsid w:val="0003684F"/>
    <w:rsid w:val="000368B8"/>
    <w:rsid w:val="0004237D"/>
    <w:rsid w:val="000440A4"/>
    <w:rsid w:val="00044F97"/>
    <w:rsid w:val="00045010"/>
    <w:rsid w:val="00045255"/>
    <w:rsid w:val="0004783A"/>
    <w:rsid w:val="00051545"/>
    <w:rsid w:val="00051B59"/>
    <w:rsid w:val="0005338C"/>
    <w:rsid w:val="00055E55"/>
    <w:rsid w:val="00060292"/>
    <w:rsid w:val="00060E93"/>
    <w:rsid w:val="000624E0"/>
    <w:rsid w:val="000629CB"/>
    <w:rsid w:val="00062E1C"/>
    <w:rsid w:val="00063665"/>
    <w:rsid w:val="00064BE0"/>
    <w:rsid w:val="00065205"/>
    <w:rsid w:val="00065784"/>
    <w:rsid w:val="00066C28"/>
    <w:rsid w:val="000672CE"/>
    <w:rsid w:val="00067E81"/>
    <w:rsid w:val="00073B98"/>
    <w:rsid w:val="00077BBB"/>
    <w:rsid w:val="00080FF4"/>
    <w:rsid w:val="00081BF4"/>
    <w:rsid w:val="000840DD"/>
    <w:rsid w:val="000906A9"/>
    <w:rsid w:val="0009549B"/>
    <w:rsid w:val="0009642E"/>
    <w:rsid w:val="0009772D"/>
    <w:rsid w:val="00097C60"/>
    <w:rsid w:val="000A0DC2"/>
    <w:rsid w:val="000A2EB1"/>
    <w:rsid w:val="000A2F2C"/>
    <w:rsid w:val="000A393A"/>
    <w:rsid w:val="000A7274"/>
    <w:rsid w:val="000A7E90"/>
    <w:rsid w:val="000B34B5"/>
    <w:rsid w:val="000B36D1"/>
    <w:rsid w:val="000B39B2"/>
    <w:rsid w:val="000B3BCD"/>
    <w:rsid w:val="000B6758"/>
    <w:rsid w:val="000C044D"/>
    <w:rsid w:val="000C080A"/>
    <w:rsid w:val="000C23AC"/>
    <w:rsid w:val="000C60D6"/>
    <w:rsid w:val="000D1E6B"/>
    <w:rsid w:val="000D2C9E"/>
    <w:rsid w:val="000D59C7"/>
    <w:rsid w:val="000D75FD"/>
    <w:rsid w:val="000D7928"/>
    <w:rsid w:val="000E0B96"/>
    <w:rsid w:val="000E117B"/>
    <w:rsid w:val="000E2EEE"/>
    <w:rsid w:val="000E3639"/>
    <w:rsid w:val="000E578E"/>
    <w:rsid w:val="000E6103"/>
    <w:rsid w:val="000E6B6B"/>
    <w:rsid w:val="000F24D6"/>
    <w:rsid w:val="000F4A9A"/>
    <w:rsid w:val="000F6EE8"/>
    <w:rsid w:val="001001AC"/>
    <w:rsid w:val="001027B5"/>
    <w:rsid w:val="00103E04"/>
    <w:rsid w:val="00104ABB"/>
    <w:rsid w:val="00104BA4"/>
    <w:rsid w:val="00106157"/>
    <w:rsid w:val="001143A5"/>
    <w:rsid w:val="00120F29"/>
    <w:rsid w:val="00124899"/>
    <w:rsid w:val="001254BB"/>
    <w:rsid w:val="00125A34"/>
    <w:rsid w:val="00126A9D"/>
    <w:rsid w:val="00131044"/>
    <w:rsid w:val="0013341F"/>
    <w:rsid w:val="00134830"/>
    <w:rsid w:val="00135486"/>
    <w:rsid w:val="00135604"/>
    <w:rsid w:val="001358FE"/>
    <w:rsid w:val="00143656"/>
    <w:rsid w:val="00144592"/>
    <w:rsid w:val="00146277"/>
    <w:rsid w:val="001514A6"/>
    <w:rsid w:val="00153780"/>
    <w:rsid w:val="00154081"/>
    <w:rsid w:val="001666E7"/>
    <w:rsid w:val="00167DA8"/>
    <w:rsid w:val="0017223F"/>
    <w:rsid w:val="0017306E"/>
    <w:rsid w:val="00173ABC"/>
    <w:rsid w:val="001767BA"/>
    <w:rsid w:val="001770BF"/>
    <w:rsid w:val="001778C0"/>
    <w:rsid w:val="00181CE5"/>
    <w:rsid w:val="00182367"/>
    <w:rsid w:val="00190E8C"/>
    <w:rsid w:val="0019189E"/>
    <w:rsid w:val="001A1359"/>
    <w:rsid w:val="001A3613"/>
    <w:rsid w:val="001A645A"/>
    <w:rsid w:val="001A67B2"/>
    <w:rsid w:val="001A7DFC"/>
    <w:rsid w:val="001A7F1B"/>
    <w:rsid w:val="001B2C0B"/>
    <w:rsid w:val="001B2D33"/>
    <w:rsid w:val="001B4569"/>
    <w:rsid w:val="001B49E6"/>
    <w:rsid w:val="001B4EB8"/>
    <w:rsid w:val="001B64B2"/>
    <w:rsid w:val="001C24F1"/>
    <w:rsid w:val="001C2E36"/>
    <w:rsid w:val="001C440C"/>
    <w:rsid w:val="001C5026"/>
    <w:rsid w:val="001C5891"/>
    <w:rsid w:val="001C7038"/>
    <w:rsid w:val="001D0E4F"/>
    <w:rsid w:val="001D1180"/>
    <w:rsid w:val="001D364E"/>
    <w:rsid w:val="001D4146"/>
    <w:rsid w:val="001D7CC6"/>
    <w:rsid w:val="001F2D24"/>
    <w:rsid w:val="001F2E5E"/>
    <w:rsid w:val="001F388E"/>
    <w:rsid w:val="001F42EA"/>
    <w:rsid w:val="001F4564"/>
    <w:rsid w:val="001F54F3"/>
    <w:rsid w:val="001F65E1"/>
    <w:rsid w:val="001F7287"/>
    <w:rsid w:val="0020257C"/>
    <w:rsid w:val="00202BE5"/>
    <w:rsid w:val="00204C2A"/>
    <w:rsid w:val="0020712A"/>
    <w:rsid w:val="00214010"/>
    <w:rsid w:val="00214FA0"/>
    <w:rsid w:val="00215A6B"/>
    <w:rsid w:val="0021606F"/>
    <w:rsid w:val="00216C4D"/>
    <w:rsid w:val="0021782C"/>
    <w:rsid w:val="00221DE7"/>
    <w:rsid w:val="00223D5B"/>
    <w:rsid w:val="002252AB"/>
    <w:rsid w:val="0022669F"/>
    <w:rsid w:val="0022732E"/>
    <w:rsid w:val="00232503"/>
    <w:rsid w:val="0023421F"/>
    <w:rsid w:val="002346D7"/>
    <w:rsid w:val="00236C1B"/>
    <w:rsid w:val="00237F1D"/>
    <w:rsid w:val="002410A5"/>
    <w:rsid w:val="002419DB"/>
    <w:rsid w:val="002446A2"/>
    <w:rsid w:val="00245528"/>
    <w:rsid w:val="002468EB"/>
    <w:rsid w:val="00247FD8"/>
    <w:rsid w:val="00250AC6"/>
    <w:rsid w:val="00254BC3"/>
    <w:rsid w:val="00255F1E"/>
    <w:rsid w:val="00256BBD"/>
    <w:rsid w:val="00267132"/>
    <w:rsid w:val="00267973"/>
    <w:rsid w:val="00270E4C"/>
    <w:rsid w:val="00271F28"/>
    <w:rsid w:val="00272060"/>
    <w:rsid w:val="00272218"/>
    <w:rsid w:val="0027406C"/>
    <w:rsid w:val="00274C17"/>
    <w:rsid w:val="00276CF1"/>
    <w:rsid w:val="002815D2"/>
    <w:rsid w:val="002832E4"/>
    <w:rsid w:val="00286FC8"/>
    <w:rsid w:val="00290ADA"/>
    <w:rsid w:val="00290C9C"/>
    <w:rsid w:val="00292B39"/>
    <w:rsid w:val="002A0D13"/>
    <w:rsid w:val="002A1452"/>
    <w:rsid w:val="002A1551"/>
    <w:rsid w:val="002A322E"/>
    <w:rsid w:val="002A3AE5"/>
    <w:rsid w:val="002A7916"/>
    <w:rsid w:val="002B2F64"/>
    <w:rsid w:val="002B4C1A"/>
    <w:rsid w:val="002B5AFB"/>
    <w:rsid w:val="002B5D3A"/>
    <w:rsid w:val="002C1BAD"/>
    <w:rsid w:val="002C3653"/>
    <w:rsid w:val="002C3E2A"/>
    <w:rsid w:val="002C44D6"/>
    <w:rsid w:val="002C45BB"/>
    <w:rsid w:val="002D2701"/>
    <w:rsid w:val="002D4504"/>
    <w:rsid w:val="002D53FC"/>
    <w:rsid w:val="002D61CA"/>
    <w:rsid w:val="002D7154"/>
    <w:rsid w:val="002D79FE"/>
    <w:rsid w:val="002E0106"/>
    <w:rsid w:val="002E0431"/>
    <w:rsid w:val="002E3E16"/>
    <w:rsid w:val="002E6DFC"/>
    <w:rsid w:val="002F2ABB"/>
    <w:rsid w:val="002F5635"/>
    <w:rsid w:val="003000DD"/>
    <w:rsid w:val="00302D93"/>
    <w:rsid w:val="003059AE"/>
    <w:rsid w:val="0030689C"/>
    <w:rsid w:val="00306C7E"/>
    <w:rsid w:val="003077D3"/>
    <w:rsid w:val="00307A71"/>
    <w:rsid w:val="00310C2D"/>
    <w:rsid w:val="003138A7"/>
    <w:rsid w:val="00313E4E"/>
    <w:rsid w:val="00315886"/>
    <w:rsid w:val="003163B1"/>
    <w:rsid w:val="00316DA7"/>
    <w:rsid w:val="00321A6A"/>
    <w:rsid w:val="0032291B"/>
    <w:rsid w:val="003271B2"/>
    <w:rsid w:val="00334218"/>
    <w:rsid w:val="00334357"/>
    <w:rsid w:val="003353D1"/>
    <w:rsid w:val="00335BBF"/>
    <w:rsid w:val="00341A8F"/>
    <w:rsid w:val="003437D9"/>
    <w:rsid w:val="003440C7"/>
    <w:rsid w:val="00344895"/>
    <w:rsid w:val="0034490F"/>
    <w:rsid w:val="00344FE1"/>
    <w:rsid w:val="0034751B"/>
    <w:rsid w:val="0035029E"/>
    <w:rsid w:val="003508D1"/>
    <w:rsid w:val="003555E8"/>
    <w:rsid w:val="00360B65"/>
    <w:rsid w:val="00361451"/>
    <w:rsid w:val="0036167F"/>
    <w:rsid w:val="003625A2"/>
    <w:rsid w:val="00364C7D"/>
    <w:rsid w:val="00370C3A"/>
    <w:rsid w:val="00370CB7"/>
    <w:rsid w:val="00370E04"/>
    <w:rsid w:val="00371082"/>
    <w:rsid w:val="00374E5B"/>
    <w:rsid w:val="003768AC"/>
    <w:rsid w:val="00377237"/>
    <w:rsid w:val="0038005F"/>
    <w:rsid w:val="00383B63"/>
    <w:rsid w:val="00383F97"/>
    <w:rsid w:val="00385102"/>
    <w:rsid w:val="00385635"/>
    <w:rsid w:val="00387834"/>
    <w:rsid w:val="00387C55"/>
    <w:rsid w:val="00394807"/>
    <w:rsid w:val="00396310"/>
    <w:rsid w:val="00396401"/>
    <w:rsid w:val="00396D23"/>
    <w:rsid w:val="00397ECB"/>
    <w:rsid w:val="003A2016"/>
    <w:rsid w:val="003A4B2C"/>
    <w:rsid w:val="003A76FA"/>
    <w:rsid w:val="003B27AB"/>
    <w:rsid w:val="003B3B48"/>
    <w:rsid w:val="003B548A"/>
    <w:rsid w:val="003B6095"/>
    <w:rsid w:val="003B6A42"/>
    <w:rsid w:val="003C01DF"/>
    <w:rsid w:val="003C40AB"/>
    <w:rsid w:val="003C428A"/>
    <w:rsid w:val="003C437E"/>
    <w:rsid w:val="003C44AF"/>
    <w:rsid w:val="003C51AF"/>
    <w:rsid w:val="003C5475"/>
    <w:rsid w:val="003C58FF"/>
    <w:rsid w:val="003C7CCC"/>
    <w:rsid w:val="003D016E"/>
    <w:rsid w:val="003D10EF"/>
    <w:rsid w:val="003D5824"/>
    <w:rsid w:val="003E0555"/>
    <w:rsid w:val="003E0EEC"/>
    <w:rsid w:val="003E18CD"/>
    <w:rsid w:val="003E5925"/>
    <w:rsid w:val="003F5406"/>
    <w:rsid w:val="003F5DB6"/>
    <w:rsid w:val="003F72BD"/>
    <w:rsid w:val="003F7684"/>
    <w:rsid w:val="00401643"/>
    <w:rsid w:val="00401A13"/>
    <w:rsid w:val="00402EBA"/>
    <w:rsid w:val="004076C4"/>
    <w:rsid w:val="00407A1D"/>
    <w:rsid w:val="00407BDF"/>
    <w:rsid w:val="0041277A"/>
    <w:rsid w:val="004135FF"/>
    <w:rsid w:val="00416CBC"/>
    <w:rsid w:val="00416DAD"/>
    <w:rsid w:val="00416F1C"/>
    <w:rsid w:val="0042142F"/>
    <w:rsid w:val="00423EE5"/>
    <w:rsid w:val="004310C1"/>
    <w:rsid w:val="00432852"/>
    <w:rsid w:val="004344CB"/>
    <w:rsid w:val="004417CD"/>
    <w:rsid w:val="004431B8"/>
    <w:rsid w:val="00445176"/>
    <w:rsid w:val="0044518D"/>
    <w:rsid w:val="004453AF"/>
    <w:rsid w:val="00450D41"/>
    <w:rsid w:val="00452DF0"/>
    <w:rsid w:val="004535B0"/>
    <w:rsid w:val="0045449E"/>
    <w:rsid w:val="00454FDB"/>
    <w:rsid w:val="00454FEF"/>
    <w:rsid w:val="00455DF9"/>
    <w:rsid w:val="00455E0C"/>
    <w:rsid w:val="00456582"/>
    <w:rsid w:val="00457D26"/>
    <w:rsid w:val="00462E29"/>
    <w:rsid w:val="004634CB"/>
    <w:rsid w:val="00466098"/>
    <w:rsid w:val="00467731"/>
    <w:rsid w:val="004732E3"/>
    <w:rsid w:val="00473828"/>
    <w:rsid w:val="004740C2"/>
    <w:rsid w:val="00475051"/>
    <w:rsid w:val="00475160"/>
    <w:rsid w:val="004775FF"/>
    <w:rsid w:val="004818E6"/>
    <w:rsid w:val="00481BAD"/>
    <w:rsid w:val="004841A5"/>
    <w:rsid w:val="00484C8B"/>
    <w:rsid w:val="004866B1"/>
    <w:rsid w:val="00487B0C"/>
    <w:rsid w:val="0049116C"/>
    <w:rsid w:val="00491C89"/>
    <w:rsid w:val="004A3952"/>
    <w:rsid w:val="004A4B92"/>
    <w:rsid w:val="004A6540"/>
    <w:rsid w:val="004A6819"/>
    <w:rsid w:val="004A6B41"/>
    <w:rsid w:val="004B0C40"/>
    <w:rsid w:val="004B5353"/>
    <w:rsid w:val="004B7D1E"/>
    <w:rsid w:val="004B7E5A"/>
    <w:rsid w:val="004C0141"/>
    <w:rsid w:val="004C0739"/>
    <w:rsid w:val="004C47A3"/>
    <w:rsid w:val="004C6EAD"/>
    <w:rsid w:val="004C7492"/>
    <w:rsid w:val="004C75BD"/>
    <w:rsid w:val="004C7A94"/>
    <w:rsid w:val="004D195D"/>
    <w:rsid w:val="004D495A"/>
    <w:rsid w:val="004D4FCA"/>
    <w:rsid w:val="004E0767"/>
    <w:rsid w:val="004E0FE9"/>
    <w:rsid w:val="004E149F"/>
    <w:rsid w:val="004E3D02"/>
    <w:rsid w:val="004E4663"/>
    <w:rsid w:val="004E66BB"/>
    <w:rsid w:val="004E7BBE"/>
    <w:rsid w:val="004F02C5"/>
    <w:rsid w:val="004F1AA6"/>
    <w:rsid w:val="004F40C7"/>
    <w:rsid w:val="004F685D"/>
    <w:rsid w:val="00500AFD"/>
    <w:rsid w:val="005015D7"/>
    <w:rsid w:val="00501FEA"/>
    <w:rsid w:val="00504513"/>
    <w:rsid w:val="00504B60"/>
    <w:rsid w:val="0050520B"/>
    <w:rsid w:val="00505834"/>
    <w:rsid w:val="00506EB3"/>
    <w:rsid w:val="00507244"/>
    <w:rsid w:val="0050736E"/>
    <w:rsid w:val="00512F33"/>
    <w:rsid w:val="00512F68"/>
    <w:rsid w:val="00516F6B"/>
    <w:rsid w:val="00520040"/>
    <w:rsid w:val="005211F0"/>
    <w:rsid w:val="00522784"/>
    <w:rsid w:val="00523DB5"/>
    <w:rsid w:val="0052662D"/>
    <w:rsid w:val="00526A9F"/>
    <w:rsid w:val="005335D9"/>
    <w:rsid w:val="00533ED5"/>
    <w:rsid w:val="00535644"/>
    <w:rsid w:val="00535846"/>
    <w:rsid w:val="005400F1"/>
    <w:rsid w:val="0054049C"/>
    <w:rsid w:val="005406E4"/>
    <w:rsid w:val="00541EE0"/>
    <w:rsid w:val="0054212A"/>
    <w:rsid w:val="00542B14"/>
    <w:rsid w:val="00543F02"/>
    <w:rsid w:val="00545D5F"/>
    <w:rsid w:val="0055177E"/>
    <w:rsid w:val="005518E7"/>
    <w:rsid w:val="005533B5"/>
    <w:rsid w:val="00554FEF"/>
    <w:rsid w:val="005559E1"/>
    <w:rsid w:val="00556862"/>
    <w:rsid w:val="00561712"/>
    <w:rsid w:val="0056318B"/>
    <w:rsid w:val="005633B0"/>
    <w:rsid w:val="005637D1"/>
    <w:rsid w:val="00563DE0"/>
    <w:rsid w:val="005646E4"/>
    <w:rsid w:val="005649BD"/>
    <w:rsid w:val="00573C6A"/>
    <w:rsid w:val="00574A76"/>
    <w:rsid w:val="0057505F"/>
    <w:rsid w:val="00575C1B"/>
    <w:rsid w:val="0057737B"/>
    <w:rsid w:val="0057749B"/>
    <w:rsid w:val="00577F33"/>
    <w:rsid w:val="0058318C"/>
    <w:rsid w:val="00584661"/>
    <w:rsid w:val="005846F7"/>
    <w:rsid w:val="00584777"/>
    <w:rsid w:val="00585A1F"/>
    <w:rsid w:val="00586575"/>
    <w:rsid w:val="005873A0"/>
    <w:rsid w:val="0059369D"/>
    <w:rsid w:val="005940D7"/>
    <w:rsid w:val="00595B1E"/>
    <w:rsid w:val="00597207"/>
    <w:rsid w:val="00597A04"/>
    <w:rsid w:val="005A16D0"/>
    <w:rsid w:val="005A1DD7"/>
    <w:rsid w:val="005A6690"/>
    <w:rsid w:val="005A7D87"/>
    <w:rsid w:val="005B06A5"/>
    <w:rsid w:val="005B1C7F"/>
    <w:rsid w:val="005B1ED3"/>
    <w:rsid w:val="005B20EB"/>
    <w:rsid w:val="005B3A6A"/>
    <w:rsid w:val="005B47A5"/>
    <w:rsid w:val="005B4FFC"/>
    <w:rsid w:val="005B7467"/>
    <w:rsid w:val="005B76E2"/>
    <w:rsid w:val="005B7ABA"/>
    <w:rsid w:val="005C638A"/>
    <w:rsid w:val="005C7FBD"/>
    <w:rsid w:val="005D2BD4"/>
    <w:rsid w:val="005D3ECA"/>
    <w:rsid w:val="005D4FBF"/>
    <w:rsid w:val="005D65BE"/>
    <w:rsid w:val="005E0EF2"/>
    <w:rsid w:val="005E106B"/>
    <w:rsid w:val="005E1DA7"/>
    <w:rsid w:val="005E287A"/>
    <w:rsid w:val="005E507B"/>
    <w:rsid w:val="005E74E8"/>
    <w:rsid w:val="005F171B"/>
    <w:rsid w:val="005F315B"/>
    <w:rsid w:val="005F31C3"/>
    <w:rsid w:val="005F5935"/>
    <w:rsid w:val="005F7C85"/>
    <w:rsid w:val="005F7FA4"/>
    <w:rsid w:val="006002CF"/>
    <w:rsid w:val="0060076C"/>
    <w:rsid w:val="00600BB7"/>
    <w:rsid w:val="006012FC"/>
    <w:rsid w:val="00601947"/>
    <w:rsid w:val="00606BCA"/>
    <w:rsid w:val="00607068"/>
    <w:rsid w:val="00607076"/>
    <w:rsid w:val="0061030F"/>
    <w:rsid w:val="00611A2C"/>
    <w:rsid w:val="00611DF5"/>
    <w:rsid w:val="0061282B"/>
    <w:rsid w:val="00612A94"/>
    <w:rsid w:val="00615A71"/>
    <w:rsid w:val="006204D3"/>
    <w:rsid w:val="00623DCB"/>
    <w:rsid w:val="00626BF3"/>
    <w:rsid w:val="006314B0"/>
    <w:rsid w:val="006322DB"/>
    <w:rsid w:val="006326DE"/>
    <w:rsid w:val="00636371"/>
    <w:rsid w:val="006369AE"/>
    <w:rsid w:val="0063710F"/>
    <w:rsid w:val="00637616"/>
    <w:rsid w:val="006378F4"/>
    <w:rsid w:val="006400BB"/>
    <w:rsid w:val="006423C6"/>
    <w:rsid w:val="00647494"/>
    <w:rsid w:val="00653F4D"/>
    <w:rsid w:val="00654736"/>
    <w:rsid w:val="00656095"/>
    <w:rsid w:val="006570AE"/>
    <w:rsid w:val="0066174D"/>
    <w:rsid w:val="00663439"/>
    <w:rsid w:val="0066363F"/>
    <w:rsid w:val="00667E20"/>
    <w:rsid w:val="00667EA9"/>
    <w:rsid w:val="0067013C"/>
    <w:rsid w:val="00671CC4"/>
    <w:rsid w:val="00672F3B"/>
    <w:rsid w:val="006736B1"/>
    <w:rsid w:val="00674CEB"/>
    <w:rsid w:val="0067595B"/>
    <w:rsid w:val="00685A2F"/>
    <w:rsid w:val="00686126"/>
    <w:rsid w:val="00696166"/>
    <w:rsid w:val="006A0B60"/>
    <w:rsid w:val="006A1E1B"/>
    <w:rsid w:val="006A3B72"/>
    <w:rsid w:val="006A4DCC"/>
    <w:rsid w:val="006A5D6B"/>
    <w:rsid w:val="006A79B3"/>
    <w:rsid w:val="006A7E3E"/>
    <w:rsid w:val="006B0322"/>
    <w:rsid w:val="006B064D"/>
    <w:rsid w:val="006B2CFF"/>
    <w:rsid w:val="006B36BC"/>
    <w:rsid w:val="006B4514"/>
    <w:rsid w:val="006B4C97"/>
    <w:rsid w:val="006C1097"/>
    <w:rsid w:val="006C12AD"/>
    <w:rsid w:val="006C421A"/>
    <w:rsid w:val="006C4561"/>
    <w:rsid w:val="006C4902"/>
    <w:rsid w:val="006C5F71"/>
    <w:rsid w:val="006D1C05"/>
    <w:rsid w:val="006D24A0"/>
    <w:rsid w:val="006D437E"/>
    <w:rsid w:val="006D52D2"/>
    <w:rsid w:val="006D6C6E"/>
    <w:rsid w:val="006E3768"/>
    <w:rsid w:val="006E47BE"/>
    <w:rsid w:val="006E56A5"/>
    <w:rsid w:val="006E6075"/>
    <w:rsid w:val="006E6DB6"/>
    <w:rsid w:val="006E7BBA"/>
    <w:rsid w:val="006F1413"/>
    <w:rsid w:val="006F521F"/>
    <w:rsid w:val="0070171B"/>
    <w:rsid w:val="00702CAB"/>
    <w:rsid w:val="00703D3F"/>
    <w:rsid w:val="00704B39"/>
    <w:rsid w:val="00705A5A"/>
    <w:rsid w:val="007076E3"/>
    <w:rsid w:val="00710925"/>
    <w:rsid w:val="0071357C"/>
    <w:rsid w:val="00714CFA"/>
    <w:rsid w:val="00714DD1"/>
    <w:rsid w:val="00715320"/>
    <w:rsid w:val="00715B2A"/>
    <w:rsid w:val="0071637E"/>
    <w:rsid w:val="0071681B"/>
    <w:rsid w:val="007206A1"/>
    <w:rsid w:val="00721391"/>
    <w:rsid w:val="007243B1"/>
    <w:rsid w:val="00726BED"/>
    <w:rsid w:val="00727C81"/>
    <w:rsid w:val="007300DB"/>
    <w:rsid w:val="007306F3"/>
    <w:rsid w:val="0073282A"/>
    <w:rsid w:val="00732F80"/>
    <w:rsid w:val="00741351"/>
    <w:rsid w:val="00741FC8"/>
    <w:rsid w:val="007430A9"/>
    <w:rsid w:val="00743876"/>
    <w:rsid w:val="00744414"/>
    <w:rsid w:val="00745068"/>
    <w:rsid w:val="00745387"/>
    <w:rsid w:val="0074595C"/>
    <w:rsid w:val="00747867"/>
    <w:rsid w:val="00750526"/>
    <w:rsid w:val="00750FF8"/>
    <w:rsid w:val="00751660"/>
    <w:rsid w:val="007529A1"/>
    <w:rsid w:val="007540F8"/>
    <w:rsid w:val="00757102"/>
    <w:rsid w:val="0076031E"/>
    <w:rsid w:val="00761BD1"/>
    <w:rsid w:val="00762324"/>
    <w:rsid w:val="00762552"/>
    <w:rsid w:val="00764A1E"/>
    <w:rsid w:val="00765BE3"/>
    <w:rsid w:val="00767FF8"/>
    <w:rsid w:val="0077046E"/>
    <w:rsid w:val="00771320"/>
    <w:rsid w:val="00774C8F"/>
    <w:rsid w:val="00776A07"/>
    <w:rsid w:val="00777716"/>
    <w:rsid w:val="00782965"/>
    <w:rsid w:val="007836BE"/>
    <w:rsid w:val="00784E6B"/>
    <w:rsid w:val="00790EB7"/>
    <w:rsid w:val="00791F55"/>
    <w:rsid w:val="007947D0"/>
    <w:rsid w:val="00795F22"/>
    <w:rsid w:val="00796CEC"/>
    <w:rsid w:val="007A157F"/>
    <w:rsid w:val="007A5CB5"/>
    <w:rsid w:val="007A74E2"/>
    <w:rsid w:val="007A771E"/>
    <w:rsid w:val="007A7979"/>
    <w:rsid w:val="007B0D0D"/>
    <w:rsid w:val="007B1672"/>
    <w:rsid w:val="007B51D0"/>
    <w:rsid w:val="007B5D23"/>
    <w:rsid w:val="007B7628"/>
    <w:rsid w:val="007B7B46"/>
    <w:rsid w:val="007C06D8"/>
    <w:rsid w:val="007C2ADF"/>
    <w:rsid w:val="007C3BD2"/>
    <w:rsid w:val="007C4AA3"/>
    <w:rsid w:val="007D039A"/>
    <w:rsid w:val="007D06AE"/>
    <w:rsid w:val="007D32D8"/>
    <w:rsid w:val="007D333B"/>
    <w:rsid w:val="007D3681"/>
    <w:rsid w:val="007D5A85"/>
    <w:rsid w:val="007D6F15"/>
    <w:rsid w:val="007E28FB"/>
    <w:rsid w:val="007E2FFE"/>
    <w:rsid w:val="007F173A"/>
    <w:rsid w:val="007F1B39"/>
    <w:rsid w:val="007F1F9F"/>
    <w:rsid w:val="007F2DF8"/>
    <w:rsid w:val="007F4BDD"/>
    <w:rsid w:val="007F555F"/>
    <w:rsid w:val="007F6CAA"/>
    <w:rsid w:val="007F6DA0"/>
    <w:rsid w:val="007F7E12"/>
    <w:rsid w:val="00802519"/>
    <w:rsid w:val="00803D9A"/>
    <w:rsid w:val="0080718F"/>
    <w:rsid w:val="008104BE"/>
    <w:rsid w:val="0081122C"/>
    <w:rsid w:val="008127F1"/>
    <w:rsid w:val="008129F8"/>
    <w:rsid w:val="00812D7B"/>
    <w:rsid w:val="00814721"/>
    <w:rsid w:val="00817125"/>
    <w:rsid w:val="00827E08"/>
    <w:rsid w:val="00831247"/>
    <w:rsid w:val="00832BA0"/>
    <w:rsid w:val="0083497C"/>
    <w:rsid w:val="00834CDD"/>
    <w:rsid w:val="00841008"/>
    <w:rsid w:val="00843A7B"/>
    <w:rsid w:val="00843EE3"/>
    <w:rsid w:val="00846F2E"/>
    <w:rsid w:val="00851015"/>
    <w:rsid w:val="0085279F"/>
    <w:rsid w:val="00853DAD"/>
    <w:rsid w:val="00854512"/>
    <w:rsid w:val="00854584"/>
    <w:rsid w:val="00855FEE"/>
    <w:rsid w:val="00861A3A"/>
    <w:rsid w:val="008629C7"/>
    <w:rsid w:val="00867CF7"/>
    <w:rsid w:val="00867F77"/>
    <w:rsid w:val="0087282B"/>
    <w:rsid w:val="008742E9"/>
    <w:rsid w:val="00881AE6"/>
    <w:rsid w:val="008820A4"/>
    <w:rsid w:val="00882C9E"/>
    <w:rsid w:val="00882FB2"/>
    <w:rsid w:val="008848DD"/>
    <w:rsid w:val="00884A93"/>
    <w:rsid w:val="00885CB9"/>
    <w:rsid w:val="00885E2E"/>
    <w:rsid w:val="008866AA"/>
    <w:rsid w:val="008917D7"/>
    <w:rsid w:val="0089215B"/>
    <w:rsid w:val="00894CBD"/>
    <w:rsid w:val="0089524F"/>
    <w:rsid w:val="00897A3D"/>
    <w:rsid w:val="008A418E"/>
    <w:rsid w:val="008A59F7"/>
    <w:rsid w:val="008A6EB6"/>
    <w:rsid w:val="008A70CC"/>
    <w:rsid w:val="008B0A45"/>
    <w:rsid w:val="008B24E0"/>
    <w:rsid w:val="008B2ED9"/>
    <w:rsid w:val="008C0F85"/>
    <w:rsid w:val="008C332A"/>
    <w:rsid w:val="008C3515"/>
    <w:rsid w:val="008D0EF2"/>
    <w:rsid w:val="008D5D44"/>
    <w:rsid w:val="008D6715"/>
    <w:rsid w:val="008D7AAE"/>
    <w:rsid w:val="008E0126"/>
    <w:rsid w:val="008E1FCB"/>
    <w:rsid w:val="008E297E"/>
    <w:rsid w:val="008E3972"/>
    <w:rsid w:val="008E3FD5"/>
    <w:rsid w:val="008E74EB"/>
    <w:rsid w:val="008F159E"/>
    <w:rsid w:val="008F5A02"/>
    <w:rsid w:val="008F621C"/>
    <w:rsid w:val="008F71CE"/>
    <w:rsid w:val="008F76F9"/>
    <w:rsid w:val="009000EE"/>
    <w:rsid w:val="00905990"/>
    <w:rsid w:val="0091247B"/>
    <w:rsid w:val="00912704"/>
    <w:rsid w:val="009135BA"/>
    <w:rsid w:val="00913DFF"/>
    <w:rsid w:val="00914A33"/>
    <w:rsid w:val="00922B8A"/>
    <w:rsid w:val="00922BBC"/>
    <w:rsid w:val="00922EB1"/>
    <w:rsid w:val="00925065"/>
    <w:rsid w:val="009254E6"/>
    <w:rsid w:val="009261C5"/>
    <w:rsid w:val="009267BB"/>
    <w:rsid w:val="00927486"/>
    <w:rsid w:val="00927809"/>
    <w:rsid w:val="00927A91"/>
    <w:rsid w:val="00931141"/>
    <w:rsid w:val="00931544"/>
    <w:rsid w:val="00933144"/>
    <w:rsid w:val="00935293"/>
    <w:rsid w:val="0093694E"/>
    <w:rsid w:val="00936FFA"/>
    <w:rsid w:val="00940B53"/>
    <w:rsid w:val="009445DC"/>
    <w:rsid w:val="009457E1"/>
    <w:rsid w:val="00951832"/>
    <w:rsid w:val="00952C4A"/>
    <w:rsid w:val="00953A3D"/>
    <w:rsid w:val="00961D8F"/>
    <w:rsid w:val="00963387"/>
    <w:rsid w:val="0096461F"/>
    <w:rsid w:val="00964C45"/>
    <w:rsid w:val="00965AD1"/>
    <w:rsid w:val="009665DF"/>
    <w:rsid w:val="009669A6"/>
    <w:rsid w:val="009674D2"/>
    <w:rsid w:val="0097023A"/>
    <w:rsid w:val="00980621"/>
    <w:rsid w:val="00980683"/>
    <w:rsid w:val="00981536"/>
    <w:rsid w:val="00981B79"/>
    <w:rsid w:val="00981D1F"/>
    <w:rsid w:val="00983AF2"/>
    <w:rsid w:val="00984B4D"/>
    <w:rsid w:val="009859DF"/>
    <w:rsid w:val="009870A0"/>
    <w:rsid w:val="00987C68"/>
    <w:rsid w:val="009901CD"/>
    <w:rsid w:val="009911AB"/>
    <w:rsid w:val="0099205D"/>
    <w:rsid w:val="00992281"/>
    <w:rsid w:val="00992DE2"/>
    <w:rsid w:val="009935BA"/>
    <w:rsid w:val="00993B15"/>
    <w:rsid w:val="00993B58"/>
    <w:rsid w:val="009954CB"/>
    <w:rsid w:val="009A0C58"/>
    <w:rsid w:val="009A1D67"/>
    <w:rsid w:val="009A207D"/>
    <w:rsid w:val="009A23E0"/>
    <w:rsid w:val="009A43D3"/>
    <w:rsid w:val="009A4F0E"/>
    <w:rsid w:val="009B0B5F"/>
    <w:rsid w:val="009B1C02"/>
    <w:rsid w:val="009B1CB8"/>
    <w:rsid w:val="009B2243"/>
    <w:rsid w:val="009B3C60"/>
    <w:rsid w:val="009B4E39"/>
    <w:rsid w:val="009B50C0"/>
    <w:rsid w:val="009B52C6"/>
    <w:rsid w:val="009B7409"/>
    <w:rsid w:val="009C0323"/>
    <w:rsid w:val="009C0C99"/>
    <w:rsid w:val="009C4C92"/>
    <w:rsid w:val="009C5C7E"/>
    <w:rsid w:val="009D00BF"/>
    <w:rsid w:val="009D164E"/>
    <w:rsid w:val="009D2021"/>
    <w:rsid w:val="009D6C47"/>
    <w:rsid w:val="009D7F77"/>
    <w:rsid w:val="009E05C5"/>
    <w:rsid w:val="009E10B2"/>
    <w:rsid w:val="009E1214"/>
    <w:rsid w:val="009E27D5"/>
    <w:rsid w:val="009E2CCD"/>
    <w:rsid w:val="009E4FA7"/>
    <w:rsid w:val="009F0F14"/>
    <w:rsid w:val="009F1053"/>
    <w:rsid w:val="009F186C"/>
    <w:rsid w:val="009F19B7"/>
    <w:rsid w:val="009F65B6"/>
    <w:rsid w:val="00A002D9"/>
    <w:rsid w:val="00A007E0"/>
    <w:rsid w:val="00A00E52"/>
    <w:rsid w:val="00A0123E"/>
    <w:rsid w:val="00A03CC4"/>
    <w:rsid w:val="00A05EFF"/>
    <w:rsid w:val="00A07E61"/>
    <w:rsid w:val="00A11EF9"/>
    <w:rsid w:val="00A1401D"/>
    <w:rsid w:val="00A14D77"/>
    <w:rsid w:val="00A206BF"/>
    <w:rsid w:val="00A21388"/>
    <w:rsid w:val="00A21824"/>
    <w:rsid w:val="00A21AB8"/>
    <w:rsid w:val="00A22E64"/>
    <w:rsid w:val="00A30D8A"/>
    <w:rsid w:val="00A34CF7"/>
    <w:rsid w:val="00A41A18"/>
    <w:rsid w:val="00A42D7D"/>
    <w:rsid w:val="00A455CE"/>
    <w:rsid w:val="00A470F7"/>
    <w:rsid w:val="00A5120E"/>
    <w:rsid w:val="00A51B60"/>
    <w:rsid w:val="00A52BB7"/>
    <w:rsid w:val="00A55BBF"/>
    <w:rsid w:val="00A5666E"/>
    <w:rsid w:val="00A56FB5"/>
    <w:rsid w:val="00A603E0"/>
    <w:rsid w:val="00A612F4"/>
    <w:rsid w:val="00A6163C"/>
    <w:rsid w:val="00A62215"/>
    <w:rsid w:val="00A64037"/>
    <w:rsid w:val="00A64C75"/>
    <w:rsid w:val="00A65DB5"/>
    <w:rsid w:val="00A70388"/>
    <w:rsid w:val="00A71798"/>
    <w:rsid w:val="00A722B7"/>
    <w:rsid w:val="00A72BB0"/>
    <w:rsid w:val="00A736BE"/>
    <w:rsid w:val="00A73923"/>
    <w:rsid w:val="00A73FCE"/>
    <w:rsid w:val="00A742DF"/>
    <w:rsid w:val="00A75E9B"/>
    <w:rsid w:val="00A77315"/>
    <w:rsid w:val="00A81BAB"/>
    <w:rsid w:val="00A828A3"/>
    <w:rsid w:val="00A82D2D"/>
    <w:rsid w:val="00A868FF"/>
    <w:rsid w:val="00A86F90"/>
    <w:rsid w:val="00A96D93"/>
    <w:rsid w:val="00AA1F61"/>
    <w:rsid w:val="00AA488E"/>
    <w:rsid w:val="00AA4F4B"/>
    <w:rsid w:val="00AA559C"/>
    <w:rsid w:val="00AA5A12"/>
    <w:rsid w:val="00AB0300"/>
    <w:rsid w:val="00AB1F61"/>
    <w:rsid w:val="00AB29BB"/>
    <w:rsid w:val="00AB33A7"/>
    <w:rsid w:val="00AB452F"/>
    <w:rsid w:val="00AB62D1"/>
    <w:rsid w:val="00AB7EF6"/>
    <w:rsid w:val="00AC1C04"/>
    <w:rsid w:val="00AC2BD8"/>
    <w:rsid w:val="00AC3751"/>
    <w:rsid w:val="00AC40BB"/>
    <w:rsid w:val="00AC42B2"/>
    <w:rsid w:val="00AC6165"/>
    <w:rsid w:val="00AC7773"/>
    <w:rsid w:val="00AD0A38"/>
    <w:rsid w:val="00AD15DF"/>
    <w:rsid w:val="00AD493A"/>
    <w:rsid w:val="00AD5315"/>
    <w:rsid w:val="00AD726E"/>
    <w:rsid w:val="00AE017C"/>
    <w:rsid w:val="00AE0B63"/>
    <w:rsid w:val="00AE0DE6"/>
    <w:rsid w:val="00AE565C"/>
    <w:rsid w:val="00AE5775"/>
    <w:rsid w:val="00AE704A"/>
    <w:rsid w:val="00AE79E8"/>
    <w:rsid w:val="00AE7A9C"/>
    <w:rsid w:val="00AF1E71"/>
    <w:rsid w:val="00AF2179"/>
    <w:rsid w:val="00AF39CB"/>
    <w:rsid w:val="00AF5A52"/>
    <w:rsid w:val="00B0040A"/>
    <w:rsid w:val="00B04A6F"/>
    <w:rsid w:val="00B05719"/>
    <w:rsid w:val="00B10DDD"/>
    <w:rsid w:val="00B12AF7"/>
    <w:rsid w:val="00B130A1"/>
    <w:rsid w:val="00B13905"/>
    <w:rsid w:val="00B14AF1"/>
    <w:rsid w:val="00B16EB4"/>
    <w:rsid w:val="00B17596"/>
    <w:rsid w:val="00B20C72"/>
    <w:rsid w:val="00B22414"/>
    <w:rsid w:val="00B225E7"/>
    <w:rsid w:val="00B22FD3"/>
    <w:rsid w:val="00B24C1D"/>
    <w:rsid w:val="00B2663F"/>
    <w:rsid w:val="00B328F5"/>
    <w:rsid w:val="00B37730"/>
    <w:rsid w:val="00B37B94"/>
    <w:rsid w:val="00B403D8"/>
    <w:rsid w:val="00B4265A"/>
    <w:rsid w:val="00B42CD1"/>
    <w:rsid w:val="00B43A58"/>
    <w:rsid w:val="00B43F25"/>
    <w:rsid w:val="00B44D0C"/>
    <w:rsid w:val="00B4522D"/>
    <w:rsid w:val="00B46C8F"/>
    <w:rsid w:val="00B51398"/>
    <w:rsid w:val="00B5189A"/>
    <w:rsid w:val="00B51D07"/>
    <w:rsid w:val="00B52028"/>
    <w:rsid w:val="00B52340"/>
    <w:rsid w:val="00B52C6E"/>
    <w:rsid w:val="00B53737"/>
    <w:rsid w:val="00B55FD9"/>
    <w:rsid w:val="00B60B4F"/>
    <w:rsid w:val="00B64379"/>
    <w:rsid w:val="00B66F41"/>
    <w:rsid w:val="00B67F41"/>
    <w:rsid w:val="00B70076"/>
    <w:rsid w:val="00B70B34"/>
    <w:rsid w:val="00B71080"/>
    <w:rsid w:val="00B71396"/>
    <w:rsid w:val="00B723A0"/>
    <w:rsid w:val="00B736AF"/>
    <w:rsid w:val="00B763DC"/>
    <w:rsid w:val="00B76EB7"/>
    <w:rsid w:val="00B83DB8"/>
    <w:rsid w:val="00B845C1"/>
    <w:rsid w:val="00B866A3"/>
    <w:rsid w:val="00B86804"/>
    <w:rsid w:val="00B87FAF"/>
    <w:rsid w:val="00B92BBF"/>
    <w:rsid w:val="00B930E7"/>
    <w:rsid w:val="00B940EB"/>
    <w:rsid w:val="00B94CC9"/>
    <w:rsid w:val="00B956DF"/>
    <w:rsid w:val="00B96C78"/>
    <w:rsid w:val="00BA0F14"/>
    <w:rsid w:val="00BA562A"/>
    <w:rsid w:val="00BA625A"/>
    <w:rsid w:val="00BA6CE4"/>
    <w:rsid w:val="00BB0B17"/>
    <w:rsid w:val="00BB3311"/>
    <w:rsid w:val="00BB5527"/>
    <w:rsid w:val="00BB7390"/>
    <w:rsid w:val="00BB79C7"/>
    <w:rsid w:val="00BC0D63"/>
    <w:rsid w:val="00BC2140"/>
    <w:rsid w:val="00BC30B3"/>
    <w:rsid w:val="00BC35B4"/>
    <w:rsid w:val="00BC3FFF"/>
    <w:rsid w:val="00BC43D6"/>
    <w:rsid w:val="00BC6938"/>
    <w:rsid w:val="00BC7EF5"/>
    <w:rsid w:val="00BD1205"/>
    <w:rsid w:val="00BD285A"/>
    <w:rsid w:val="00BD2C7A"/>
    <w:rsid w:val="00BD4625"/>
    <w:rsid w:val="00BD4EFA"/>
    <w:rsid w:val="00BD68A5"/>
    <w:rsid w:val="00BE0E9A"/>
    <w:rsid w:val="00BE147A"/>
    <w:rsid w:val="00BE3AD0"/>
    <w:rsid w:val="00BF2A6D"/>
    <w:rsid w:val="00BF3C77"/>
    <w:rsid w:val="00BF3E2D"/>
    <w:rsid w:val="00BF3E92"/>
    <w:rsid w:val="00BF4434"/>
    <w:rsid w:val="00BF505F"/>
    <w:rsid w:val="00BF5D14"/>
    <w:rsid w:val="00BF7DA5"/>
    <w:rsid w:val="00C00C79"/>
    <w:rsid w:val="00C02E84"/>
    <w:rsid w:val="00C035A3"/>
    <w:rsid w:val="00C05D48"/>
    <w:rsid w:val="00C13018"/>
    <w:rsid w:val="00C158FB"/>
    <w:rsid w:val="00C15DCD"/>
    <w:rsid w:val="00C16178"/>
    <w:rsid w:val="00C1692D"/>
    <w:rsid w:val="00C17CF6"/>
    <w:rsid w:val="00C208BA"/>
    <w:rsid w:val="00C21145"/>
    <w:rsid w:val="00C2243F"/>
    <w:rsid w:val="00C2298D"/>
    <w:rsid w:val="00C23620"/>
    <w:rsid w:val="00C2384A"/>
    <w:rsid w:val="00C24A8F"/>
    <w:rsid w:val="00C26A73"/>
    <w:rsid w:val="00C27337"/>
    <w:rsid w:val="00C34146"/>
    <w:rsid w:val="00C352A5"/>
    <w:rsid w:val="00C35485"/>
    <w:rsid w:val="00C37A5F"/>
    <w:rsid w:val="00C44B86"/>
    <w:rsid w:val="00C45DA1"/>
    <w:rsid w:val="00C4631E"/>
    <w:rsid w:val="00C4726A"/>
    <w:rsid w:val="00C51C35"/>
    <w:rsid w:val="00C5244D"/>
    <w:rsid w:val="00C535B2"/>
    <w:rsid w:val="00C550FA"/>
    <w:rsid w:val="00C614F5"/>
    <w:rsid w:val="00C62873"/>
    <w:rsid w:val="00C63B70"/>
    <w:rsid w:val="00C63FF2"/>
    <w:rsid w:val="00C64717"/>
    <w:rsid w:val="00C651EF"/>
    <w:rsid w:val="00C665AC"/>
    <w:rsid w:val="00C667F3"/>
    <w:rsid w:val="00C67118"/>
    <w:rsid w:val="00C679A2"/>
    <w:rsid w:val="00C73F5B"/>
    <w:rsid w:val="00C765D6"/>
    <w:rsid w:val="00C76C46"/>
    <w:rsid w:val="00C80988"/>
    <w:rsid w:val="00C844BF"/>
    <w:rsid w:val="00C926BB"/>
    <w:rsid w:val="00C9345B"/>
    <w:rsid w:val="00C95520"/>
    <w:rsid w:val="00C96C40"/>
    <w:rsid w:val="00C977C6"/>
    <w:rsid w:val="00CA0768"/>
    <w:rsid w:val="00CA126D"/>
    <w:rsid w:val="00CA3BE6"/>
    <w:rsid w:val="00CA3C38"/>
    <w:rsid w:val="00CA5787"/>
    <w:rsid w:val="00CA60E7"/>
    <w:rsid w:val="00CB1008"/>
    <w:rsid w:val="00CB2241"/>
    <w:rsid w:val="00CB3102"/>
    <w:rsid w:val="00CB35C3"/>
    <w:rsid w:val="00CB3847"/>
    <w:rsid w:val="00CC0175"/>
    <w:rsid w:val="00CC16CB"/>
    <w:rsid w:val="00CC596D"/>
    <w:rsid w:val="00CC7490"/>
    <w:rsid w:val="00CC767B"/>
    <w:rsid w:val="00CD06B3"/>
    <w:rsid w:val="00CD46B7"/>
    <w:rsid w:val="00CD4F3D"/>
    <w:rsid w:val="00CD7B46"/>
    <w:rsid w:val="00CE1B44"/>
    <w:rsid w:val="00CE28BA"/>
    <w:rsid w:val="00CE3142"/>
    <w:rsid w:val="00CE3FB8"/>
    <w:rsid w:val="00CE433D"/>
    <w:rsid w:val="00CE49D8"/>
    <w:rsid w:val="00CE4F2F"/>
    <w:rsid w:val="00CE67ED"/>
    <w:rsid w:val="00CE7922"/>
    <w:rsid w:val="00CF4FBF"/>
    <w:rsid w:val="00CF7B1B"/>
    <w:rsid w:val="00D00AAE"/>
    <w:rsid w:val="00D03A34"/>
    <w:rsid w:val="00D03D9D"/>
    <w:rsid w:val="00D03EF3"/>
    <w:rsid w:val="00D043E5"/>
    <w:rsid w:val="00D060AA"/>
    <w:rsid w:val="00D0695A"/>
    <w:rsid w:val="00D12C55"/>
    <w:rsid w:val="00D12E2E"/>
    <w:rsid w:val="00D15B73"/>
    <w:rsid w:val="00D1665D"/>
    <w:rsid w:val="00D172D9"/>
    <w:rsid w:val="00D208FD"/>
    <w:rsid w:val="00D222D6"/>
    <w:rsid w:val="00D239D6"/>
    <w:rsid w:val="00D25066"/>
    <w:rsid w:val="00D27A79"/>
    <w:rsid w:val="00D332D2"/>
    <w:rsid w:val="00D36C6C"/>
    <w:rsid w:val="00D42A7C"/>
    <w:rsid w:val="00D43075"/>
    <w:rsid w:val="00D43897"/>
    <w:rsid w:val="00D44406"/>
    <w:rsid w:val="00D50359"/>
    <w:rsid w:val="00D531F4"/>
    <w:rsid w:val="00D56DDE"/>
    <w:rsid w:val="00D577B4"/>
    <w:rsid w:val="00D57D59"/>
    <w:rsid w:val="00D60998"/>
    <w:rsid w:val="00D60EA3"/>
    <w:rsid w:val="00D62E4C"/>
    <w:rsid w:val="00D65A4E"/>
    <w:rsid w:val="00D70BD8"/>
    <w:rsid w:val="00D71907"/>
    <w:rsid w:val="00D71EDB"/>
    <w:rsid w:val="00D727D6"/>
    <w:rsid w:val="00D72A15"/>
    <w:rsid w:val="00D76D89"/>
    <w:rsid w:val="00D802AF"/>
    <w:rsid w:val="00D811D6"/>
    <w:rsid w:val="00D82051"/>
    <w:rsid w:val="00D82FF3"/>
    <w:rsid w:val="00D839EE"/>
    <w:rsid w:val="00D86725"/>
    <w:rsid w:val="00D90F69"/>
    <w:rsid w:val="00D92576"/>
    <w:rsid w:val="00D9471A"/>
    <w:rsid w:val="00D94B80"/>
    <w:rsid w:val="00D9696A"/>
    <w:rsid w:val="00D974FD"/>
    <w:rsid w:val="00DA0728"/>
    <w:rsid w:val="00DA1F4F"/>
    <w:rsid w:val="00DA415C"/>
    <w:rsid w:val="00DA441B"/>
    <w:rsid w:val="00DA4C3C"/>
    <w:rsid w:val="00DA5CF9"/>
    <w:rsid w:val="00DA6649"/>
    <w:rsid w:val="00DA7F94"/>
    <w:rsid w:val="00DB2DB7"/>
    <w:rsid w:val="00DB5B9F"/>
    <w:rsid w:val="00DB6933"/>
    <w:rsid w:val="00DC1784"/>
    <w:rsid w:val="00DC247F"/>
    <w:rsid w:val="00DC2C2A"/>
    <w:rsid w:val="00DC37B0"/>
    <w:rsid w:val="00DC6A15"/>
    <w:rsid w:val="00DC77FB"/>
    <w:rsid w:val="00DD007C"/>
    <w:rsid w:val="00DD0844"/>
    <w:rsid w:val="00DD281F"/>
    <w:rsid w:val="00DD50C2"/>
    <w:rsid w:val="00DD5479"/>
    <w:rsid w:val="00DD5DB0"/>
    <w:rsid w:val="00DE3944"/>
    <w:rsid w:val="00DE4A3B"/>
    <w:rsid w:val="00DE67EE"/>
    <w:rsid w:val="00DF0943"/>
    <w:rsid w:val="00DF27F3"/>
    <w:rsid w:val="00DF50D2"/>
    <w:rsid w:val="00DF5E2B"/>
    <w:rsid w:val="00DF5E74"/>
    <w:rsid w:val="00DF6800"/>
    <w:rsid w:val="00DF7499"/>
    <w:rsid w:val="00E02AE8"/>
    <w:rsid w:val="00E02DAB"/>
    <w:rsid w:val="00E03B9B"/>
    <w:rsid w:val="00E1042D"/>
    <w:rsid w:val="00E10F51"/>
    <w:rsid w:val="00E11D49"/>
    <w:rsid w:val="00E13B42"/>
    <w:rsid w:val="00E14DDB"/>
    <w:rsid w:val="00E16FF8"/>
    <w:rsid w:val="00E205B5"/>
    <w:rsid w:val="00E220D2"/>
    <w:rsid w:val="00E23D87"/>
    <w:rsid w:val="00E23FCF"/>
    <w:rsid w:val="00E27A68"/>
    <w:rsid w:val="00E31BB7"/>
    <w:rsid w:val="00E32C4D"/>
    <w:rsid w:val="00E36322"/>
    <w:rsid w:val="00E37F95"/>
    <w:rsid w:val="00E4103D"/>
    <w:rsid w:val="00E44125"/>
    <w:rsid w:val="00E44E89"/>
    <w:rsid w:val="00E46F14"/>
    <w:rsid w:val="00E476E6"/>
    <w:rsid w:val="00E50C02"/>
    <w:rsid w:val="00E5161A"/>
    <w:rsid w:val="00E5718E"/>
    <w:rsid w:val="00E57607"/>
    <w:rsid w:val="00E60027"/>
    <w:rsid w:val="00E603A7"/>
    <w:rsid w:val="00E60E72"/>
    <w:rsid w:val="00E612BD"/>
    <w:rsid w:val="00E6277D"/>
    <w:rsid w:val="00E66ECB"/>
    <w:rsid w:val="00E678B6"/>
    <w:rsid w:val="00E700FE"/>
    <w:rsid w:val="00E721F1"/>
    <w:rsid w:val="00E731D2"/>
    <w:rsid w:val="00E74098"/>
    <w:rsid w:val="00E7534C"/>
    <w:rsid w:val="00E802FE"/>
    <w:rsid w:val="00E804AE"/>
    <w:rsid w:val="00E81265"/>
    <w:rsid w:val="00E8148C"/>
    <w:rsid w:val="00E82320"/>
    <w:rsid w:val="00E82AC0"/>
    <w:rsid w:val="00E833AE"/>
    <w:rsid w:val="00E84B30"/>
    <w:rsid w:val="00E84DB3"/>
    <w:rsid w:val="00E8571D"/>
    <w:rsid w:val="00E86218"/>
    <w:rsid w:val="00E86B15"/>
    <w:rsid w:val="00E87AD1"/>
    <w:rsid w:val="00E93F24"/>
    <w:rsid w:val="00EA0B0C"/>
    <w:rsid w:val="00EA0B35"/>
    <w:rsid w:val="00EA18AC"/>
    <w:rsid w:val="00EA46B4"/>
    <w:rsid w:val="00EA4B6B"/>
    <w:rsid w:val="00EA4E89"/>
    <w:rsid w:val="00EA5DFE"/>
    <w:rsid w:val="00EA795E"/>
    <w:rsid w:val="00EB21D0"/>
    <w:rsid w:val="00EB3171"/>
    <w:rsid w:val="00EB4F89"/>
    <w:rsid w:val="00EB6A5E"/>
    <w:rsid w:val="00EC1EBD"/>
    <w:rsid w:val="00EC430B"/>
    <w:rsid w:val="00EC5C3B"/>
    <w:rsid w:val="00ED04EC"/>
    <w:rsid w:val="00ED11CD"/>
    <w:rsid w:val="00ED38B5"/>
    <w:rsid w:val="00ED3CAC"/>
    <w:rsid w:val="00ED517D"/>
    <w:rsid w:val="00ED6ED7"/>
    <w:rsid w:val="00ED7AAE"/>
    <w:rsid w:val="00EE0F32"/>
    <w:rsid w:val="00EE5078"/>
    <w:rsid w:val="00EE6757"/>
    <w:rsid w:val="00EF1152"/>
    <w:rsid w:val="00EF3805"/>
    <w:rsid w:val="00EF7770"/>
    <w:rsid w:val="00F03022"/>
    <w:rsid w:val="00F10E11"/>
    <w:rsid w:val="00F11306"/>
    <w:rsid w:val="00F12F90"/>
    <w:rsid w:val="00F13846"/>
    <w:rsid w:val="00F144FA"/>
    <w:rsid w:val="00F16668"/>
    <w:rsid w:val="00F16734"/>
    <w:rsid w:val="00F176C8"/>
    <w:rsid w:val="00F23C33"/>
    <w:rsid w:val="00F24556"/>
    <w:rsid w:val="00F252EB"/>
    <w:rsid w:val="00F31A98"/>
    <w:rsid w:val="00F35925"/>
    <w:rsid w:val="00F36250"/>
    <w:rsid w:val="00F436B8"/>
    <w:rsid w:val="00F43BDC"/>
    <w:rsid w:val="00F4726A"/>
    <w:rsid w:val="00F47B8C"/>
    <w:rsid w:val="00F51C5B"/>
    <w:rsid w:val="00F52B96"/>
    <w:rsid w:val="00F54094"/>
    <w:rsid w:val="00F54EBE"/>
    <w:rsid w:val="00F550DC"/>
    <w:rsid w:val="00F552AE"/>
    <w:rsid w:val="00F57BE5"/>
    <w:rsid w:val="00F61EB6"/>
    <w:rsid w:val="00F62740"/>
    <w:rsid w:val="00F62BEA"/>
    <w:rsid w:val="00F74702"/>
    <w:rsid w:val="00F747AC"/>
    <w:rsid w:val="00F74FEB"/>
    <w:rsid w:val="00F75522"/>
    <w:rsid w:val="00F75CC8"/>
    <w:rsid w:val="00F75EB5"/>
    <w:rsid w:val="00F77766"/>
    <w:rsid w:val="00F833E0"/>
    <w:rsid w:val="00F84817"/>
    <w:rsid w:val="00F849EA"/>
    <w:rsid w:val="00F85A81"/>
    <w:rsid w:val="00F90004"/>
    <w:rsid w:val="00F924FD"/>
    <w:rsid w:val="00F95299"/>
    <w:rsid w:val="00F95B3C"/>
    <w:rsid w:val="00F96098"/>
    <w:rsid w:val="00F9618D"/>
    <w:rsid w:val="00FA0329"/>
    <w:rsid w:val="00FA35DE"/>
    <w:rsid w:val="00FA5916"/>
    <w:rsid w:val="00FA715B"/>
    <w:rsid w:val="00FA7C8E"/>
    <w:rsid w:val="00FB05DC"/>
    <w:rsid w:val="00FB1212"/>
    <w:rsid w:val="00FB16F7"/>
    <w:rsid w:val="00FB4328"/>
    <w:rsid w:val="00FB51B8"/>
    <w:rsid w:val="00FB54EB"/>
    <w:rsid w:val="00FB5724"/>
    <w:rsid w:val="00FB5769"/>
    <w:rsid w:val="00FB5CCF"/>
    <w:rsid w:val="00FB728D"/>
    <w:rsid w:val="00FC3501"/>
    <w:rsid w:val="00FC5639"/>
    <w:rsid w:val="00FD0187"/>
    <w:rsid w:val="00FD0D17"/>
    <w:rsid w:val="00FD0DEA"/>
    <w:rsid w:val="00FD5A79"/>
    <w:rsid w:val="00FD6B59"/>
    <w:rsid w:val="00FD7362"/>
    <w:rsid w:val="00FE392A"/>
    <w:rsid w:val="00FE4108"/>
    <w:rsid w:val="00FE6103"/>
    <w:rsid w:val="00FE65E5"/>
    <w:rsid w:val="00FE7EE4"/>
    <w:rsid w:val="00FF4FFF"/>
    <w:rsid w:val="00FF5063"/>
    <w:rsid w:val="00FF5DE5"/>
    <w:rsid w:val="00FF6254"/>
    <w:rsid w:val="00FF67D0"/>
    <w:rsid w:val="00FF7243"/>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0BEE0E"/>
  <w15:docId w15:val="{B9C1AD04-2864-4AEB-9745-F148F32AEE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7B8C"/>
    <w:rPr>
      <w:rFonts w:ascii="Arial" w:hAnsi="Arial"/>
    </w:rPr>
  </w:style>
  <w:style w:type="paragraph" w:styleId="Heading1">
    <w:name w:val="heading 1"/>
    <w:aliases w:val="h1,DoNotUse"/>
    <w:basedOn w:val="Normal"/>
    <w:next w:val="Body"/>
    <w:link w:val="Heading1Char"/>
    <w:qFormat/>
    <w:rsid w:val="000D1E6B"/>
    <w:pPr>
      <w:keepNext/>
      <w:numPr>
        <w:numId w:val="1"/>
      </w:numPr>
      <w:tabs>
        <w:tab w:val="clear" w:pos="36pt"/>
        <w:tab w:val="start" w:pos="18pt"/>
      </w:tabs>
      <w:spacing w:before="12pt" w:after="12pt"/>
      <w:ind w:start="18pt" w:hanging="18pt"/>
      <w:jc w:val="both"/>
      <w:outlineLvl w:val="0"/>
    </w:pPr>
    <w:rPr>
      <w:bCs/>
      <w:caps/>
      <w:color w:val="000000"/>
      <w:sz w:val="24"/>
    </w:rPr>
  </w:style>
  <w:style w:type="paragraph" w:styleId="Heading2">
    <w:name w:val="heading 2"/>
    <w:aliases w:val="h2,DoNotUse2"/>
    <w:basedOn w:val="Heading1"/>
    <w:next w:val="Body"/>
    <w:link w:val="Heading2Char"/>
    <w:qFormat/>
    <w:rsid w:val="00255F1E"/>
    <w:pPr>
      <w:numPr>
        <w:ilvl w:val="1"/>
      </w:numPr>
      <w:tabs>
        <w:tab w:val="clear" w:pos="9.35pt"/>
        <w:tab w:val="clear" w:pos="18pt"/>
        <w:tab w:val="start" w:pos="27.35pt"/>
      </w:tabs>
      <w:ind w:start="27.35pt"/>
      <w:outlineLvl w:val="1"/>
    </w:pPr>
    <w:rPr>
      <w:rFonts w:cs="Arial"/>
      <w:bCs w:val="0"/>
      <w:iCs/>
      <w:caps w:val="0"/>
    </w:rPr>
  </w:style>
  <w:style w:type="paragraph" w:styleId="Heading3">
    <w:name w:val="heading 3"/>
    <w:aliases w:val="h3,DoNotUse3"/>
    <w:basedOn w:val="Heading2"/>
    <w:next w:val="Body"/>
    <w:link w:val="Heading3Char"/>
    <w:qFormat/>
    <w:rsid w:val="009135BA"/>
    <w:pPr>
      <w:numPr>
        <w:ilvl w:val="2"/>
      </w:numPr>
      <w:tabs>
        <w:tab w:val="clear" w:pos="18pt"/>
        <w:tab w:val="clear" w:pos="27.35pt"/>
        <w:tab w:val="start" w:pos="36pt"/>
      </w:tabs>
      <w:ind w:start="36pt"/>
      <w:outlineLvl w:val="2"/>
    </w:pPr>
    <w:rPr>
      <w:bCs/>
    </w:rPr>
  </w:style>
  <w:style w:type="paragraph" w:styleId="Heading4">
    <w:name w:val="heading 4"/>
    <w:aliases w:val="h4,DoNotUse4"/>
    <w:basedOn w:val="Normal"/>
    <w:next w:val="Body"/>
    <w:link w:val="Heading4Char"/>
    <w:qFormat/>
    <w:rsid w:val="005D65BE"/>
    <w:pPr>
      <w:numPr>
        <w:ilvl w:val="3"/>
        <w:numId w:val="1"/>
      </w:numPr>
      <w:tabs>
        <w:tab w:val="clear" w:pos="36pt"/>
        <w:tab w:val="start" w:pos="45.35pt"/>
      </w:tabs>
      <w:spacing w:before="12pt"/>
      <w:ind w:start="45.35pt" w:hanging="45.35pt"/>
      <w:jc w:val="both"/>
      <w:outlineLvl w:val="3"/>
    </w:pPr>
    <w:rPr>
      <w:bCs/>
      <w:color w:val="000000"/>
    </w:rPr>
  </w:style>
  <w:style w:type="paragraph" w:styleId="Heading5">
    <w:name w:val="heading 5"/>
    <w:aliases w:val="h5,DoNotUse5"/>
    <w:basedOn w:val="Normal"/>
    <w:next w:val="Body"/>
    <w:link w:val="Heading5Char"/>
    <w:qFormat/>
    <w:rsid w:val="007E28FB"/>
    <w:pPr>
      <w:numPr>
        <w:ilvl w:val="4"/>
        <w:numId w:val="1"/>
      </w:numPr>
      <w:spacing w:before="12pt"/>
      <w:ind w:start="54pt"/>
      <w:jc w:val="both"/>
      <w:outlineLvl w:val="4"/>
    </w:pPr>
    <w:rPr>
      <w:bCs/>
      <w:iCs/>
      <w:color w:val="000000"/>
    </w:rPr>
  </w:style>
  <w:style w:type="paragraph" w:styleId="Heading6">
    <w:name w:val="heading 6"/>
    <w:aliases w:val="h6,DoNotUse6"/>
    <w:basedOn w:val="Normal"/>
    <w:next w:val="Body"/>
    <w:link w:val="Heading6Char"/>
    <w:qFormat/>
    <w:rsid w:val="007E28FB"/>
    <w:pPr>
      <w:numPr>
        <w:ilvl w:val="5"/>
        <w:numId w:val="1"/>
      </w:numPr>
      <w:tabs>
        <w:tab w:val="clear" w:pos="72pt"/>
        <w:tab w:val="start" w:pos="63.35pt"/>
      </w:tabs>
      <w:spacing w:before="12pt"/>
      <w:ind w:start="63.35pt" w:hanging="63.35pt"/>
      <w:jc w:val="both"/>
      <w:outlineLvl w:val="5"/>
    </w:pPr>
    <w:rPr>
      <w:bCs/>
      <w:color w:val="000000"/>
    </w:rPr>
  </w:style>
  <w:style w:type="paragraph" w:styleId="Heading7">
    <w:name w:val="heading 7"/>
    <w:aliases w:val="FIGTITLE"/>
    <w:basedOn w:val="Normal"/>
    <w:next w:val="Normal"/>
    <w:link w:val="Heading7Char"/>
    <w:uiPriority w:val="99"/>
    <w:qFormat/>
    <w:rsid w:val="008F76F9"/>
    <w:pPr>
      <w:spacing w:before="12pt"/>
      <w:jc w:val="center"/>
      <w:outlineLvl w:val="6"/>
    </w:pPr>
    <w:rPr>
      <w:b/>
      <w:i/>
      <w:color w:val="000000"/>
    </w:rPr>
  </w:style>
  <w:style w:type="paragraph" w:styleId="Heading8">
    <w:name w:val="heading 8"/>
    <w:aliases w:val="TTITLE"/>
    <w:basedOn w:val="Normal"/>
    <w:next w:val="Normal"/>
    <w:link w:val="Heading8Char"/>
    <w:uiPriority w:val="99"/>
    <w:qFormat/>
    <w:rsid w:val="008F76F9"/>
    <w:pPr>
      <w:spacing w:before="12pt" w:after="12pt"/>
      <w:jc w:val="center"/>
      <w:outlineLvl w:val="7"/>
    </w:pPr>
    <w:rPr>
      <w:b/>
      <w:i/>
      <w:iCs/>
      <w:color w:val="000000"/>
    </w:rPr>
  </w:style>
  <w:style w:type="paragraph" w:styleId="Heading9">
    <w:name w:val="heading 9"/>
    <w:aliases w:val="DO NOT USE"/>
    <w:basedOn w:val="Normal"/>
    <w:next w:val="Normal"/>
    <w:link w:val="Heading9Char"/>
    <w:uiPriority w:val="99"/>
    <w:qFormat/>
    <w:rsid w:val="00AD15DF"/>
    <w:pPr>
      <w:spacing w:before="12pt"/>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ody">
    <w:name w:val="Body"/>
    <w:basedOn w:val="Normal"/>
    <w:link w:val="BodyChar"/>
    <w:uiPriority w:val="99"/>
    <w:qFormat/>
    <w:rsid w:val="008D6715"/>
    <w:pPr>
      <w:spacing w:before="12pt"/>
      <w:jc w:val="both"/>
    </w:pPr>
    <w:rPr>
      <w:noProof/>
      <w:color w:val="000000"/>
    </w:rPr>
  </w:style>
  <w:style w:type="character" w:customStyle="1" w:styleId="BodyChar">
    <w:name w:val="Body Char"/>
    <w:link w:val="Body"/>
    <w:uiPriority w:val="99"/>
    <w:rsid w:val="00A62215"/>
    <w:rPr>
      <w:rFonts w:ascii="Arial" w:hAnsi="Arial"/>
      <w:noProof/>
      <w:color w:val="000000"/>
    </w:rPr>
  </w:style>
  <w:style w:type="character" w:customStyle="1" w:styleId="Heading1Char">
    <w:name w:val="Heading 1 Char"/>
    <w:aliases w:val="h1 Char,DoNotUse Char"/>
    <w:link w:val="Heading1"/>
    <w:locked/>
    <w:rsid w:val="000D1E6B"/>
    <w:rPr>
      <w:rFonts w:ascii="Arial" w:hAnsi="Arial"/>
      <w:bCs/>
      <w:caps/>
      <w:color w:val="000000"/>
      <w:sz w:val="24"/>
    </w:rPr>
  </w:style>
  <w:style w:type="character" w:customStyle="1" w:styleId="Heading2Char">
    <w:name w:val="Heading 2 Char"/>
    <w:aliases w:val="h2 Char,DoNotUse2 Char"/>
    <w:link w:val="Heading2"/>
    <w:locked/>
    <w:rsid w:val="00255F1E"/>
    <w:rPr>
      <w:rFonts w:ascii="Arial" w:hAnsi="Arial" w:cs="Arial"/>
      <w:iCs/>
      <w:color w:val="000000"/>
      <w:sz w:val="24"/>
    </w:rPr>
  </w:style>
  <w:style w:type="character" w:customStyle="1" w:styleId="Heading3Char">
    <w:name w:val="Heading 3 Char"/>
    <w:aliases w:val="h3 Char,DoNotUse3 Char"/>
    <w:link w:val="Heading3"/>
    <w:locked/>
    <w:rsid w:val="000D59C7"/>
    <w:rPr>
      <w:rFonts w:ascii="Arial" w:hAnsi="Arial" w:cs="Arial"/>
      <w:bCs/>
      <w:iCs/>
      <w:color w:val="000000"/>
      <w:sz w:val="24"/>
    </w:rPr>
  </w:style>
  <w:style w:type="character" w:customStyle="1" w:styleId="Heading4Char">
    <w:name w:val="Heading 4 Char"/>
    <w:aliases w:val="h4 Char,DoNotUse4 Char"/>
    <w:link w:val="Heading4"/>
    <w:locked/>
    <w:rsid w:val="000D59C7"/>
    <w:rPr>
      <w:rFonts w:ascii="Arial" w:hAnsi="Arial"/>
      <w:bCs/>
      <w:color w:val="000000"/>
    </w:rPr>
  </w:style>
  <w:style w:type="character" w:customStyle="1" w:styleId="Heading5Char">
    <w:name w:val="Heading 5 Char"/>
    <w:aliases w:val="h5 Char,DoNotUse5 Char"/>
    <w:link w:val="Heading5"/>
    <w:locked/>
    <w:rsid w:val="000D59C7"/>
    <w:rPr>
      <w:rFonts w:ascii="Arial" w:hAnsi="Arial"/>
      <w:bCs/>
      <w:iCs/>
      <w:color w:val="000000"/>
    </w:rPr>
  </w:style>
  <w:style w:type="character" w:customStyle="1" w:styleId="Heading6Char">
    <w:name w:val="Heading 6 Char"/>
    <w:aliases w:val="h6 Char,DoNotUse6 Char"/>
    <w:link w:val="Heading6"/>
    <w:locked/>
    <w:rsid w:val="000D59C7"/>
    <w:rPr>
      <w:rFonts w:ascii="Arial" w:hAnsi="Arial"/>
      <w:bCs/>
      <w:color w:val="000000"/>
    </w:rPr>
  </w:style>
  <w:style w:type="character" w:customStyle="1" w:styleId="Heading7Char">
    <w:name w:val="Heading 7 Char"/>
    <w:aliases w:val="FIGTITLE Char"/>
    <w:link w:val="Heading7"/>
    <w:uiPriority w:val="99"/>
    <w:locked/>
    <w:rsid w:val="008F76F9"/>
    <w:rPr>
      <w:rFonts w:ascii="Arial" w:hAnsi="Arial"/>
      <w:b/>
      <w:i/>
      <w:color w:val="000000"/>
    </w:rPr>
  </w:style>
  <w:style w:type="character" w:customStyle="1" w:styleId="Heading8Char">
    <w:name w:val="Heading 8 Char"/>
    <w:aliases w:val="TTITLE Char"/>
    <w:link w:val="Heading8"/>
    <w:uiPriority w:val="99"/>
    <w:locked/>
    <w:rsid w:val="008F76F9"/>
    <w:rPr>
      <w:rFonts w:ascii="Arial" w:hAnsi="Arial"/>
      <w:b/>
      <w:i/>
      <w:iCs/>
      <w:color w:val="000000"/>
    </w:rPr>
  </w:style>
  <w:style w:type="character" w:customStyle="1" w:styleId="Heading9Char">
    <w:name w:val="Heading 9 Char"/>
    <w:aliases w:val="DO NOT USE Char"/>
    <w:link w:val="Heading9"/>
    <w:uiPriority w:val="99"/>
    <w:locked/>
    <w:rsid w:val="000D59C7"/>
    <w:rPr>
      <w:rFonts w:ascii="Helvetica" w:hAnsi="Helvetica" w:cs="Arial"/>
      <w:caps/>
      <w:color w:val="FF0000"/>
    </w:rPr>
  </w:style>
  <w:style w:type="paragraph" w:customStyle="1" w:styleId="Introduction">
    <w:name w:val="Introduction"/>
    <w:basedOn w:val="Normal"/>
    <w:next w:val="Body"/>
    <w:rsid w:val="005B7467"/>
    <w:pPr>
      <w:spacing w:before="12pt"/>
      <w:jc w:val="center"/>
    </w:pPr>
    <w:rPr>
      <w:caps/>
      <w:noProof/>
      <w:color w:val="000000"/>
    </w:rPr>
  </w:style>
  <w:style w:type="paragraph" w:customStyle="1" w:styleId="Appendix">
    <w:name w:val="Appendix"/>
    <w:basedOn w:val="Normal"/>
    <w:next w:val="AHead1"/>
    <w:uiPriority w:val="99"/>
    <w:rsid w:val="000B3BCD"/>
    <w:pPr>
      <w:pageBreakBefore/>
      <w:numPr>
        <w:numId w:val="3"/>
      </w:numPr>
      <w:tabs>
        <w:tab w:val="num" w:pos="18pt"/>
      </w:tabs>
      <w:jc w:val="center"/>
    </w:pPr>
    <w:rPr>
      <w:caps/>
      <w:noProof/>
      <w:color w:val="000000"/>
      <w:szCs w:val="22"/>
    </w:rPr>
  </w:style>
  <w:style w:type="paragraph" w:customStyle="1" w:styleId="AHead1">
    <w:name w:val="AHead1"/>
    <w:next w:val="Body"/>
    <w:rsid w:val="00732F80"/>
    <w:pPr>
      <w:widowControl w:val="0"/>
      <w:numPr>
        <w:ilvl w:val="1"/>
        <w:numId w:val="3"/>
      </w:numPr>
      <w:tabs>
        <w:tab w:val="clear" w:pos="21.60pt"/>
        <w:tab w:val="start" w:pos="36pt"/>
      </w:tabs>
      <w:spacing w:before="12pt"/>
      <w:ind w:start="36pt" w:hanging="36pt"/>
    </w:pPr>
    <w:rPr>
      <w:rFonts w:ascii="Arial" w:hAnsi="Arial"/>
      <w:bCs/>
      <w:iCs/>
      <w:caps/>
      <w:noProof/>
      <w:color w:val="000000"/>
    </w:rPr>
  </w:style>
  <w:style w:type="paragraph" w:customStyle="1" w:styleId="OrdList">
    <w:name w:val="OrdList"/>
    <w:basedOn w:val="Normal"/>
    <w:autoRedefine/>
    <w:uiPriority w:val="99"/>
    <w:rsid w:val="00ED6ED7"/>
    <w:pPr>
      <w:widowControl w:val="0"/>
      <w:tabs>
        <w:tab w:val="start" w:pos="18pt"/>
      </w:tabs>
      <w:overflowPunct w:val="0"/>
      <w:autoSpaceDE w:val="0"/>
      <w:autoSpaceDN w:val="0"/>
      <w:adjustRightInd w:val="0"/>
      <w:spacing w:before="12pt"/>
      <w:ind w:start="18pt" w:hanging="18pt"/>
      <w:jc w:val="both"/>
      <w:textAlignment w:val="baseline"/>
    </w:pPr>
  </w:style>
  <w:style w:type="paragraph" w:customStyle="1" w:styleId="CallOutNote">
    <w:name w:val="CallOutNote"/>
    <w:basedOn w:val="Normal"/>
    <w:rsid w:val="000F4A9A"/>
    <w:pPr>
      <w:numPr>
        <w:ilvl w:val="12"/>
      </w:numPr>
      <w:tabs>
        <w:tab w:val="start" w:pos="36pt"/>
      </w:tabs>
      <w:spacing w:before="12pt"/>
      <w:ind w:start="36pt" w:hanging="36pt"/>
      <w:jc w:val="both"/>
    </w:pPr>
    <w:rPr>
      <w:noProof/>
      <w:color w:val="000000"/>
    </w:rPr>
  </w:style>
  <w:style w:type="paragraph" w:customStyle="1" w:styleId="CellFooting">
    <w:name w:val="CellFooting"/>
    <w:basedOn w:val="Normal"/>
    <w:rPr>
      <w:noProof/>
      <w:color w:val="000000"/>
      <w:sz w:val="16"/>
    </w:rPr>
  </w:style>
  <w:style w:type="paragraph" w:customStyle="1" w:styleId="Equation">
    <w:name w:val="Equation"/>
    <w:basedOn w:val="Normal"/>
    <w:rsid w:val="00636371"/>
    <w:pPr>
      <w:tabs>
        <w:tab w:val="center" w:pos="270pt"/>
        <w:tab w:val="end" w:pos="540pt"/>
      </w:tabs>
      <w:spacing w:before="13pt"/>
    </w:pPr>
    <w:rPr>
      <w:noProof/>
      <w:color w:val="000000"/>
    </w:rPr>
  </w:style>
  <w:style w:type="paragraph" w:customStyle="1" w:styleId="Foreword">
    <w:name w:val="Foreword"/>
    <w:basedOn w:val="Normal"/>
    <w:next w:val="Body"/>
    <w:uiPriority w:val="99"/>
    <w:rsid w:val="008D6715"/>
    <w:pPr>
      <w:spacing w:before="12pt"/>
      <w:jc w:val="center"/>
    </w:pPr>
    <w:rPr>
      <w:caps/>
      <w:noProof/>
      <w:color w:val="000000"/>
    </w:rPr>
  </w:style>
  <w:style w:type="paragraph" w:customStyle="1" w:styleId="PreparedBy">
    <w:name w:val="PreparedBy"/>
    <w:basedOn w:val="Normal"/>
    <w:uiPriority w:val="99"/>
    <w:rsid w:val="000440A4"/>
    <w:pPr>
      <w:spacing w:before="36pt"/>
      <w:jc w:val="center"/>
    </w:pPr>
    <w:rPr>
      <w:caps/>
      <w:noProof/>
      <w:color w:val="000000"/>
    </w:rPr>
  </w:style>
  <w:style w:type="paragraph" w:customStyle="1" w:styleId="Notice">
    <w:name w:val="Notice"/>
    <w:basedOn w:val="Normal"/>
    <w:next w:val="Body"/>
    <w:rsid w:val="00D56DDE"/>
    <w:pPr>
      <w:spacing w:before="12pt"/>
      <w:jc w:val="center"/>
    </w:pPr>
    <w:rPr>
      <w:caps/>
      <w:noProof/>
      <w:color w:val="000000"/>
    </w:rPr>
  </w:style>
  <w:style w:type="paragraph" w:customStyle="1" w:styleId="Preface">
    <w:name w:val="Preface"/>
    <w:basedOn w:val="Normal"/>
    <w:next w:val="Body"/>
    <w:rsid w:val="00D56DDE"/>
    <w:pPr>
      <w:numPr>
        <w:ilvl w:val="12"/>
      </w:numPr>
      <w:spacing w:before="12pt"/>
      <w:jc w:val="center"/>
    </w:pPr>
    <w:rPr>
      <w:caps/>
    </w:rPr>
  </w:style>
  <w:style w:type="paragraph" w:customStyle="1" w:styleId="TOCEntry">
    <w:name w:val="TOCEntry"/>
    <w:basedOn w:val="Normal"/>
    <w:rsid w:val="00BB79C7"/>
    <w:pPr>
      <w:tabs>
        <w:tab w:val="start" w:pos="72pt"/>
        <w:tab w:val="end" w:leader="dot" w:pos="531.35pt"/>
      </w:tabs>
      <w:ind w:start="72pt" w:hanging="72pt"/>
    </w:pPr>
    <w:rPr>
      <w:noProof/>
      <w:color w:val="000000"/>
    </w:rPr>
  </w:style>
  <w:style w:type="paragraph" w:customStyle="1" w:styleId="TOCTitle">
    <w:name w:val="TOCTitle"/>
    <w:basedOn w:val="Normal"/>
    <w:rsid w:val="004E0FE9"/>
    <w:pPr>
      <w:spacing w:before="12pt" w:after="12pt"/>
      <w:jc w:val="center"/>
    </w:pPr>
    <w:rPr>
      <w:caps/>
      <w:noProof/>
      <w:color w:val="000000"/>
    </w:rPr>
  </w:style>
  <w:style w:type="paragraph" w:customStyle="1" w:styleId="AHead2">
    <w:name w:val="AHead2"/>
    <w:basedOn w:val="AHead1"/>
    <w:next w:val="Body"/>
    <w:rsid w:val="002C3653"/>
    <w:pPr>
      <w:numPr>
        <w:ilvl w:val="2"/>
      </w:numPr>
      <w:tabs>
        <w:tab w:val="clear" w:pos="36pt"/>
        <w:tab w:val="start" w:pos="45.35pt"/>
      </w:tabs>
      <w:ind w:start="45.35pt" w:hanging="45.35pt"/>
    </w:pPr>
    <w:rPr>
      <w:caps w:val="0"/>
    </w:rPr>
  </w:style>
  <w:style w:type="paragraph" w:customStyle="1" w:styleId="OrdListIndented">
    <w:name w:val="OrdListIndented"/>
    <w:basedOn w:val="Normal"/>
    <w:rsid w:val="00341A8F"/>
    <w:pPr>
      <w:tabs>
        <w:tab w:val="start" w:pos="36pt"/>
      </w:tabs>
      <w:overflowPunct w:val="0"/>
      <w:autoSpaceDE w:val="0"/>
      <w:autoSpaceDN w:val="0"/>
      <w:adjustRightInd w:val="0"/>
      <w:spacing w:before="12pt"/>
      <w:ind w:start="36pt" w:hanging="18pt"/>
      <w:jc w:val="both"/>
      <w:textAlignment w:val="baseline"/>
    </w:pPr>
  </w:style>
  <w:style w:type="paragraph" w:customStyle="1" w:styleId="OrdListSubIndent">
    <w:name w:val="OrdListSubIndent"/>
    <w:basedOn w:val="Normal"/>
    <w:rsid w:val="000440A4"/>
    <w:pPr>
      <w:tabs>
        <w:tab w:val="start" w:pos="58.30pt"/>
      </w:tabs>
      <w:overflowPunct w:val="0"/>
      <w:autoSpaceDE w:val="0"/>
      <w:autoSpaceDN w:val="0"/>
      <w:adjustRightInd w:val="0"/>
      <w:spacing w:before="12pt"/>
      <w:ind w:start="58.30pt" w:hanging="22.30pt"/>
      <w:jc w:val="both"/>
      <w:textAlignment w:val="baseline"/>
    </w:pPr>
  </w:style>
  <w:style w:type="paragraph" w:customStyle="1" w:styleId="ParamListHead">
    <w:name w:val="ParamListHead"/>
    <w:basedOn w:val="Normal"/>
    <w:rsid w:val="000172E5"/>
    <w:pPr>
      <w:spacing w:before="12pt"/>
      <w:ind w:start="18pt"/>
      <w:jc w:val="both"/>
    </w:pPr>
    <w:rPr>
      <w:noProof/>
      <w:color w:val="000000"/>
    </w:rPr>
  </w:style>
  <w:style w:type="paragraph" w:customStyle="1" w:styleId="BulletList">
    <w:name w:val="BulletList"/>
    <w:basedOn w:val="Normal"/>
    <w:rsid w:val="000440A4"/>
    <w:pPr>
      <w:numPr>
        <w:numId w:val="2"/>
      </w:numPr>
      <w:tabs>
        <w:tab w:val="clear" w:pos="54pt"/>
        <w:tab w:val="start" w:pos="18pt"/>
      </w:tabs>
      <w:spacing w:before="12pt"/>
      <w:ind w:start="18pt"/>
      <w:jc w:val="both"/>
    </w:pPr>
    <w:rPr>
      <w:noProof/>
      <w:color w:val="000000"/>
    </w:rPr>
  </w:style>
  <w:style w:type="paragraph" w:customStyle="1" w:styleId="DocList">
    <w:name w:val="DocList"/>
    <w:basedOn w:val="Normal"/>
    <w:uiPriority w:val="99"/>
    <w:rsid w:val="00383B63"/>
    <w:pPr>
      <w:tabs>
        <w:tab w:val="start" w:pos="72pt"/>
      </w:tabs>
      <w:spacing w:before="12pt"/>
      <w:ind w:start="72pt" w:hanging="72pt"/>
      <w:jc w:val="both"/>
    </w:pPr>
    <w:rPr>
      <w:noProof/>
      <w:color w:val="000000"/>
    </w:rPr>
  </w:style>
  <w:style w:type="paragraph" w:customStyle="1" w:styleId="CellBody">
    <w:name w:val="CellBody"/>
    <w:basedOn w:val="Normal"/>
    <w:rsid w:val="005B7467"/>
    <w:pPr>
      <w:jc w:val="center"/>
    </w:pPr>
    <w:rPr>
      <w:noProof/>
      <w:color w:val="000000"/>
    </w:rPr>
  </w:style>
  <w:style w:type="paragraph" w:customStyle="1" w:styleId="CellHeading">
    <w:name w:val="CellHeading"/>
    <w:basedOn w:val="Normal"/>
    <w:rsid w:val="000F4A9A"/>
    <w:pPr>
      <w:jc w:val="center"/>
    </w:pPr>
    <w:rPr>
      <w:noProof/>
      <w:color w:val="000000"/>
    </w:rPr>
  </w:style>
  <w:style w:type="paragraph" w:customStyle="1" w:styleId="Figure">
    <w:name w:val="Figure"/>
    <w:basedOn w:val="Normal"/>
    <w:uiPriority w:val="99"/>
    <w:rsid w:val="00D531F4"/>
    <w:pPr>
      <w:keepNext/>
      <w:spacing w:before="12pt"/>
      <w:jc w:val="center"/>
    </w:pPr>
    <w:rPr>
      <w:caps/>
      <w:noProof/>
      <w:color w:val="000000"/>
    </w:rPr>
  </w:style>
  <w:style w:type="paragraph" w:styleId="BalloonText">
    <w:name w:val="Balloon Text"/>
    <w:basedOn w:val="Normal"/>
    <w:link w:val="BalloonTextChar"/>
    <w:uiPriority w:val="99"/>
    <w:rsid w:val="00F75522"/>
    <w:rPr>
      <w:rFonts w:ascii="Tahoma" w:hAnsi="Tahoma" w:cs="Tahoma"/>
      <w:sz w:val="16"/>
      <w:szCs w:val="16"/>
    </w:rPr>
  </w:style>
  <w:style w:type="character" w:customStyle="1" w:styleId="BalloonTextChar">
    <w:name w:val="Balloon Text Char"/>
    <w:link w:val="BalloonText"/>
    <w:uiPriority w:val="99"/>
    <w:semiHidden/>
    <w:locked/>
    <w:rsid w:val="000D59C7"/>
    <w:rPr>
      <w:rFonts w:ascii="Tahoma" w:hAnsi="Tahoma" w:cs="Tahoma"/>
      <w:sz w:val="16"/>
      <w:szCs w:val="16"/>
    </w:rPr>
  </w:style>
  <w:style w:type="paragraph" w:customStyle="1" w:styleId="Rationale">
    <w:name w:val="Rationale"/>
    <w:basedOn w:val="Foreword"/>
    <w:next w:val="Body"/>
    <w:uiPriority w:val="99"/>
    <w:rsid w:val="008D6715"/>
  </w:style>
  <w:style w:type="paragraph" w:customStyle="1" w:styleId="AHead3">
    <w:name w:val="AHead3"/>
    <w:basedOn w:val="AHead2"/>
    <w:next w:val="Body"/>
    <w:rsid w:val="00732F80"/>
    <w:pPr>
      <w:numPr>
        <w:ilvl w:val="3"/>
      </w:numPr>
      <w:tabs>
        <w:tab w:val="clear" w:pos="45.35pt"/>
        <w:tab w:val="start" w:pos="54pt"/>
      </w:tabs>
    </w:pPr>
  </w:style>
  <w:style w:type="paragraph" w:customStyle="1" w:styleId="AHead4">
    <w:name w:val="AHead4"/>
    <w:basedOn w:val="AHead3"/>
    <w:next w:val="Body"/>
    <w:rsid w:val="00732F80"/>
    <w:pPr>
      <w:numPr>
        <w:ilvl w:val="4"/>
      </w:numPr>
      <w:tabs>
        <w:tab w:val="clear" w:pos="54pt"/>
        <w:tab w:val="start" w:pos="63.35pt"/>
      </w:tabs>
    </w:pPr>
  </w:style>
  <w:style w:type="paragraph" w:customStyle="1" w:styleId="AHead5">
    <w:name w:val="AHead5"/>
    <w:basedOn w:val="AHead4"/>
    <w:next w:val="Body"/>
    <w:rsid w:val="00732F80"/>
    <w:pPr>
      <w:numPr>
        <w:ilvl w:val="5"/>
      </w:numPr>
      <w:tabs>
        <w:tab w:val="clear" w:pos="63.35pt"/>
        <w:tab w:val="start" w:pos="72pt"/>
      </w:tabs>
    </w:pPr>
  </w:style>
  <w:style w:type="paragraph" w:customStyle="1" w:styleId="AHead6">
    <w:name w:val="AHead6"/>
    <w:basedOn w:val="AHead5"/>
    <w:next w:val="Body"/>
    <w:rsid w:val="002C3653"/>
    <w:pPr>
      <w:numPr>
        <w:ilvl w:val="6"/>
      </w:numPr>
      <w:tabs>
        <w:tab w:val="clear" w:pos="72pt"/>
        <w:tab w:val="start" w:pos="81.35pt"/>
      </w:tabs>
      <w:ind w:start="81.35pt" w:hanging="81.35pt"/>
    </w:pPr>
  </w:style>
  <w:style w:type="character" w:customStyle="1" w:styleId="Style11ptBold">
    <w:name w:val="Style 11 pt Bold"/>
    <w:rsid w:val="006E6DB6"/>
    <w:rPr>
      <w:b/>
      <w:bCs/>
      <w:caps/>
      <w:smallCaps w:val="0"/>
      <w:sz w:val="22"/>
    </w:rPr>
  </w:style>
  <w:style w:type="paragraph" w:customStyle="1" w:styleId="Style11ptBoldCentered">
    <w:name w:val="Style 11 pt Bold Centered"/>
    <w:basedOn w:val="Normal"/>
    <w:rsid w:val="006E6DB6"/>
    <w:pPr>
      <w:jc w:val="center"/>
    </w:pPr>
    <w:rPr>
      <w:b/>
      <w:bCs/>
      <w:caps/>
      <w:sz w:val="22"/>
    </w:rPr>
  </w:style>
  <w:style w:type="paragraph" w:customStyle="1" w:styleId="StyleCenteredBefore6ptAfter6pt">
    <w:name w:val="Style Centered Before:  6 pt After:  6 pt"/>
    <w:basedOn w:val="Normal"/>
    <w:rsid w:val="004344CB"/>
    <w:pPr>
      <w:spacing w:before="6pt" w:after="6pt"/>
      <w:jc w:val="center"/>
    </w:pPr>
    <w:rPr>
      <w:sz w:val="22"/>
    </w:rPr>
  </w:style>
  <w:style w:type="paragraph" w:styleId="Footer">
    <w:name w:val="footer"/>
    <w:basedOn w:val="Normal"/>
    <w:link w:val="FooterChar"/>
    <w:uiPriority w:val="99"/>
    <w:unhideWhenUsed/>
    <w:rsid w:val="00867F77"/>
    <w:pPr>
      <w:tabs>
        <w:tab w:val="center" w:pos="234pt"/>
        <w:tab w:val="end" w:pos="468pt"/>
      </w:tabs>
    </w:pPr>
  </w:style>
  <w:style w:type="character" w:customStyle="1" w:styleId="FooterChar">
    <w:name w:val="Footer Char"/>
    <w:link w:val="Footer"/>
    <w:uiPriority w:val="99"/>
    <w:rsid w:val="00867F77"/>
    <w:rPr>
      <w:rFonts w:ascii="Arial" w:hAnsi="Arial"/>
    </w:rPr>
  </w:style>
  <w:style w:type="character" w:styleId="Hyperlink">
    <w:name w:val="Hyperlink"/>
    <w:uiPriority w:val="99"/>
    <w:unhideWhenUsed/>
    <w:rsid w:val="00867F77"/>
    <w:rPr>
      <w:color w:val="0000FF"/>
      <w:u w:val="single"/>
    </w:rPr>
  </w:style>
  <w:style w:type="paragraph" w:styleId="Header">
    <w:name w:val="header"/>
    <w:basedOn w:val="Normal"/>
    <w:link w:val="HeaderChar"/>
    <w:uiPriority w:val="99"/>
    <w:rsid w:val="00A62215"/>
    <w:pPr>
      <w:tabs>
        <w:tab w:val="center" w:pos="226.80pt"/>
        <w:tab w:val="end" w:pos="453.60pt"/>
      </w:tabs>
      <w:overflowPunct w:val="0"/>
      <w:autoSpaceDE w:val="0"/>
      <w:autoSpaceDN w:val="0"/>
      <w:adjustRightInd w:val="0"/>
      <w:spacing w:after="11pt"/>
      <w:jc w:val="both"/>
      <w:textAlignment w:val="baseline"/>
    </w:pPr>
    <w:rPr>
      <w:rFonts w:ascii="Helvetica" w:hAnsi="Helvetica"/>
      <w:color w:val="000000"/>
    </w:rPr>
  </w:style>
  <w:style w:type="character" w:customStyle="1" w:styleId="HeaderChar">
    <w:name w:val="Header Char"/>
    <w:link w:val="Header"/>
    <w:uiPriority w:val="99"/>
    <w:rsid w:val="00A62215"/>
    <w:rPr>
      <w:rFonts w:ascii="Helvetica" w:hAnsi="Helvetica"/>
      <w:color w:val="000000"/>
    </w:rPr>
  </w:style>
  <w:style w:type="character" w:styleId="PageNumber">
    <w:name w:val="page number"/>
    <w:uiPriority w:val="99"/>
    <w:rsid w:val="00A62215"/>
  </w:style>
  <w:style w:type="character" w:customStyle="1" w:styleId="DocumentMapChar">
    <w:name w:val="Document Map Char"/>
    <w:link w:val="DocumentMap"/>
    <w:uiPriority w:val="99"/>
    <w:semiHidden/>
    <w:rsid w:val="00A62215"/>
    <w:rPr>
      <w:rFonts w:ascii="Tahoma" w:hAnsi="Tahoma"/>
      <w:color w:val="000000"/>
      <w:shd w:val="clear" w:color="auto" w:fill="000080"/>
    </w:rPr>
  </w:style>
  <w:style w:type="paragraph" w:styleId="DocumentMap">
    <w:name w:val="Document Map"/>
    <w:basedOn w:val="Normal"/>
    <w:link w:val="DocumentMapChar"/>
    <w:uiPriority w:val="99"/>
    <w:rsid w:val="00A62215"/>
    <w:pPr>
      <w:shd w:val="clear" w:color="auto" w:fill="000080"/>
      <w:overflowPunct w:val="0"/>
      <w:autoSpaceDE w:val="0"/>
      <w:autoSpaceDN w:val="0"/>
      <w:adjustRightInd w:val="0"/>
      <w:spacing w:after="11pt"/>
      <w:jc w:val="both"/>
      <w:textAlignment w:val="baseline"/>
    </w:pPr>
    <w:rPr>
      <w:rFonts w:ascii="Tahoma" w:hAnsi="Tahoma"/>
      <w:color w:val="000000"/>
    </w:rPr>
  </w:style>
  <w:style w:type="paragraph" w:styleId="TOC1">
    <w:name w:val="toc 1"/>
    <w:basedOn w:val="Normal"/>
    <w:next w:val="Normal"/>
    <w:uiPriority w:val="39"/>
    <w:rsid w:val="00A62215"/>
    <w:pPr>
      <w:overflowPunct w:val="0"/>
      <w:autoSpaceDE w:val="0"/>
      <w:autoSpaceDN w:val="0"/>
      <w:adjustRightInd w:val="0"/>
      <w:spacing w:before="6pt" w:after="6pt"/>
      <w:textAlignment w:val="baseline"/>
    </w:pPr>
    <w:rPr>
      <w:caps/>
      <w:color w:val="000000"/>
    </w:rPr>
  </w:style>
  <w:style w:type="paragraph" w:styleId="TOC2">
    <w:name w:val="toc 2"/>
    <w:basedOn w:val="TOC1"/>
    <w:next w:val="Normal"/>
    <w:uiPriority w:val="39"/>
    <w:rsid w:val="00A62215"/>
    <w:pPr>
      <w:spacing w:before="0pt" w:after="0pt"/>
      <w:ind w:start="10pt"/>
    </w:pPr>
    <w:rPr>
      <w:caps w:val="0"/>
    </w:rPr>
  </w:style>
  <w:style w:type="paragraph" w:styleId="TOC3">
    <w:name w:val="toc 3"/>
    <w:basedOn w:val="TOC1"/>
    <w:next w:val="Normal"/>
    <w:uiPriority w:val="39"/>
    <w:rsid w:val="00A62215"/>
    <w:pPr>
      <w:spacing w:before="0pt" w:after="0pt"/>
      <w:ind w:start="20pt"/>
    </w:pPr>
    <w:rPr>
      <w:caps w:val="0"/>
    </w:rPr>
  </w:style>
  <w:style w:type="paragraph" w:styleId="TOC4">
    <w:name w:val="toc 4"/>
    <w:basedOn w:val="TOC1"/>
    <w:next w:val="Normal"/>
    <w:uiPriority w:val="99"/>
    <w:rsid w:val="00A62215"/>
    <w:pPr>
      <w:spacing w:before="0pt" w:after="0pt"/>
      <w:ind w:start="30pt"/>
    </w:pPr>
    <w:rPr>
      <w:sz w:val="18"/>
    </w:rPr>
  </w:style>
  <w:style w:type="paragraph" w:styleId="TOC5">
    <w:name w:val="toc 5"/>
    <w:basedOn w:val="TOC1"/>
    <w:next w:val="Normal"/>
    <w:uiPriority w:val="99"/>
    <w:rsid w:val="00A62215"/>
    <w:pPr>
      <w:spacing w:before="0pt" w:after="0pt"/>
      <w:ind w:start="40pt"/>
    </w:pPr>
    <w:rPr>
      <w:b/>
      <w:caps w:val="0"/>
      <w:sz w:val="18"/>
    </w:rPr>
  </w:style>
  <w:style w:type="paragraph" w:styleId="TOC6">
    <w:name w:val="toc 6"/>
    <w:basedOn w:val="TOC1"/>
    <w:next w:val="Normal"/>
    <w:uiPriority w:val="99"/>
    <w:rsid w:val="00A62215"/>
    <w:pPr>
      <w:spacing w:before="0pt" w:after="0pt"/>
      <w:ind w:start="50pt"/>
    </w:pPr>
    <w:rPr>
      <w:b/>
      <w:caps w:val="0"/>
      <w:sz w:val="18"/>
    </w:rPr>
  </w:style>
  <w:style w:type="paragraph" w:styleId="TOC7">
    <w:name w:val="toc 7"/>
    <w:basedOn w:val="Normal"/>
    <w:next w:val="Normal"/>
    <w:autoRedefine/>
    <w:uiPriority w:val="99"/>
    <w:rsid w:val="00A62215"/>
    <w:pPr>
      <w:overflowPunct w:val="0"/>
      <w:autoSpaceDE w:val="0"/>
      <w:autoSpaceDN w:val="0"/>
      <w:adjustRightInd w:val="0"/>
      <w:ind w:start="60pt"/>
      <w:textAlignment w:val="baseline"/>
    </w:pPr>
    <w:rPr>
      <w:rFonts w:ascii="Times New Roman" w:hAnsi="Times New Roman"/>
      <w:color w:val="000000"/>
      <w:sz w:val="18"/>
    </w:rPr>
  </w:style>
  <w:style w:type="paragraph" w:styleId="TOC8">
    <w:name w:val="toc 8"/>
    <w:basedOn w:val="Normal"/>
    <w:next w:val="Normal"/>
    <w:autoRedefine/>
    <w:uiPriority w:val="99"/>
    <w:rsid w:val="00A62215"/>
    <w:pPr>
      <w:overflowPunct w:val="0"/>
      <w:autoSpaceDE w:val="0"/>
      <w:autoSpaceDN w:val="0"/>
      <w:adjustRightInd w:val="0"/>
      <w:ind w:start="70pt"/>
      <w:textAlignment w:val="baseline"/>
    </w:pPr>
    <w:rPr>
      <w:rFonts w:ascii="Times New Roman" w:hAnsi="Times New Roman"/>
      <w:color w:val="000000"/>
      <w:sz w:val="18"/>
    </w:rPr>
  </w:style>
  <w:style w:type="paragraph" w:styleId="TOC9">
    <w:name w:val="toc 9"/>
    <w:basedOn w:val="Normal"/>
    <w:next w:val="Normal"/>
    <w:autoRedefine/>
    <w:uiPriority w:val="99"/>
    <w:rsid w:val="00A62215"/>
    <w:pPr>
      <w:overflowPunct w:val="0"/>
      <w:autoSpaceDE w:val="0"/>
      <w:autoSpaceDN w:val="0"/>
      <w:adjustRightInd w:val="0"/>
      <w:ind w:start="80pt"/>
      <w:textAlignment w:val="baseline"/>
    </w:pPr>
    <w:rPr>
      <w:rFonts w:ascii="Times New Roman" w:hAnsi="Times New Roman"/>
      <w:color w:val="000000"/>
      <w:sz w:val="18"/>
    </w:rPr>
  </w:style>
  <w:style w:type="paragraph" w:styleId="BodyText">
    <w:name w:val="Body Text"/>
    <w:basedOn w:val="Normal"/>
    <w:link w:val="BodyTextChar"/>
    <w:rsid w:val="00A62215"/>
    <w:pPr>
      <w:overflowPunct w:val="0"/>
      <w:autoSpaceDE w:val="0"/>
      <w:autoSpaceDN w:val="0"/>
      <w:adjustRightInd w:val="0"/>
      <w:spacing w:after="6pt"/>
      <w:jc w:val="both"/>
      <w:textAlignment w:val="baseline"/>
    </w:pPr>
    <w:rPr>
      <w:color w:val="000000"/>
    </w:rPr>
  </w:style>
  <w:style w:type="character" w:customStyle="1" w:styleId="BodyTextChar">
    <w:name w:val="Body Text Char"/>
    <w:link w:val="BodyText"/>
    <w:rsid w:val="00A62215"/>
    <w:rPr>
      <w:rFonts w:ascii="Arial" w:hAnsi="Arial"/>
      <w:color w:val="000000"/>
    </w:rPr>
  </w:style>
  <w:style w:type="paragraph" w:styleId="FootnoteText">
    <w:name w:val="footnote text"/>
    <w:basedOn w:val="Normal"/>
    <w:link w:val="FootnoteTextChar"/>
    <w:uiPriority w:val="99"/>
    <w:semiHidden/>
    <w:rsid w:val="00A62215"/>
    <w:pPr>
      <w:overflowPunct w:val="0"/>
      <w:autoSpaceDE w:val="0"/>
      <w:autoSpaceDN w:val="0"/>
      <w:adjustRightInd w:val="0"/>
      <w:spacing w:after="11pt"/>
      <w:jc w:val="both"/>
      <w:textAlignment w:val="baseline"/>
    </w:pPr>
    <w:rPr>
      <w:rFonts w:ascii="Helvetica" w:hAnsi="Helvetica"/>
      <w:color w:val="000000"/>
      <w:sz w:val="18"/>
    </w:rPr>
  </w:style>
  <w:style w:type="character" w:customStyle="1" w:styleId="FootnoteTextChar">
    <w:name w:val="Footnote Text Char"/>
    <w:link w:val="FootnoteText"/>
    <w:uiPriority w:val="99"/>
    <w:semiHidden/>
    <w:rsid w:val="00A62215"/>
    <w:rPr>
      <w:rFonts w:ascii="Helvetica" w:hAnsi="Helvetica"/>
      <w:color w:val="000000"/>
      <w:sz w:val="18"/>
    </w:rPr>
  </w:style>
  <w:style w:type="character" w:styleId="FootnoteReference">
    <w:name w:val="footnote reference"/>
    <w:uiPriority w:val="99"/>
    <w:semiHidden/>
    <w:rsid w:val="00A62215"/>
    <w:rPr>
      <w:rFonts w:ascii="Helvetica" w:hAnsi="Helvetica"/>
      <w:position w:val="6"/>
      <w:sz w:val="16"/>
      <w:vertAlign w:val="baseline"/>
    </w:rPr>
  </w:style>
  <w:style w:type="paragraph" w:styleId="BodyTextIndent">
    <w:name w:val="Body Text Indent"/>
    <w:basedOn w:val="Normal"/>
    <w:link w:val="BodyTextIndentChar"/>
    <w:uiPriority w:val="99"/>
    <w:rsid w:val="00A62215"/>
    <w:pPr>
      <w:overflowPunct w:val="0"/>
      <w:autoSpaceDE w:val="0"/>
      <w:autoSpaceDN w:val="0"/>
      <w:adjustRightInd w:val="0"/>
      <w:spacing w:after="11pt"/>
      <w:ind w:start="27pt" w:hanging="27pt"/>
      <w:jc w:val="both"/>
      <w:textAlignment w:val="baseline"/>
    </w:pPr>
    <w:rPr>
      <w:snapToGrid w:val="0"/>
      <w:color w:val="000000"/>
      <w:sz w:val="22"/>
    </w:rPr>
  </w:style>
  <w:style w:type="character" w:customStyle="1" w:styleId="BodyTextIndentChar">
    <w:name w:val="Body Text Indent Char"/>
    <w:link w:val="BodyTextIndent"/>
    <w:uiPriority w:val="99"/>
    <w:rsid w:val="00A62215"/>
    <w:rPr>
      <w:rFonts w:ascii="Arial" w:hAnsi="Arial"/>
      <w:snapToGrid w:val="0"/>
      <w:color w:val="000000"/>
      <w:sz w:val="22"/>
    </w:rPr>
  </w:style>
  <w:style w:type="paragraph" w:styleId="BodyTextIndent2">
    <w:name w:val="Body Text Indent 2"/>
    <w:basedOn w:val="Normal"/>
    <w:link w:val="BodyTextIndent2Char"/>
    <w:uiPriority w:val="99"/>
    <w:rsid w:val="00A62215"/>
    <w:pPr>
      <w:tabs>
        <w:tab w:val="start" w:pos="108pt"/>
      </w:tabs>
      <w:overflowPunct w:val="0"/>
      <w:autoSpaceDE w:val="0"/>
      <w:autoSpaceDN w:val="0"/>
      <w:adjustRightInd w:val="0"/>
      <w:spacing w:after="11pt"/>
      <w:ind w:start="9pt" w:hanging="9pt"/>
      <w:textAlignment w:val="baseline"/>
    </w:pPr>
    <w:rPr>
      <w:snapToGrid w:val="0"/>
      <w:color w:val="000000"/>
      <w:sz w:val="18"/>
    </w:rPr>
  </w:style>
  <w:style w:type="character" w:customStyle="1" w:styleId="BodyTextIndent2Char">
    <w:name w:val="Body Text Indent 2 Char"/>
    <w:link w:val="BodyTextIndent2"/>
    <w:uiPriority w:val="99"/>
    <w:rsid w:val="00A62215"/>
    <w:rPr>
      <w:rFonts w:ascii="Arial" w:hAnsi="Arial"/>
      <w:snapToGrid w:val="0"/>
      <w:color w:val="000000"/>
      <w:sz w:val="18"/>
    </w:rPr>
  </w:style>
  <w:style w:type="paragraph" w:styleId="BodyText2">
    <w:name w:val="Body Text 2"/>
    <w:basedOn w:val="Normal"/>
    <w:link w:val="BodyText2Char"/>
    <w:uiPriority w:val="99"/>
    <w:rsid w:val="00A62215"/>
    <w:pPr>
      <w:overflowPunct w:val="0"/>
      <w:autoSpaceDE w:val="0"/>
      <w:autoSpaceDN w:val="0"/>
      <w:adjustRightInd w:val="0"/>
      <w:spacing w:after="11pt"/>
      <w:textAlignment w:val="baseline"/>
    </w:pPr>
    <w:rPr>
      <w:snapToGrid w:val="0"/>
      <w:color w:val="000000"/>
      <w:sz w:val="22"/>
    </w:rPr>
  </w:style>
  <w:style w:type="character" w:customStyle="1" w:styleId="BodyText2Char">
    <w:name w:val="Body Text 2 Char"/>
    <w:link w:val="BodyText2"/>
    <w:uiPriority w:val="99"/>
    <w:rsid w:val="00A62215"/>
    <w:rPr>
      <w:rFonts w:ascii="Arial" w:hAnsi="Arial"/>
      <w:snapToGrid w:val="0"/>
      <w:color w:val="000000"/>
      <w:sz w:val="22"/>
    </w:rPr>
  </w:style>
  <w:style w:type="paragraph" w:styleId="BodyTextIndent3">
    <w:name w:val="Body Text Indent 3"/>
    <w:basedOn w:val="Normal"/>
    <w:link w:val="BodyTextIndent3Char"/>
    <w:uiPriority w:val="99"/>
    <w:rsid w:val="00A62215"/>
    <w:pPr>
      <w:overflowPunct w:val="0"/>
      <w:autoSpaceDE w:val="0"/>
      <w:autoSpaceDN w:val="0"/>
      <w:adjustRightInd w:val="0"/>
      <w:spacing w:after="11pt"/>
      <w:ind w:start="27pt"/>
      <w:jc w:val="both"/>
      <w:textAlignment w:val="baseline"/>
    </w:pPr>
    <w:rPr>
      <w:snapToGrid w:val="0"/>
      <w:color w:val="000000"/>
      <w:sz w:val="22"/>
    </w:rPr>
  </w:style>
  <w:style w:type="character" w:customStyle="1" w:styleId="BodyTextIndent3Char">
    <w:name w:val="Body Text Indent 3 Char"/>
    <w:link w:val="BodyTextIndent3"/>
    <w:uiPriority w:val="99"/>
    <w:rsid w:val="00A62215"/>
    <w:rPr>
      <w:rFonts w:ascii="Arial" w:hAnsi="Arial"/>
      <w:snapToGrid w:val="0"/>
      <w:color w:val="000000"/>
      <w:sz w:val="22"/>
    </w:rPr>
  </w:style>
  <w:style w:type="paragraph" w:styleId="BlockText">
    <w:name w:val="Block Text"/>
    <w:basedOn w:val="Normal"/>
    <w:uiPriority w:val="99"/>
    <w:rsid w:val="00A62215"/>
    <w:pPr>
      <w:overflowPunct w:val="0"/>
      <w:autoSpaceDE w:val="0"/>
      <w:autoSpaceDN w:val="0"/>
      <w:adjustRightInd w:val="0"/>
      <w:spacing w:after="11pt"/>
      <w:ind w:end="0.50pt"/>
      <w:textAlignment w:val="baseline"/>
    </w:pPr>
    <w:rPr>
      <w:snapToGrid w:val="0"/>
      <w:color w:val="000000"/>
      <w:sz w:val="18"/>
    </w:rPr>
  </w:style>
  <w:style w:type="paragraph" w:styleId="BodyText3">
    <w:name w:val="Body Text 3"/>
    <w:basedOn w:val="Normal"/>
    <w:link w:val="BodyText3Char"/>
    <w:uiPriority w:val="99"/>
    <w:rsid w:val="00A62215"/>
    <w:pPr>
      <w:tabs>
        <w:tab w:val="end" w:pos="432pt"/>
      </w:tabs>
      <w:overflowPunct w:val="0"/>
      <w:autoSpaceDE w:val="0"/>
      <w:autoSpaceDN w:val="0"/>
      <w:adjustRightInd w:val="0"/>
      <w:spacing w:after="11pt"/>
      <w:textAlignment w:val="baseline"/>
    </w:pPr>
    <w:rPr>
      <w:snapToGrid w:val="0"/>
      <w:color w:val="000000"/>
      <w:sz w:val="18"/>
    </w:rPr>
  </w:style>
  <w:style w:type="character" w:customStyle="1" w:styleId="BodyText3Char">
    <w:name w:val="Body Text 3 Char"/>
    <w:link w:val="BodyText3"/>
    <w:uiPriority w:val="99"/>
    <w:rsid w:val="00A62215"/>
    <w:rPr>
      <w:rFonts w:ascii="Arial" w:hAnsi="Arial"/>
      <w:snapToGrid w:val="0"/>
      <w:color w:val="000000"/>
      <w:sz w:val="18"/>
    </w:rPr>
  </w:style>
  <w:style w:type="paragraph" w:styleId="TableofFigures">
    <w:name w:val="table of figures"/>
    <w:basedOn w:val="Normal"/>
    <w:next w:val="Normal"/>
    <w:uiPriority w:val="99"/>
    <w:rsid w:val="00A62215"/>
    <w:pPr>
      <w:overflowPunct w:val="0"/>
      <w:autoSpaceDE w:val="0"/>
      <w:autoSpaceDN w:val="0"/>
      <w:adjustRightInd w:val="0"/>
      <w:spacing w:after="11pt"/>
      <w:ind w:start="20pt" w:hanging="20pt"/>
      <w:textAlignment w:val="baseline"/>
    </w:pPr>
    <w:rPr>
      <w:color w:val="000000"/>
    </w:rPr>
  </w:style>
  <w:style w:type="paragraph" w:styleId="Title">
    <w:name w:val="Title"/>
    <w:basedOn w:val="Normal"/>
    <w:link w:val="TitleChar"/>
    <w:uiPriority w:val="99"/>
    <w:qFormat/>
    <w:rsid w:val="00A62215"/>
    <w:pPr>
      <w:overflowPunct w:val="0"/>
      <w:autoSpaceDE w:val="0"/>
      <w:autoSpaceDN w:val="0"/>
      <w:adjustRightInd w:val="0"/>
      <w:spacing w:after="11pt"/>
      <w:jc w:val="center"/>
      <w:textAlignment w:val="baseline"/>
    </w:pPr>
    <w:rPr>
      <w:b/>
      <w:snapToGrid w:val="0"/>
      <w:color w:val="000000"/>
      <w:sz w:val="50"/>
    </w:rPr>
  </w:style>
  <w:style w:type="character" w:customStyle="1" w:styleId="TitleChar">
    <w:name w:val="Title Char"/>
    <w:link w:val="Title"/>
    <w:uiPriority w:val="99"/>
    <w:rsid w:val="00A62215"/>
    <w:rPr>
      <w:rFonts w:ascii="Arial" w:hAnsi="Arial"/>
      <w:b/>
      <w:snapToGrid w:val="0"/>
      <w:color w:val="000000"/>
      <w:sz w:val="50"/>
    </w:rPr>
  </w:style>
  <w:style w:type="paragraph" w:styleId="ListBullet">
    <w:name w:val="List Bullet"/>
    <w:basedOn w:val="Normal"/>
    <w:autoRedefine/>
    <w:rsid w:val="002D61CA"/>
    <w:pPr>
      <w:numPr>
        <w:numId w:val="8"/>
      </w:numPr>
      <w:overflowPunct w:val="0"/>
      <w:autoSpaceDE w:val="0"/>
      <w:autoSpaceDN w:val="0"/>
      <w:adjustRightInd w:val="0"/>
      <w:spacing w:before="6pt" w:after="6pt"/>
      <w:jc w:val="both"/>
      <w:textAlignment w:val="baseline"/>
    </w:pPr>
    <w:rPr>
      <w:rFonts w:ascii="Helvetica" w:hAnsi="Helvetica" w:cs="Courier New"/>
      <w:color w:val="000000"/>
    </w:rPr>
  </w:style>
  <w:style w:type="paragraph" w:customStyle="1" w:styleId="Definition">
    <w:name w:val="Definition"/>
    <w:basedOn w:val="Normal"/>
    <w:uiPriority w:val="99"/>
    <w:rsid w:val="00A62215"/>
    <w:pPr>
      <w:overflowPunct w:val="0"/>
      <w:autoSpaceDE w:val="0"/>
      <w:autoSpaceDN w:val="0"/>
      <w:adjustRightInd w:val="0"/>
      <w:spacing w:after="11pt" w:line="13pt" w:lineRule="exact"/>
      <w:jc w:val="both"/>
      <w:textAlignment w:val="baseline"/>
    </w:pPr>
    <w:rPr>
      <w:rFonts w:ascii="Helvetica" w:hAnsi="Helvetica"/>
      <w:color w:val="000000"/>
    </w:rPr>
  </w:style>
  <w:style w:type="paragraph" w:customStyle="1" w:styleId="annex2">
    <w:name w:val="annex2"/>
    <w:basedOn w:val="Heading2"/>
    <w:next w:val="Normal"/>
    <w:rsid w:val="00A62215"/>
    <w:pPr>
      <w:numPr>
        <w:numId w:val="7"/>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iCs w:val="0"/>
      <w:sz w:val="22"/>
      <w:szCs w:val="22"/>
    </w:rPr>
  </w:style>
  <w:style w:type="paragraph" w:customStyle="1" w:styleId="a3">
    <w:name w:val="a3"/>
    <w:basedOn w:val="Heading2"/>
    <w:next w:val="Normal"/>
    <w:uiPriority w:val="99"/>
    <w:rsid w:val="00A62215"/>
    <w:pPr>
      <w:numPr>
        <w:ilvl w:val="2"/>
        <w:numId w:val="6"/>
      </w:numPr>
      <w:tabs>
        <w:tab w:val="clear" w:pos="27.35pt"/>
      </w:tabs>
      <w:suppressAutoHyphens/>
      <w:overflowPunct w:val="0"/>
      <w:autoSpaceDE w:val="0"/>
      <w:autoSpaceDN w:val="0"/>
      <w:adjustRightInd w:val="0"/>
      <w:spacing w:before="6pt" w:line="12pt" w:lineRule="exact"/>
      <w:textAlignment w:val="baseline"/>
      <w:outlineLvl w:val="9"/>
    </w:pPr>
    <w:rPr>
      <w:rFonts w:ascii="Helvetica" w:hAnsi="Helvetica" w:cs="Times New Roman"/>
      <w:b/>
      <w:iCs w:val="0"/>
      <w:sz w:val="22"/>
    </w:rPr>
  </w:style>
  <w:style w:type="paragraph" w:customStyle="1" w:styleId="a4">
    <w:name w:val="a4"/>
    <w:basedOn w:val="Heading3"/>
    <w:next w:val="Normal"/>
    <w:uiPriority w:val="99"/>
    <w:rsid w:val="00A62215"/>
    <w:pPr>
      <w:numPr>
        <w:ilvl w:val="0"/>
        <w:numId w:val="0"/>
      </w:numPr>
      <w:tabs>
        <w:tab w:val="num" w:pos="43.20pt"/>
      </w:tabs>
      <w:suppressAutoHyphens/>
      <w:overflowPunct w:val="0"/>
      <w:autoSpaceDE w:val="0"/>
      <w:autoSpaceDN w:val="0"/>
      <w:adjustRightInd w:val="0"/>
      <w:spacing w:before="0pt" w:after="11pt" w:line="11pt" w:lineRule="exact"/>
      <w:ind w:start="43.20pt" w:hanging="43.20pt"/>
      <w:textAlignment w:val="baseline"/>
      <w:outlineLvl w:val="9"/>
    </w:pPr>
    <w:rPr>
      <w:rFonts w:ascii="Helvetica" w:hAnsi="Helvetica" w:cs="Times New Roman"/>
      <w:b/>
      <w:bCs w:val="0"/>
      <w:iCs w:val="0"/>
    </w:rPr>
  </w:style>
  <w:style w:type="paragraph" w:customStyle="1" w:styleId="a5">
    <w:name w:val="a5"/>
    <w:basedOn w:val="Heading4"/>
    <w:next w:val="Normal"/>
    <w:uiPriority w:val="99"/>
    <w:rsid w:val="00A62215"/>
    <w:pPr>
      <w:keepNext/>
      <w:numPr>
        <w:ilvl w:val="0"/>
        <w:numId w:val="0"/>
      </w:numPr>
      <w:tabs>
        <w:tab w:val="clear" w:pos="45.35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rPr>
  </w:style>
  <w:style w:type="paragraph" w:customStyle="1" w:styleId="a6">
    <w:name w:val="a6"/>
    <w:basedOn w:val="Heading5"/>
    <w:next w:val="Normal"/>
    <w:uiPriority w:val="99"/>
    <w:rsid w:val="00A62215"/>
    <w:pPr>
      <w:keepNext/>
      <w:tabs>
        <w:tab w:val="clear" w:pos="54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iCs w:val="0"/>
    </w:rPr>
  </w:style>
  <w:style w:type="paragraph" w:customStyle="1" w:styleId="ANNEX">
    <w:name w:val="ANNEX"/>
    <w:basedOn w:val="Heading1"/>
    <w:next w:val="Normal"/>
    <w:uiPriority w:val="99"/>
    <w:rsid w:val="00A62215"/>
    <w:pPr>
      <w:keepNext w:val="0"/>
      <w:pageBreakBefore/>
      <w:widowControl w:val="0"/>
      <w:numPr>
        <w:numId w:val="7"/>
      </w:numPr>
      <w:tabs>
        <w:tab w:val="clear" w:pos="18pt"/>
        <w:tab w:val="start" w:pos="36pt"/>
        <w:tab w:val="start" w:pos="79.20pt"/>
      </w:tabs>
      <w:suppressAutoHyphens/>
      <w:overflowPunct w:val="0"/>
      <w:autoSpaceDE w:val="0"/>
      <w:autoSpaceDN w:val="0"/>
      <w:adjustRightInd w:val="0"/>
      <w:spacing w:before="13pt" w:line="13pt" w:lineRule="exact"/>
      <w:jc w:val="center"/>
      <w:textAlignment w:val="baseline"/>
    </w:pPr>
    <w:rPr>
      <w:rFonts w:ascii="Helvetica" w:hAnsi="Helvetica"/>
      <w:b/>
      <w:bCs w:val="0"/>
      <w:caps w:val="0"/>
      <w:sz w:val="28"/>
      <w:szCs w:val="28"/>
    </w:rPr>
  </w:style>
  <w:style w:type="paragraph" w:customStyle="1" w:styleId="artist">
    <w:name w:val="artist"/>
    <w:uiPriority w:val="99"/>
    <w:rsid w:val="00A62215"/>
    <w:pPr>
      <w:overflowPunct w:val="0"/>
      <w:autoSpaceDE w:val="0"/>
      <w:autoSpaceDN w:val="0"/>
      <w:adjustRightInd w:val="0"/>
      <w:textAlignment w:val="baseline"/>
    </w:pPr>
  </w:style>
  <w:style w:type="paragraph" w:styleId="Closing">
    <w:name w:val="Closing"/>
    <w:basedOn w:val="Normal"/>
    <w:link w:val="ClosingChar"/>
    <w:uiPriority w:val="99"/>
    <w:rsid w:val="00A62215"/>
    <w:pPr>
      <w:overflowPunct w:val="0"/>
      <w:autoSpaceDE w:val="0"/>
      <w:autoSpaceDN w:val="0"/>
      <w:adjustRightInd w:val="0"/>
      <w:spacing w:after="11pt"/>
      <w:ind w:start="212.60pt"/>
      <w:jc w:val="both"/>
      <w:textAlignment w:val="baseline"/>
    </w:pPr>
    <w:rPr>
      <w:rFonts w:ascii="Helvetica" w:hAnsi="Helvetica"/>
      <w:color w:val="000000"/>
    </w:rPr>
  </w:style>
  <w:style w:type="character" w:customStyle="1" w:styleId="ClosingChar">
    <w:name w:val="Closing Char"/>
    <w:link w:val="Closing"/>
    <w:uiPriority w:val="99"/>
    <w:rsid w:val="00A62215"/>
    <w:rPr>
      <w:rFonts w:ascii="Helvetica" w:hAnsi="Helvetica"/>
      <w:color w:val="000000"/>
    </w:rPr>
  </w:style>
  <w:style w:type="character" w:customStyle="1" w:styleId="CODE">
    <w:name w:val="CODE"/>
    <w:uiPriority w:val="99"/>
    <w:rsid w:val="00A62215"/>
    <w:rPr>
      <w:rFonts w:ascii="Courier New" w:hAnsi="Courier New"/>
    </w:rPr>
  </w:style>
  <w:style w:type="paragraph" w:customStyle="1" w:styleId="Doubleindentedpara">
    <w:name w:val="Double indented para"/>
    <w:uiPriority w:val="99"/>
    <w:rsid w:val="00A62215"/>
    <w:pPr>
      <w:tabs>
        <w:tab w:val="start" w:pos="42.55pt"/>
        <w:tab w:val="start" w:pos="56.70pt"/>
        <w:tab w:val="start" w:pos="85.05pt"/>
        <w:tab w:val="start" w:pos="113.40pt"/>
      </w:tabs>
      <w:overflowPunct w:val="0"/>
      <w:autoSpaceDE w:val="0"/>
      <w:autoSpaceDN w:val="0"/>
      <w:adjustRightInd w:val="0"/>
      <w:spacing w:after="12pt"/>
      <w:ind w:start="28.35pt"/>
      <w:jc w:val="both"/>
      <w:textAlignment w:val="baseline"/>
    </w:pPr>
    <w:rPr>
      <w:rFonts w:ascii="Arial" w:hAnsi="Arial"/>
      <w:lang w:val="en-GB"/>
    </w:rPr>
  </w:style>
  <w:style w:type="paragraph" w:customStyle="1" w:styleId="Figurefootnote">
    <w:name w:val="Figure footnote"/>
    <w:basedOn w:val="Normal"/>
    <w:uiPriority w:val="99"/>
    <w:rsid w:val="00A62215"/>
    <w:pPr>
      <w:keepNext/>
      <w:tabs>
        <w:tab w:val="start" w:pos="14.20pt"/>
      </w:tabs>
      <w:overflowPunct w:val="0"/>
      <w:autoSpaceDE w:val="0"/>
      <w:autoSpaceDN w:val="0"/>
      <w:adjustRightInd w:val="0"/>
      <w:spacing w:before="10pt" w:after="11pt" w:line="10pt" w:lineRule="exact"/>
      <w:jc w:val="both"/>
      <w:textAlignment w:val="baseline"/>
    </w:pPr>
    <w:rPr>
      <w:rFonts w:ascii="Helvetica" w:hAnsi="Helvetica"/>
      <w:color w:val="000000"/>
      <w:sz w:val="18"/>
    </w:rPr>
  </w:style>
  <w:style w:type="paragraph" w:customStyle="1" w:styleId="Figuretitle">
    <w:name w:val="Figure title"/>
    <w:basedOn w:val="Normal"/>
    <w:next w:val="Normal"/>
    <w:uiPriority w:val="99"/>
    <w:rsid w:val="00A62215"/>
    <w:pPr>
      <w:suppressAutoHyphens/>
      <w:overflowPunct w:val="0"/>
      <w:autoSpaceDE w:val="0"/>
      <w:autoSpaceDN w:val="0"/>
      <w:adjustRightInd w:val="0"/>
      <w:spacing w:before="11pt" w:after="11pt" w:line="11pt" w:lineRule="exact"/>
      <w:jc w:val="center"/>
      <w:textAlignment w:val="baseline"/>
    </w:pPr>
    <w:rPr>
      <w:rFonts w:ascii="Helvetica" w:hAnsi="Helvetica"/>
      <w:b/>
      <w:color w:val="000000"/>
    </w:rPr>
  </w:style>
  <w:style w:type="paragraph" w:customStyle="1" w:styleId="FlagPic">
    <w:name w:val="FlagPic"/>
    <w:uiPriority w:val="99"/>
    <w:rsid w:val="00A62215"/>
    <w:pPr>
      <w:overflowPunct w:val="0"/>
      <w:autoSpaceDE w:val="0"/>
      <w:autoSpaceDN w:val="0"/>
      <w:adjustRightInd w:val="0"/>
      <w:textAlignment w:val="baseline"/>
    </w:pPr>
    <w:rPr>
      <w:rFonts w:ascii="Tms Rmn" w:hAnsi="Tms Rmn"/>
      <w:sz w:val="3276"/>
    </w:rPr>
  </w:style>
  <w:style w:type="paragraph" w:customStyle="1" w:styleId="Formula">
    <w:name w:val="Formula"/>
    <w:basedOn w:val="Normal"/>
    <w:next w:val="Normal"/>
    <w:uiPriority w:val="99"/>
    <w:rsid w:val="00A62215"/>
    <w:pPr>
      <w:tabs>
        <w:tab w:val="end" w:pos="511.70pt"/>
      </w:tabs>
      <w:overflowPunct w:val="0"/>
      <w:autoSpaceDE w:val="0"/>
      <w:autoSpaceDN w:val="0"/>
      <w:adjustRightInd w:val="0"/>
      <w:spacing w:after="11pt"/>
      <w:ind w:start="20pt"/>
      <w:jc w:val="both"/>
      <w:textAlignment w:val="baseline"/>
    </w:pPr>
    <w:rPr>
      <w:rFonts w:ascii="Helvetica" w:hAnsi="Helvetica"/>
      <w:color w:val="000000"/>
    </w:rPr>
  </w:style>
  <w:style w:type="paragraph" w:customStyle="1" w:styleId="IsolibMLS">
    <w:name w:val="IsolibMLS"/>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customStyle="1" w:styleId="ISOLogo">
    <w:name w:val="ISOLogo"/>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ISOlogo0">
    <w:name w:val="ISOlogo"/>
    <w:uiPriority w:val="99"/>
    <w:rsid w:val="00A62215"/>
    <w:pPr>
      <w:overflowPunct w:val="0"/>
      <w:autoSpaceDE w:val="0"/>
      <w:autoSpaceDN w:val="0"/>
      <w:adjustRightInd w:val="0"/>
      <w:textAlignment w:val="baseline"/>
    </w:pPr>
    <w:rPr>
      <w:rFonts w:ascii="Tms Rmn" w:hAnsi="Tms Rmn"/>
      <w:noProof/>
      <w:sz w:val="3276"/>
    </w:rPr>
  </w:style>
  <w:style w:type="paragraph" w:customStyle="1" w:styleId="ISOLogo1">
    <w:name w:val="ISOLogo1"/>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styleId="ListContinue2">
    <w:name w:val="List Continue 2"/>
    <w:aliases w:val="list-2"/>
    <w:basedOn w:val="Normal"/>
    <w:rsid w:val="00A62215"/>
    <w:pPr>
      <w:tabs>
        <w:tab w:val="start" w:pos="60pt"/>
      </w:tabs>
      <w:overflowPunct w:val="0"/>
      <w:autoSpaceDE w:val="0"/>
      <w:autoSpaceDN w:val="0"/>
      <w:adjustRightInd w:val="0"/>
      <w:spacing w:after="11pt"/>
      <w:ind w:start="40.30pt" w:hanging="20.15pt"/>
      <w:jc w:val="both"/>
      <w:textAlignment w:val="baseline"/>
    </w:pPr>
    <w:rPr>
      <w:rFonts w:ascii="Helvetica" w:hAnsi="Helvetica"/>
      <w:color w:val="000000"/>
    </w:rPr>
  </w:style>
  <w:style w:type="paragraph" w:styleId="ListContinue3">
    <w:name w:val="List Continue 3"/>
    <w:aliases w:val="list-3"/>
    <w:basedOn w:val="Normal"/>
    <w:uiPriority w:val="99"/>
    <w:rsid w:val="00A62215"/>
    <w:pPr>
      <w:tabs>
        <w:tab w:val="start" w:pos="80pt"/>
      </w:tabs>
      <w:overflowPunct w:val="0"/>
      <w:autoSpaceDE w:val="0"/>
      <w:autoSpaceDN w:val="0"/>
      <w:adjustRightInd w:val="0"/>
      <w:spacing w:after="11pt"/>
      <w:ind w:start="60.10pt" w:hanging="20.15pt"/>
      <w:jc w:val="both"/>
      <w:textAlignment w:val="baseline"/>
    </w:pPr>
    <w:rPr>
      <w:rFonts w:ascii="Helvetica" w:hAnsi="Helvetica"/>
      <w:color w:val="000000"/>
    </w:rPr>
  </w:style>
  <w:style w:type="paragraph" w:styleId="ListContinue4">
    <w:name w:val="List Continue 4"/>
    <w:aliases w:val="list-4"/>
    <w:basedOn w:val="Normal"/>
    <w:uiPriority w:val="99"/>
    <w:rsid w:val="00A62215"/>
    <w:pPr>
      <w:tabs>
        <w:tab w:val="start" w:pos="100pt"/>
      </w:tabs>
      <w:overflowPunct w:val="0"/>
      <w:autoSpaceDE w:val="0"/>
      <w:autoSpaceDN w:val="0"/>
      <w:adjustRightInd w:val="0"/>
      <w:spacing w:after="11pt"/>
      <w:ind w:start="80.25pt" w:hanging="20.15pt"/>
      <w:jc w:val="both"/>
      <w:textAlignment w:val="baseline"/>
    </w:pPr>
    <w:rPr>
      <w:rFonts w:ascii="Helvetica" w:hAnsi="Helvetica"/>
      <w:color w:val="000000"/>
    </w:rPr>
  </w:style>
  <w:style w:type="paragraph" w:styleId="ListContinue">
    <w:name w:val="List Continue"/>
    <w:aliases w:val="list-1"/>
    <w:basedOn w:val="Normal"/>
    <w:link w:val="ListContinueChar"/>
    <w:uiPriority w:val="99"/>
    <w:rsid w:val="00A62215"/>
    <w:pPr>
      <w:tabs>
        <w:tab w:val="start" w:pos="40pt"/>
      </w:tabs>
      <w:overflowPunct w:val="0"/>
      <w:autoSpaceDE w:val="0"/>
      <w:autoSpaceDN w:val="0"/>
      <w:adjustRightInd w:val="0"/>
      <w:spacing w:after="6pt"/>
      <w:ind w:start="36pt"/>
      <w:jc w:val="both"/>
      <w:textAlignment w:val="baseline"/>
    </w:pPr>
    <w:rPr>
      <w:rFonts w:ascii="Helvetica" w:hAnsi="Helvetica"/>
      <w:color w:val="000000"/>
    </w:rPr>
  </w:style>
  <w:style w:type="character" w:customStyle="1" w:styleId="ListContinueChar">
    <w:name w:val="List Continue Char"/>
    <w:aliases w:val="list-1 Char"/>
    <w:link w:val="ListContinue"/>
    <w:uiPriority w:val="99"/>
    <w:rsid w:val="00A62215"/>
    <w:rPr>
      <w:rFonts w:ascii="Helvetica" w:hAnsi="Helvetica"/>
      <w:color w:val="000000"/>
    </w:rPr>
  </w:style>
  <w:style w:type="paragraph" w:customStyle="1" w:styleId="Note">
    <w:name w:val="Note"/>
    <w:basedOn w:val="Normal"/>
    <w:rsid w:val="00A62215"/>
    <w:pPr>
      <w:keepNext/>
      <w:overflowPunct w:val="0"/>
      <w:autoSpaceDE w:val="0"/>
      <w:autoSpaceDN w:val="0"/>
      <w:adjustRightInd w:val="0"/>
      <w:spacing w:after="12pt"/>
      <w:jc w:val="both"/>
      <w:textAlignment w:val="baseline"/>
    </w:pPr>
    <w:rPr>
      <w:rFonts w:ascii="Helvetica" w:hAnsi="Helvetica"/>
      <w:color w:val="000000"/>
      <w:sz w:val="18"/>
    </w:rPr>
  </w:style>
  <w:style w:type="paragraph" w:customStyle="1" w:styleId="p1">
    <w:name w:val="p1"/>
    <w:basedOn w:val="Normal"/>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p2">
    <w:name w:val="p2"/>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3">
    <w:name w:val="p3"/>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4">
    <w:name w:val="p4"/>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5">
    <w:name w:val="p5"/>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6">
    <w:name w:val="p6"/>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anel2hintE">
    <w:name w:val="panel2hintE"/>
    <w:uiPriority w:val="99"/>
    <w:rsid w:val="00A62215"/>
    <w:pPr>
      <w:overflowPunct w:val="0"/>
      <w:autoSpaceDE w:val="0"/>
      <w:autoSpaceDN w:val="0"/>
      <w:adjustRightInd w:val="0"/>
      <w:spacing w:after="11pt"/>
      <w:textAlignment w:val="baseline"/>
    </w:pPr>
    <w:rPr>
      <w:rFonts w:ascii="Helvetica" w:hAnsi="Helvetica"/>
      <w:noProof/>
      <w:color w:val="000000"/>
    </w:rPr>
  </w:style>
  <w:style w:type="paragraph" w:customStyle="1" w:styleId="renfonc">
    <w:name w:val="renfonc"/>
    <w:basedOn w:val="Normal"/>
    <w:uiPriority w:val="99"/>
    <w:rsid w:val="00A62215"/>
    <w:pPr>
      <w:tabs>
        <w:tab w:val="start" w:pos="22.70pt"/>
      </w:tabs>
      <w:overflowPunct w:val="0"/>
      <w:autoSpaceDE w:val="0"/>
      <w:autoSpaceDN w:val="0"/>
      <w:adjustRightInd w:val="0"/>
      <w:spacing w:after="10pt"/>
      <w:ind w:start="17pt" w:hanging="17pt"/>
      <w:textAlignment w:val="baseline"/>
    </w:pPr>
    <w:rPr>
      <w:rFonts w:ascii="Helvetica" w:hAnsi="Helvetica"/>
      <w:lang w:val="en-GB"/>
    </w:rPr>
  </w:style>
  <w:style w:type="paragraph" w:customStyle="1" w:styleId="section">
    <w:name w:val="section"/>
    <w:basedOn w:val="Normal"/>
    <w:uiPriority w:val="99"/>
    <w:rsid w:val="00A62215"/>
    <w:pPr>
      <w:keepNext/>
      <w:overflowPunct w:val="0"/>
      <w:autoSpaceDE w:val="0"/>
      <w:autoSpaceDN w:val="0"/>
      <w:adjustRightInd w:val="0"/>
      <w:spacing w:after="19pt"/>
      <w:jc w:val="both"/>
      <w:textAlignment w:val="baseline"/>
    </w:pPr>
    <w:rPr>
      <w:rFonts w:ascii="Helvetica" w:hAnsi="Helvetica"/>
      <w:b/>
      <w:color w:val="000000"/>
      <w:sz w:val="24"/>
    </w:rPr>
  </w:style>
  <w:style w:type="paragraph" w:customStyle="1" w:styleId="Special">
    <w:name w:val="Special"/>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Tablefootnote">
    <w:name w:val="Table footnote"/>
    <w:basedOn w:val="Normal"/>
    <w:uiPriority w:val="99"/>
    <w:rsid w:val="00A62215"/>
    <w:pPr>
      <w:tabs>
        <w:tab w:val="start" w:pos="14.20pt"/>
      </w:tabs>
      <w:overflowPunct w:val="0"/>
      <w:autoSpaceDE w:val="0"/>
      <w:autoSpaceDN w:val="0"/>
      <w:adjustRightInd w:val="0"/>
      <w:spacing w:before="5pt" w:after="5pt" w:line="10pt" w:lineRule="exact"/>
      <w:jc w:val="both"/>
      <w:textAlignment w:val="baseline"/>
    </w:pPr>
    <w:rPr>
      <w:rFonts w:ascii="Helvetica" w:hAnsi="Helvetica"/>
      <w:color w:val="000000"/>
      <w:sz w:val="18"/>
    </w:rPr>
  </w:style>
  <w:style w:type="paragraph" w:customStyle="1" w:styleId="Tabletitle">
    <w:name w:val="Table title"/>
    <w:basedOn w:val="Normal"/>
    <w:next w:val="Normal"/>
    <w:uiPriority w:val="99"/>
    <w:rsid w:val="00A62215"/>
    <w:pPr>
      <w:keepNext/>
      <w:suppressAutoHyphens/>
      <w:overflowPunct w:val="0"/>
      <w:autoSpaceDE w:val="0"/>
      <w:autoSpaceDN w:val="0"/>
      <w:adjustRightInd w:val="0"/>
      <w:spacing w:before="6pt" w:after="5.50pt" w:line="11pt" w:lineRule="exact"/>
      <w:jc w:val="center"/>
      <w:textAlignment w:val="baseline"/>
    </w:pPr>
    <w:rPr>
      <w:rFonts w:ascii="Helvetica" w:hAnsi="Helvetica"/>
      <w:b/>
    </w:rPr>
  </w:style>
  <w:style w:type="character" w:customStyle="1" w:styleId="TableFootNoteXref">
    <w:name w:val="TableFootNoteXref"/>
    <w:uiPriority w:val="99"/>
    <w:rsid w:val="00A62215"/>
    <w:rPr>
      <w:position w:val="6"/>
      <w:sz w:val="16"/>
    </w:rPr>
  </w:style>
  <w:style w:type="paragraph" w:customStyle="1" w:styleId="Terms">
    <w:name w:val="Term(s)"/>
    <w:basedOn w:val="Normal"/>
    <w:next w:val="Definition"/>
    <w:uiPriority w:val="99"/>
    <w:rsid w:val="00A62215"/>
    <w:pPr>
      <w:keepNext/>
      <w:tabs>
        <w:tab w:val="start" w:pos="28.35pt"/>
      </w:tabs>
      <w:overflowPunct w:val="0"/>
      <w:autoSpaceDE w:val="0"/>
      <w:autoSpaceDN w:val="0"/>
      <w:adjustRightInd w:val="0"/>
      <w:spacing w:line="11pt" w:lineRule="exact"/>
      <w:textAlignment w:val="baseline"/>
    </w:pPr>
    <w:rPr>
      <w:rFonts w:ascii="Helvetica" w:hAnsi="Helvetica"/>
      <w:b/>
      <w:color w:val="000000"/>
    </w:rPr>
  </w:style>
  <w:style w:type="paragraph" w:customStyle="1" w:styleId="zzContents">
    <w:name w:val="zzContents"/>
    <w:basedOn w:val="Introduction"/>
    <w:next w:val="TOC1"/>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Cover">
    <w:name w:val="zzCover"/>
    <w:basedOn w:val="Normal"/>
    <w:uiPriority w:val="99"/>
    <w:rsid w:val="00A62215"/>
    <w:pPr>
      <w:overflowPunct w:val="0"/>
      <w:autoSpaceDE w:val="0"/>
      <w:autoSpaceDN w:val="0"/>
      <w:adjustRightInd w:val="0"/>
      <w:spacing w:after="11pt"/>
      <w:jc w:val="end"/>
      <w:textAlignment w:val="baseline"/>
    </w:pPr>
    <w:rPr>
      <w:rFonts w:ascii="Helvetica" w:hAnsi="Helvetica"/>
      <w:b/>
      <w:color w:val="000000"/>
      <w:sz w:val="24"/>
    </w:rPr>
  </w:style>
  <w:style w:type="paragraph" w:customStyle="1" w:styleId="zzForeword">
    <w:name w:val="zzForeword"/>
    <w:basedOn w:val="Introduction"/>
    <w:next w:val="Normal"/>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Help">
    <w:name w:val="zzHelp"/>
    <w:basedOn w:val="Normal"/>
    <w:uiPriority w:val="99"/>
    <w:rsid w:val="00A62215"/>
    <w:pPr>
      <w:suppressLineNumbers/>
      <w:overflowPunct w:val="0"/>
      <w:autoSpaceDE w:val="0"/>
      <w:autoSpaceDN w:val="0"/>
      <w:adjustRightInd w:val="0"/>
      <w:spacing w:after="6pt" w:line="11pt" w:lineRule="exact"/>
      <w:jc w:val="both"/>
      <w:textAlignment w:val="baseline"/>
    </w:pPr>
    <w:rPr>
      <w:rFonts w:ascii="Comic Sans MS" w:hAnsi="Comic Sans MS"/>
      <w:i/>
      <w:color w:val="008000"/>
    </w:rPr>
  </w:style>
  <w:style w:type="character" w:customStyle="1" w:styleId="zzISOSTDAutomation">
    <w:name w:val="zzISOSTDAutomation"/>
    <w:uiPriority w:val="99"/>
    <w:rsid w:val="00A62215"/>
    <w:rPr>
      <w:b/>
    </w:rPr>
  </w:style>
  <w:style w:type="character" w:customStyle="1" w:styleId="zzNormalFont">
    <w:name w:val="zzNormalFont"/>
    <w:uiPriority w:val="99"/>
    <w:rsid w:val="00A62215"/>
  </w:style>
  <w:style w:type="paragraph" w:customStyle="1" w:styleId="zzSTDTitle">
    <w:name w:val="zzSTDTitle"/>
    <w:basedOn w:val="Normal"/>
    <w:uiPriority w:val="99"/>
    <w:rsid w:val="00A62215"/>
    <w:pPr>
      <w:pageBreakBefore/>
      <w:suppressAutoHyphens/>
      <w:overflowPunct w:val="0"/>
      <w:autoSpaceDE w:val="0"/>
      <w:autoSpaceDN w:val="0"/>
      <w:adjustRightInd w:val="0"/>
      <w:spacing w:before="48pt" w:after="38pt" w:line="17pt" w:lineRule="exact"/>
      <w:textAlignment w:val="baseline"/>
    </w:pPr>
    <w:rPr>
      <w:rFonts w:ascii="Helvetica" w:hAnsi="Helvetica"/>
      <w:b/>
      <w:color w:val="000000"/>
      <w:sz w:val="32"/>
    </w:rPr>
  </w:style>
  <w:style w:type="paragraph" w:styleId="Caption">
    <w:name w:val="caption"/>
    <w:basedOn w:val="Normal"/>
    <w:next w:val="Normal"/>
    <w:uiPriority w:val="99"/>
    <w:qFormat/>
    <w:rsid w:val="00A62215"/>
    <w:pPr>
      <w:overflowPunct w:val="0"/>
      <w:autoSpaceDE w:val="0"/>
      <w:autoSpaceDN w:val="0"/>
      <w:adjustRightInd w:val="0"/>
      <w:spacing w:before="6pt" w:after="6pt"/>
      <w:jc w:val="both"/>
      <w:textAlignment w:val="baseline"/>
    </w:pPr>
    <w:rPr>
      <w:rFonts w:ascii="Helvetica" w:hAnsi="Helvetica"/>
      <w:b/>
      <w:color w:val="000000"/>
    </w:rPr>
  </w:style>
  <w:style w:type="paragraph" w:customStyle="1" w:styleId="Heading1unnumbered">
    <w:name w:val="Heading 1 unnumbered"/>
    <w:basedOn w:val="Heading1"/>
    <w:next w:val="Normal"/>
    <w:uiPriority w:val="99"/>
    <w:rsid w:val="00A62215"/>
    <w:pPr>
      <w:pageBreakBefore/>
      <w:numPr>
        <w:numId w:val="0"/>
      </w:numPr>
      <w:tabs>
        <w:tab w:val="clear" w:pos="18pt"/>
        <w:tab w:val="start" w:pos="36pt"/>
        <w:tab w:val="start" w:pos="79.20pt"/>
      </w:tabs>
      <w:suppressAutoHyphens/>
      <w:overflowPunct w:val="0"/>
      <w:autoSpaceDE w:val="0"/>
      <w:autoSpaceDN w:val="0"/>
      <w:adjustRightInd w:val="0"/>
      <w:spacing w:before="13pt" w:after="13pt" w:line="13pt" w:lineRule="exact"/>
      <w:textAlignment w:val="baseline"/>
    </w:pPr>
    <w:rPr>
      <w:rFonts w:ascii="Helvetica" w:hAnsi="Helvetica"/>
      <w:b/>
      <w:bCs w:val="0"/>
      <w:caps w:val="0"/>
      <w:szCs w:val="24"/>
    </w:rPr>
  </w:style>
  <w:style w:type="paragraph" w:customStyle="1" w:styleId="codeexample">
    <w:name w:val="code example"/>
    <w:basedOn w:val="Normal"/>
    <w:next w:val="Normal"/>
    <w:uiPriority w:val="99"/>
    <w:rsid w:val="00A62215"/>
    <w:pPr>
      <w:overflowPunct w:val="0"/>
      <w:autoSpaceDE w:val="0"/>
      <w:autoSpaceDN w:val="0"/>
      <w:adjustRightInd w:val="0"/>
      <w:spacing w:after="3pt"/>
      <w:jc w:val="both"/>
      <w:textAlignment w:val="baseline"/>
    </w:pPr>
    <w:rPr>
      <w:rFonts w:ascii="Courier New" w:hAnsi="Courier New"/>
      <w:b/>
      <w:color w:val="000000"/>
    </w:rPr>
  </w:style>
  <w:style w:type="paragraph" w:customStyle="1" w:styleId="EditingComment">
    <w:name w:val="EditingComment"/>
    <w:basedOn w:val="Normal"/>
    <w:uiPriority w:val="99"/>
    <w:rsid w:val="00A62215"/>
    <w:pPr>
      <w:overflowPunct w:val="0"/>
      <w:autoSpaceDE w:val="0"/>
      <w:autoSpaceDN w:val="0"/>
      <w:adjustRightInd w:val="0"/>
      <w:spacing w:after="11pt"/>
      <w:jc w:val="both"/>
      <w:textAlignment w:val="baseline"/>
    </w:pPr>
    <w:rPr>
      <w:rFonts w:ascii="Comic Sans MS" w:hAnsi="Comic Sans MS"/>
      <w:i/>
      <w:color w:val="0000FF"/>
    </w:rPr>
  </w:style>
  <w:style w:type="paragraph" w:customStyle="1" w:styleId="MetaHNote">
    <w:name w:val="MetaHNote"/>
    <w:basedOn w:val="Normal"/>
    <w:uiPriority w:val="99"/>
    <w:rsid w:val="00A62215"/>
    <w:pPr>
      <w:overflowPunct w:val="0"/>
      <w:autoSpaceDE w:val="0"/>
      <w:autoSpaceDN w:val="0"/>
      <w:adjustRightInd w:val="0"/>
      <w:spacing w:after="11pt" w:line="11pt" w:lineRule="exact"/>
      <w:jc w:val="both"/>
      <w:textAlignment w:val="baseline"/>
    </w:pPr>
    <w:rPr>
      <w:rFonts w:ascii="Comic Sans MS" w:hAnsi="Comic Sans MS"/>
      <w:i/>
      <w:color w:val="FF00FF"/>
      <w:lang w:val="en-GB"/>
    </w:rPr>
  </w:style>
  <w:style w:type="character" w:styleId="LineNumber">
    <w:name w:val="line number"/>
    <w:uiPriority w:val="99"/>
    <w:rsid w:val="00A62215"/>
  </w:style>
  <w:style w:type="paragraph" w:customStyle="1" w:styleId="Attributes">
    <w:name w:val="Attributes"/>
    <w:basedOn w:val="Normal"/>
    <w:uiPriority w:val="99"/>
    <w:rsid w:val="00A62215"/>
    <w:pPr>
      <w:overflowPunct w:val="0"/>
      <w:autoSpaceDE w:val="0"/>
      <w:autoSpaceDN w:val="0"/>
      <w:adjustRightInd w:val="0"/>
      <w:spacing w:after="11pt"/>
      <w:jc w:val="both"/>
      <w:textAlignment w:val="baseline"/>
    </w:pPr>
    <w:rPr>
      <w:rFonts w:ascii="Century Gothic" w:hAnsi="Century Gothic"/>
      <w:color w:val="000000"/>
    </w:rPr>
  </w:style>
  <w:style w:type="paragraph" w:styleId="PlainText">
    <w:name w:val="Plain Text"/>
    <w:basedOn w:val="Normal"/>
    <w:link w:val="PlainTextChar"/>
    <w:uiPriority w:val="99"/>
    <w:rsid w:val="00A62215"/>
    <w:rPr>
      <w:rFonts w:ascii="Courier New" w:hAnsi="Courier New"/>
    </w:rPr>
  </w:style>
  <w:style w:type="character" w:customStyle="1" w:styleId="PlainTextChar">
    <w:name w:val="Plain Text Char"/>
    <w:link w:val="PlainText"/>
    <w:uiPriority w:val="99"/>
    <w:rsid w:val="00A62215"/>
    <w:rPr>
      <w:rFonts w:ascii="Courier New" w:hAnsi="Courier New"/>
    </w:rPr>
  </w:style>
  <w:style w:type="paragraph" w:customStyle="1" w:styleId="DescriptionHeading">
    <w:name w:val="DescriptionHeading"/>
    <w:basedOn w:val="Normal"/>
    <w:next w:val="Normal"/>
    <w:rsid w:val="00A62215"/>
    <w:pPr>
      <w:keepNext/>
      <w:overflowPunct w:val="0"/>
      <w:autoSpaceDE w:val="0"/>
      <w:autoSpaceDN w:val="0"/>
      <w:adjustRightInd w:val="0"/>
      <w:spacing w:before="6pt" w:after="11pt"/>
      <w:jc w:val="center"/>
      <w:textAlignment w:val="baseline"/>
    </w:pPr>
    <w:rPr>
      <w:rFonts w:ascii="Helvetica" w:hAnsi="Helvetica"/>
      <w:i/>
      <w:iCs/>
      <w:color w:val="000000"/>
    </w:rPr>
  </w:style>
  <w:style w:type="character" w:styleId="FollowedHyperlink">
    <w:name w:val="FollowedHyperlink"/>
    <w:uiPriority w:val="99"/>
    <w:rsid w:val="00A62215"/>
    <w:rPr>
      <w:color w:val="800080"/>
      <w:u w:val="single"/>
    </w:rPr>
  </w:style>
  <w:style w:type="paragraph" w:styleId="HTMLPreformatted">
    <w:name w:val="HTML Preformatted"/>
    <w:basedOn w:val="Normal"/>
    <w:link w:val="HTMLPreformattedChar5"/>
    <w:uiPriority w:val="99"/>
    <w:rsid w:val="00A62215"/>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after="6pt"/>
    </w:pPr>
    <w:rPr>
      <w:rFonts w:ascii="Courier New" w:eastAsia="Courier New" w:hAnsi="Courier New" w:cs="Courier New"/>
    </w:rPr>
  </w:style>
  <w:style w:type="character" w:customStyle="1" w:styleId="HTMLPreformattedChar5">
    <w:name w:val="HTML Preformatted Char5"/>
    <w:link w:val="HTMLPreformatted"/>
    <w:rsid w:val="00A62215"/>
    <w:rPr>
      <w:rFonts w:ascii="Courier New" w:eastAsia="Courier New" w:hAnsi="Courier New" w:cs="Courier New"/>
    </w:rPr>
  </w:style>
  <w:style w:type="character" w:customStyle="1" w:styleId="HTMLPreformattedChar">
    <w:name w:val="HTML Preformatted Char"/>
    <w:uiPriority w:val="99"/>
    <w:rsid w:val="00A62215"/>
    <w:rPr>
      <w:rFonts w:ascii="Courier New" w:hAnsi="Courier New" w:cs="Courier New"/>
    </w:rPr>
  </w:style>
  <w:style w:type="character" w:styleId="Emphasis">
    <w:name w:val="Emphasis"/>
    <w:uiPriority w:val="99"/>
    <w:qFormat/>
    <w:rsid w:val="00A62215"/>
    <w:rPr>
      <w:i/>
      <w:iCs/>
    </w:rPr>
  </w:style>
  <w:style w:type="character" w:styleId="CommentReference">
    <w:name w:val="annotation reference"/>
    <w:uiPriority w:val="99"/>
    <w:rsid w:val="00A62215"/>
    <w:rPr>
      <w:sz w:val="16"/>
      <w:szCs w:val="16"/>
    </w:rPr>
  </w:style>
  <w:style w:type="paragraph" w:styleId="CommentText">
    <w:name w:val="annotation text"/>
    <w:basedOn w:val="Normal"/>
    <w:link w:val="CommentTextChar"/>
    <w:uiPriority w:val="99"/>
    <w:rsid w:val="00A62215"/>
    <w:pPr>
      <w:overflowPunct w:val="0"/>
      <w:autoSpaceDE w:val="0"/>
      <w:autoSpaceDN w:val="0"/>
      <w:adjustRightInd w:val="0"/>
      <w:textAlignment w:val="baseline"/>
    </w:pPr>
    <w:rPr>
      <w:rFonts w:cs="Arial"/>
      <w:color w:val="000000"/>
    </w:rPr>
  </w:style>
  <w:style w:type="character" w:customStyle="1" w:styleId="CommentTextChar">
    <w:name w:val="Comment Text Char"/>
    <w:link w:val="CommentText"/>
    <w:uiPriority w:val="99"/>
    <w:semiHidden/>
    <w:rsid w:val="00A62215"/>
    <w:rPr>
      <w:rFonts w:ascii="Arial" w:hAnsi="Arial" w:cs="Arial"/>
      <w:color w:val="000000"/>
    </w:rPr>
  </w:style>
  <w:style w:type="paragraph" w:styleId="NormalWeb">
    <w:name w:val="Normal (Web)"/>
    <w:basedOn w:val="Normal"/>
    <w:uiPriority w:val="99"/>
    <w:rsid w:val="00A62215"/>
    <w:pPr>
      <w:spacing w:before="5pt" w:beforeAutospacing="1" w:after="5pt" w:afterAutospacing="1"/>
    </w:pPr>
    <w:rPr>
      <w:rFonts w:ascii="Times New Roman" w:hAnsi="Times New Roman"/>
      <w:sz w:val="24"/>
      <w:szCs w:val="24"/>
    </w:rPr>
  </w:style>
  <w:style w:type="character" w:styleId="Strong">
    <w:name w:val="Strong"/>
    <w:uiPriority w:val="99"/>
    <w:qFormat/>
    <w:rsid w:val="00A62215"/>
    <w:rPr>
      <w:b/>
      <w:bCs/>
    </w:rPr>
  </w:style>
  <w:style w:type="paragraph" w:styleId="CommentSubject">
    <w:name w:val="annotation subject"/>
    <w:basedOn w:val="CommentText"/>
    <w:next w:val="CommentText"/>
    <w:link w:val="CommentSubjectChar"/>
    <w:uiPriority w:val="99"/>
    <w:rsid w:val="00A62215"/>
    <w:rPr>
      <w:b/>
      <w:bCs/>
    </w:rPr>
  </w:style>
  <w:style w:type="character" w:customStyle="1" w:styleId="CommentSubjectChar">
    <w:name w:val="Comment Subject Char"/>
    <w:link w:val="CommentSubject"/>
    <w:uiPriority w:val="99"/>
    <w:semiHidden/>
    <w:rsid w:val="00A62215"/>
    <w:rPr>
      <w:rFonts w:ascii="Arial" w:hAnsi="Arial" w:cs="Arial"/>
      <w:b/>
      <w:bCs/>
      <w:color w:val="000000"/>
    </w:rPr>
  </w:style>
  <w:style w:type="character" w:customStyle="1" w:styleId="HTMLPreformattedChar1">
    <w:name w:val="HTML Preformatted Char1"/>
    <w:uiPriority w:val="99"/>
    <w:rsid w:val="00A62215"/>
    <w:rPr>
      <w:rFonts w:ascii="Courier New" w:eastAsia="Courier New" w:hAnsi="Courier New" w:cs="Courier New"/>
      <w:noProof w:val="0"/>
      <w:lang w:val="en-US" w:eastAsia="en-US" w:bidi="ar-SA"/>
    </w:rPr>
  </w:style>
  <w:style w:type="character" w:customStyle="1" w:styleId="HTMLPreformattedChar2">
    <w:name w:val="HTML Preformatted Char2"/>
    <w:uiPriority w:val="99"/>
    <w:rsid w:val="00A62215"/>
    <w:rPr>
      <w:rFonts w:ascii="Courier New" w:eastAsia="Courier New" w:hAnsi="Courier New" w:cs="Courier New"/>
      <w:noProof w:val="0"/>
      <w:lang w:val="en-US" w:eastAsia="en-US" w:bidi="ar-SA"/>
    </w:rPr>
  </w:style>
  <w:style w:type="character" w:customStyle="1" w:styleId="HTMLPreformattedChar3">
    <w:name w:val="HTML Preformatted Char3"/>
    <w:uiPriority w:val="99"/>
    <w:rsid w:val="00A62215"/>
    <w:rPr>
      <w:rFonts w:ascii="Courier New" w:eastAsia="Courier New" w:hAnsi="Courier New" w:cs="Courier New"/>
      <w:noProof w:val="0"/>
      <w:lang w:val="en-US" w:eastAsia="en-US" w:bidi="ar-SA"/>
    </w:rPr>
  </w:style>
  <w:style w:type="character" w:customStyle="1" w:styleId="Term">
    <w:name w:val="Term"/>
    <w:uiPriority w:val="99"/>
    <w:rsid w:val="00A62215"/>
    <w:rPr>
      <w:i/>
      <w:iCs/>
    </w:rPr>
  </w:style>
  <w:style w:type="paragraph" w:styleId="NoteHeading">
    <w:name w:val="Note Heading"/>
    <w:basedOn w:val="Normal"/>
    <w:next w:val="Normal"/>
    <w:link w:val="NoteHeadingChar"/>
    <w:uiPriority w:val="99"/>
    <w:rsid w:val="00A62215"/>
    <w:pPr>
      <w:overflowPunct w:val="0"/>
      <w:autoSpaceDE w:val="0"/>
      <w:autoSpaceDN w:val="0"/>
      <w:adjustRightInd w:val="0"/>
      <w:spacing w:after="11pt"/>
      <w:jc w:val="both"/>
      <w:textAlignment w:val="baseline"/>
    </w:pPr>
    <w:rPr>
      <w:rFonts w:ascii="Helvetica" w:hAnsi="Helvetica"/>
      <w:color w:val="000000"/>
    </w:rPr>
  </w:style>
  <w:style w:type="character" w:customStyle="1" w:styleId="NoteHeadingChar">
    <w:name w:val="Note Heading Char"/>
    <w:link w:val="NoteHeading"/>
    <w:uiPriority w:val="99"/>
    <w:rsid w:val="00A62215"/>
    <w:rPr>
      <w:rFonts w:ascii="Helvetica" w:hAnsi="Helvetica"/>
      <w:color w:val="000000"/>
    </w:rPr>
  </w:style>
  <w:style w:type="character" w:customStyle="1" w:styleId="HTMLPreformattedChar4">
    <w:name w:val="HTML Preformatted Char4"/>
    <w:uiPriority w:val="99"/>
    <w:rsid w:val="00A62215"/>
    <w:rPr>
      <w:rFonts w:ascii="Courier New" w:eastAsia="Courier New" w:hAnsi="Courier New" w:cs="Courier New"/>
      <w:lang w:val="en-US" w:eastAsia="en-US" w:bidi="ar-SA"/>
    </w:rPr>
  </w:style>
  <w:style w:type="character" w:customStyle="1" w:styleId="HTMLPreformattedChar4Char">
    <w:name w:val="HTML Preformatted Char4 Char"/>
    <w:uiPriority w:val="99"/>
    <w:rsid w:val="00A62215"/>
    <w:rPr>
      <w:rFonts w:ascii="Courier New" w:eastAsia="Courier New" w:hAnsi="Courier New" w:cs="Courier New"/>
      <w:sz w:val="24"/>
      <w:szCs w:val="24"/>
      <w:lang w:val="en-US" w:eastAsia="en-US" w:bidi="ar-SA"/>
    </w:rPr>
  </w:style>
  <w:style w:type="paragraph" w:customStyle="1" w:styleId="bullet">
    <w:name w:val="bullet"/>
    <w:basedOn w:val="Normal"/>
    <w:uiPriority w:val="99"/>
    <w:rsid w:val="00A62215"/>
    <w:pPr>
      <w:numPr>
        <w:numId w:val="4"/>
      </w:numPr>
      <w:tabs>
        <w:tab w:val="clear" w:pos="18pt"/>
        <w:tab w:val="num" w:pos="27pt"/>
      </w:tabs>
      <w:spacing w:after="2pt"/>
      <w:ind w:start="27pt"/>
    </w:pPr>
    <w:rPr>
      <w:sz w:val="22"/>
    </w:rPr>
  </w:style>
  <w:style w:type="paragraph" w:customStyle="1" w:styleId="table">
    <w:name w:val="table"/>
    <w:basedOn w:val="Header"/>
    <w:uiPriority w:val="99"/>
    <w:rsid w:val="00A62215"/>
    <w:pPr>
      <w:tabs>
        <w:tab w:val="clear" w:pos="226.80pt"/>
        <w:tab w:val="clear" w:pos="453.60pt"/>
      </w:tabs>
      <w:overflowPunct/>
      <w:autoSpaceDE/>
      <w:autoSpaceDN/>
      <w:adjustRightInd/>
      <w:spacing w:after="0pt"/>
      <w:jc w:val="start"/>
      <w:textAlignment w:val="auto"/>
    </w:pPr>
    <w:rPr>
      <w:rFonts w:ascii="Arial" w:hAnsi="Arial"/>
      <w:color w:val="auto"/>
      <w:sz w:val="22"/>
    </w:rPr>
  </w:style>
  <w:style w:type="paragraph" w:customStyle="1" w:styleId="table-indent">
    <w:name w:val="table-indent"/>
    <w:basedOn w:val="table"/>
    <w:uiPriority w:val="99"/>
    <w:rsid w:val="00A62215"/>
    <w:pPr>
      <w:numPr>
        <w:numId w:val="5"/>
      </w:numPr>
    </w:pPr>
    <w:rPr>
      <w:sz w:val="20"/>
    </w:rPr>
  </w:style>
  <w:style w:type="paragraph" w:customStyle="1" w:styleId="appendix2">
    <w:name w:val="appendix2"/>
    <w:basedOn w:val="Heading2"/>
    <w:next w:val="Normal"/>
    <w:uiPriority w:val="99"/>
    <w:rsid w:val="00A62215"/>
    <w:pPr>
      <w:numPr>
        <w:ilvl w:val="0"/>
        <w:numId w:val="0"/>
      </w:numPr>
      <w:tabs>
        <w:tab w:val="clear" w:pos="27.35pt"/>
        <w:tab w:val="num" w:pos="28.80pt"/>
      </w:tabs>
      <w:suppressAutoHyphens/>
      <w:overflowPunct w:val="0"/>
      <w:autoSpaceDE w:val="0"/>
      <w:autoSpaceDN w:val="0"/>
      <w:adjustRightInd w:val="0"/>
      <w:spacing w:before="6pt" w:line="12pt" w:lineRule="exact"/>
      <w:ind w:start="28.80pt" w:hanging="28.80pt"/>
      <w:textAlignment w:val="baseline"/>
    </w:pPr>
    <w:rPr>
      <w:rFonts w:ascii="Helvetica" w:hAnsi="Helvetica" w:cs="Times New Roman"/>
      <w:b/>
      <w:iCs w:val="0"/>
      <w:szCs w:val="24"/>
    </w:rPr>
  </w:style>
  <w:style w:type="character" w:customStyle="1" w:styleId="resultbody1">
    <w:name w:val="resultbody1"/>
    <w:uiPriority w:val="99"/>
    <w:rsid w:val="00A62215"/>
    <w:rPr>
      <w:rFonts w:ascii="MSRef SS EOT" w:hAnsi="MSRef SS EOT" w:hint="default"/>
      <w:b w:val="0"/>
      <w:bCs w:val="0"/>
      <w:color w:val="333333"/>
      <w:sz w:val="22"/>
      <w:szCs w:val="22"/>
    </w:rPr>
  </w:style>
  <w:style w:type="paragraph" w:customStyle="1" w:styleId="InformNorm">
    <w:name w:val="InformNorm"/>
    <w:basedOn w:val="Normal"/>
    <w:uiPriority w:val="99"/>
    <w:rsid w:val="00A62215"/>
    <w:pPr>
      <w:overflowPunct w:val="0"/>
      <w:autoSpaceDE w:val="0"/>
      <w:autoSpaceDN w:val="0"/>
      <w:adjustRightInd w:val="0"/>
      <w:spacing w:after="24pt"/>
      <w:jc w:val="center"/>
      <w:textAlignment w:val="baseline"/>
    </w:pPr>
    <w:rPr>
      <w:rFonts w:ascii="Helvetica" w:hAnsi="Helvetica"/>
      <w:color w:val="000000"/>
      <w:sz w:val="28"/>
    </w:rPr>
  </w:style>
  <w:style w:type="paragraph" w:customStyle="1" w:styleId="IntroductionAllcaps">
    <w:name w:val="Introduction + All caps"/>
    <w:basedOn w:val="Heading2"/>
    <w:next w:val="Normal"/>
    <w:uiPriority w:val="99"/>
    <w:rsid w:val="00A62215"/>
    <w:pPr>
      <w:pageBreakBefore/>
      <w:numPr>
        <w:ilvl w:val="0"/>
        <w:numId w:val="0"/>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bCs/>
      <w:iCs w:val="0"/>
      <w:caps/>
      <w:spacing w:val="-2"/>
      <w:sz w:val="22"/>
    </w:rPr>
  </w:style>
  <w:style w:type="character" w:customStyle="1" w:styleId="IntroductionAllcapsChar">
    <w:name w:val="Introduction + All caps Char"/>
    <w:rsid w:val="00A62215"/>
    <w:rPr>
      <w:rFonts w:ascii="Helvetica" w:hAnsi="Helvetica" w:cs="Arial"/>
      <w:b/>
      <w:bCs/>
      <w:iCs w:val="0"/>
      <w:caps/>
      <w:color w:val="000000"/>
      <w:spacing w:val="-2"/>
      <w:sz w:val="22"/>
      <w:lang w:val="en-US" w:eastAsia="en-US" w:bidi="ar-SA"/>
    </w:rPr>
  </w:style>
  <w:style w:type="paragraph" w:customStyle="1" w:styleId="NumberedParagraph">
    <w:name w:val="Numbered Paragraph"/>
    <w:basedOn w:val="Normal"/>
    <w:autoRedefine/>
    <w:rsid w:val="00D71EDB"/>
    <w:pPr>
      <w:numPr>
        <w:numId w:val="24"/>
      </w:numPr>
      <w:overflowPunct w:val="0"/>
      <w:autoSpaceDE w:val="0"/>
      <w:autoSpaceDN w:val="0"/>
      <w:adjustRightInd w:val="0"/>
      <w:spacing w:after="11pt"/>
      <w:jc w:val="both"/>
      <w:textAlignment w:val="baseline"/>
    </w:pPr>
    <w:rPr>
      <w:rFonts w:ascii="Helvetica" w:hAnsi="Helvetica"/>
      <w:color w:val="000000"/>
    </w:rPr>
  </w:style>
  <w:style w:type="paragraph" w:customStyle="1" w:styleId="StyleHeading1unnumberedAfter36pt">
    <w:name w:val="Style Heading 1 unnumbered + After:  36 pt"/>
    <w:basedOn w:val="Header"/>
    <w:uiPriority w:val="99"/>
    <w:rsid w:val="00A62215"/>
    <w:pPr>
      <w:spacing w:before="18pt" w:after="24pt"/>
      <w:jc w:val="center"/>
    </w:pPr>
    <w:rPr>
      <w:b/>
      <w:bCs/>
      <w:caps/>
      <w:sz w:val="24"/>
    </w:rPr>
  </w:style>
  <w:style w:type="character" w:customStyle="1" w:styleId="cald-definition1">
    <w:name w:val="cald-definition1"/>
    <w:uiPriority w:val="99"/>
    <w:rsid w:val="00A62215"/>
    <w:rPr>
      <w:rFonts w:ascii="Verdana" w:hAnsi="Verdana" w:hint="default"/>
      <w:i w:val="0"/>
      <w:iCs w:val="0"/>
      <w:color w:val="003399"/>
      <w:sz w:val="20"/>
      <w:szCs w:val="20"/>
    </w:rPr>
  </w:style>
  <w:style w:type="character" w:customStyle="1" w:styleId="fieldvalue1">
    <w:name w:val="fieldvalue1"/>
    <w:uiPriority w:val="99"/>
    <w:rsid w:val="00A62215"/>
    <w:rPr>
      <w:rFonts w:ascii="Arial" w:hAnsi="Arial" w:cs="Arial" w:hint="default"/>
      <w:color w:val="000000"/>
      <w:sz w:val="22"/>
      <w:szCs w:val="22"/>
    </w:rPr>
  </w:style>
  <w:style w:type="character" w:customStyle="1" w:styleId="sans">
    <w:name w:val="sans"/>
    <w:uiPriority w:val="99"/>
    <w:rsid w:val="00A62215"/>
  </w:style>
  <w:style w:type="character" w:styleId="HTMLCite">
    <w:name w:val="HTML Cite"/>
    <w:uiPriority w:val="99"/>
    <w:rsid w:val="00A62215"/>
    <w:rPr>
      <w:i/>
      <w:iCs/>
    </w:rPr>
  </w:style>
  <w:style w:type="character" w:customStyle="1" w:styleId="def-classification1">
    <w:name w:val="def-classification1"/>
    <w:uiPriority w:val="99"/>
    <w:rsid w:val="00A62215"/>
    <w:rPr>
      <w:rFonts w:ascii="Verdana" w:hAnsi="Verdana" w:hint="default"/>
      <w:color w:val="333333"/>
      <w:sz w:val="20"/>
      <w:szCs w:val="20"/>
    </w:rPr>
  </w:style>
  <w:style w:type="character" w:customStyle="1" w:styleId="def-grammar1">
    <w:name w:val="def-grammar1"/>
    <w:uiPriority w:val="99"/>
    <w:rsid w:val="00A62215"/>
    <w:rPr>
      <w:rFonts w:ascii="Verdana" w:hAnsi="Verdana" w:hint="default"/>
      <w:i w:val="0"/>
      <w:iCs w:val="0"/>
      <w:color w:val="333333"/>
      <w:sz w:val="15"/>
      <w:szCs w:val="15"/>
    </w:rPr>
  </w:style>
  <w:style w:type="character" w:customStyle="1" w:styleId="def-contents1">
    <w:name w:val="def-contents1"/>
    <w:uiPriority w:val="99"/>
    <w:rsid w:val="00A62215"/>
  </w:style>
  <w:style w:type="character" w:customStyle="1" w:styleId="def-definition1">
    <w:name w:val="def-definition1"/>
    <w:uiPriority w:val="99"/>
    <w:rsid w:val="00A62215"/>
    <w:rPr>
      <w:rFonts w:ascii="Verdana" w:hAnsi="Verdana" w:hint="default"/>
      <w:color w:val="003399"/>
      <w:sz w:val="20"/>
      <w:szCs w:val="20"/>
    </w:rPr>
  </w:style>
  <w:style w:type="paragraph" w:customStyle="1" w:styleId="AERO">
    <w:name w:val="AERO"/>
    <w:basedOn w:val="Normal"/>
    <w:uiPriority w:val="99"/>
    <w:rsid w:val="00A62215"/>
    <w:pPr>
      <w:tabs>
        <w:tab w:val="start" w:pos="198pt"/>
      </w:tabs>
    </w:pPr>
    <w:rPr>
      <w:b/>
      <w:noProof/>
      <w:color w:val="000000"/>
      <w:sz w:val="36"/>
    </w:rPr>
  </w:style>
  <w:style w:type="paragraph" w:customStyle="1" w:styleId="OrigDate">
    <w:name w:val="OrigDate"/>
    <w:basedOn w:val="Normal"/>
    <w:uiPriority w:val="99"/>
    <w:rsid w:val="00A62215"/>
    <w:pPr>
      <w:tabs>
        <w:tab w:val="start" w:pos="72pt"/>
      </w:tabs>
      <w:ind w:start="72pt" w:end="18pt" w:hanging="72pt"/>
    </w:pPr>
    <w:rPr>
      <w:noProof/>
      <w:color w:val="000000"/>
    </w:rPr>
  </w:style>
  <w:style w:type="character" w:styleId="HTMLCode">
    <w:name w:val="HTML Code"/>
    <w:uiPriority w:val="99"/>
    <w:rsid w:val="00A62215"/>
    <w:rPr>
      <w:rFonts w:ascii="Courier New" w:eastAsia="Times New Roman" w:hAnsi="Courier New" w:cs="Courier New"/>
      <w:sz w:val="20"/>
      <w:szCs w:val="20"/>
    </w:rPr>
  </w:style>
  <w:style w:type="paragraph" w:customStyle="1" w:styleId="ExampleText">
    <w:name w:val="Example Text"/>
    <w:basedOn w:val="PlainText"/>
    <w:rsid w:val="00A62215"/>
    <w:pPr>
      <w:spacing w:after="6pt"/>
    </w:pPr>
  </w:style>
  <w:style w:type="table" w:styleId="TableGrid">
    <w:name w:val="Table Grid"/>
    <w:basedOn w:val="TableNormal"/>
    <w:uiPriority w:val="99"/>
    <w:rsid w:val="00A62215"/>
    <w:pPr>
      <w:overflowPunct w:val="0"/>
      <w:autoSpaceDE w:val="0"/>
      <w:autoSpaceDN w:val="0"/>
      <w:adjustRightInd w:val="0"/>
      <w:spacing w:after="11pt"/>
      <w:jc w:val="both"/>
      <w:textAlignment w:val="baseline"/>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ableofContents">
    <w:name w:val="Table of Contents"/>
    <w:basedOn w:val="Normal"/>
    <w:rsid w:val="00A62215"/>
    <w:pPr>
      <w:overflowPunct w:val="0"/>
      <w:autoSpaceDE w:val="0"/>
      <w:autoSpaceDN w:val="0"/>
      <w:adjustRightInd w:val="0"/>
      <w:spacing w:after="11pt"/>
      <w:jc w:val="center"/>
      <w:textAlignment w:val="baseline"/>
    </w:pPr>
    <w:rPr>
      <w:rFonts w:ascii="Helvetica" w:hAnsi="Helvetica"/>
      <w:b/>
      <w:caps/>
      <w:color w:val="000000"/>
    </w:rPr>
  </w:style>
  <w:style w:type="paragraph" w:customStyle="1" w:styleId="Legalityrule">
    <w:name w:val="Legalityrule"/>
    <w:basedOn w:val="BodyText"/>
    <w:rsid w:val="00A62215"/>
    <w:pPr>
      <w:keepLines/>
      <w:numPr>
        <w:numId w:val="11"/>
      </w:numPr>
      <w:spacing w:after="11pt"/>
      <w:ind w:start="28.80pt"/>
    </w:pPr>
    <w:rPr>
      <w:rFonts w:ascii="Helvetica" w:hAnsi="Helvetica"/>
    </w:rPr>
  </w:style>
  <w:style w:type="paragraph" w:customStyle="1" w:styleId="Namingrule">
    <w:name w:val="Namingrule"/>
    <w:basedOn w:val="BodyText"/>
    <w:rsid w:val="00A62215"/>
    <w:pPr>
      <w:keepLines/>
      <w:numPr>
        <w:numId w:val="66"/>
      </w:numPr>
      <w:tabs>
        <w:tab w:val="start" w:pos="0pt"/>
      </w:tabs>
      <w:spacing w:after="11pt"/>
    </w:pPr>
    <w:rPr>
      <w:rFonts w:ascii="Helvetica" w:hAnsi="Helvetica"/>
    </w:rPr>
  </w:style>
  <w:style w:type="paragraph" w:customStyle="1" w:styleId="ConsistencyRule">
    <w:name w:val="ConsistencyRule"/>
    <w:basedOn w:val="BodyText"/>
    <w:rsid w:val="00A52BB7"/>
    <w:pPr>
      <w:keepLines/>
      <w:numPr>
        <w:numId w:val="9"/>
      </w:numPr>
      <w:tabs>
        <w:tab w:val="start" w:pos="0pt"/>
        <w:tab w:val="num" w:pos="31.70pt"/>
      </w:tabs>
      <w:spacing w:after="11pt"/>
      <w:ind w:start="28.80pt" w:hanging="28.80pt"/>
    </w:pPr>
    <w:rPr>
      <w:rFonts w:ascii="Helvetica" w:hAnsi="Helvetica"/>
    </w:rPr>
  </w:style>
  <w:style w:type="paragraph" w:customStyle="1" w:styleId="Comptence">
    <w:name w:val="Compétence"/>
    <w:basedOn w:val="Normal"/>
    <w:uiPriority w:val="99"/>
    <w:rsid w:val="00A62215"/>
    <w:pPr>
      <w:numPr>
        <w:numId w:val="10"/>
      </w:numPr>
      <w:overflowPunct w:val="0"/>
      <w:autoSpaceDE w:val="0"/>
      <w:autoSpaceDN w:val="0"/>
      <w:adjustRightInd w:val="0"/>
      <w:spacing w:after="11pt"/>
      <w:jc w:val="both"/>
      <w:textAlignment w:val="baseline"/>
    </w:pPr>
    <w:rPr>
      <w:rFonts w:ascii="Helvetica" w:hAnsi="Helvetica"/>
      <w:color w:val="000000"/>
    </w:rPr>
  </w:style>
  <w:style w:type="paragraph" w:customStyle="1" w:styleId="TableCode">
    <w:name w:val="Table Code"/>
    <w:basedOn w:val="Normal"/>
    <w:link w:val="TableCodeChar"/>
    <w:autoRedefine/>
    <w:uiPriority w:val="99"/>
    <w:rsid w:val="00A62215"/>
    <w:pPr>
      <w:tabs>
        <w:tab w:val="start" w:pos="10.80pt"/>
      </w:tabs>
    </w:pPr>
    <w:rPr>
      <w:rFonts w:ascii="Courier New" w:hAnsi="Courier New"/>
      <w:b/>
      <w:bCs/>
      <w:color w:val="000000"/>
      <w:kern w:val="22"/>
      <w:sz w:val="18"/>
      <w:szCs w:val="18"/>
      <w:lang w:eastAsia="fr-FR"/>
    </w:rPr>
  </w:style>
  <w:style w:type="character" w:customStyle="1" w:styleId="TableCodeChar">
    <w:name w:val="Table Code Char"/>
    <w:link w:val="TableCode"/>
    <w:uiPriority w:val="99"/>
    <w:rsid w:val="00A62215"/>
    <w:rPr>
      <w:rFonts w:ascii="Courier New" w:hAnsi="Courier New"/>
      <w:b/>
      <w:bCs/>
      <w:color w:val="000000"/>
      <w:kern w:val="22"/>
      <w:sz w:val="18"/>
      <w:szCs w:val="18"/>
      <w:lang w:eastAsia="fr-FR"/>
    </w:rPr>
  </w:style>
  <w:style w:type="paragraph" w:customStyle="1" w:styleId="prgmlanglexample">
    <w:name w:val="prgm langl example"/>
    <w:basedOn w:val="Normal"/>
    <w:next w:val="Normal"/>
    <w:link w:val="prgmlanglexampleChar"/>
    <w:uiPriority w:val="99"/>
    <w:rsid w:val="00A62215"/>
    <w:pPr>
      <w:tabs>
        <w:tab w:val="start" w:pos="28.80pt"/>
      </w:tabs>
      <w:overflowPunct w:val="0"/>
      <w:autoSpaceDE w:val="0"/>
      <w:autoSpaceDN w:val="0"/>
      <w:adjustRightInd w:val="0"/>
      <w:spacing w:after="3pt"/>
      <w:ind w:start="14.40pt"/>
      <w:textAlignment w:val="baseline"/>
    </w:pPr>
    <w:rPr>
      <w:rFonts w:ascii="Times New Roman" w:hAnsi="Times New Roman"/>
      <w:color w:val="000000"/>
    </w:rPr>
  </w:style>
  <w:style w:type="character" w:customStyle="1" w:styleId="prgmlanglexampleChar">
    <w:name w:val="prgm langl example Char"/>
    <w:link w:val="prgmlanglexample"/>
    <w:uiPriority w:val="99"/>
    <w:rsid w:val="00A62215"/>
    <w:rPr>
      <w:color w:val="000000"/>
    </w:rPr>
  </w:style>
  <w:style w:type="character" w:customStyle="1" w:styleId="AADLExample">
    <w:name w:val="AADLExample"/>
    <w:uiPriority w:val="99"/>
    <w:rsid w:val="00A62215"/>
    <w:rPr>
      <w:rFonts w:ascii="Courier New" w:hAnsi="Courier New"/>
      <w:sz w:val="20"/>
    </w:rPr>
  </w:style>
  <w:style w:type="paragraph" w:customStyle="1" w:styleId="aadlexample0">
    <w:name w:val="aadl example"/>
    <w:basedOn w:val="Normal"/>
    <w:next w:val="Normal"/>
    <w:link w:val="aadlexampleChar"/>
    <w:uiPriority w:val="99"/>
    <w:rsid w:val="00A62215"/>
    <w:pPr>
      <w:overflowPunct w:val="0"/>
      <w:autoSpaceDE w:val="0"/>
      <w:autoSpaceDN w:val="0"/>
      <w:adjustRightInd w:val="0"/>
      <w:spacing w:after="3pt"/>
      <w:jc w:val="both"/>
      <w:textAlignment w:val="baseline"/>
    </w:pPr>
    <w:rPr>
      <w:rFonts w:ascii="Courier New" w:hAnsi="Courier New"/>
      <w:color w:val="000000"/>
    </w:rPr>
  </w:style>
  <w:style w:type="character" w:customStyle="1" w:styleId="aadlexampleChar">
    <w:name w:val="aadl example Char"/>
    <w:link w:val="aadlexample0"/>
    <w:uiPriority w:val="99"/>
    <w:rsid w:val="00A62215"/>
    <w:rPr>
      <w:rFonts w:ascii="Courier New" w:hAnsi="Courier New"/>
      <w:color w:val="000000"/>
    </w:rPr>
  </w:style>
  <w:style w:type="paragraph" w:customStyle="1" w:styleId="Body1">
    <w:name w:val="Body1"/>
    <w:basedOn w:val="Normal"/>
    <w:link w:val="Body1Char"/>
    <w:uiPriority w:val="99"/>
    <w:rsid w:val="00A62215"/>
    <w:pPr>
      <w:spacing w:before="13pt"/>
      <w:ind w:start="18pt"/>
    </w:pPr>
    <w:rPr>
      <w:noProof/>
      <w:color w:val="000000"/>
      <w:sz w:val="22"/>
    </w:rPr>
  </w:style>
  <w:style w:type="character" w:customStyle="1" w:styleId="Body1Char">
    <w:name w:val="Body1 Char"/>
    <w:link w:val="Body1"/>
    <w:uiPriority w:val="99"/>
    <w:rsid w:val="00A62215"/>
    <w:rPr>
      <w:rFonts w:ascii="Arial" w:hAnsi="Arial"/>
      <w:noProof/>
      <w:color w:val="000000"/>
      <w:sz w:val="22"/>
    </w:rPr>
  </w:style>
  <w:style w:type="paragraph" w:customStyle="1" w:styleId="Body1N">
    <w:name w:val="Body1N"/>
    <w:basedOn w:val="Normal"/>
    <w:link w:val="Body1NCharChar"/>
    <w:rsid w:val="00A62215"/>
    <w:pPr>
      <w:numPr>
        <w:numId w:val="12"/>
      </w:numPr>
      <w:spacing w:before="13pt"/>
      <w:jc w:val="both"/>
    </w:pPr>
    <w:rPr>
      <w:sz w:val="22"/>
    </w:rPr>
  </w:style>
  <w:style w:type="character" w:customStyle="1" w:styleId="Body1NCharChar">
    <w:name w:val="Body1N Char Char"/>
    <w:link w:val="Body1N"/>
    <w:rsid w:val="00A62215"/>
    <w:rPr>
      <w:rFonts w:ascii="Arial" w:hAnsi="Arial"/>
      <w:sz w:val="22"/>
    </w:rPr>
  </w:style>
  <w:style w:type="character" w:styleId="HTMLTypewriter">
    <w:name w:val="HTML Typewriter"/>
    <w:uiPriority w:val="99"/>
    <w:rsid w:val="00A62215"/>
    <w:rPr>
      <w:rFonts w:ascii="Courier New" w:eastAsia="Times New Roman" w:hAnsi="Courier New" w:cs="Courier New"/>
      <w:sz w:val="20"/>
      <w:szCs w:val="20"/>
    </w:rPr>
  </w:style>
  <w:style w:type="paragraph" w:customStyle="1" w:styleId="Default">
    <w:name w:val="Default"/>
    <w:uiPriority w:val="99"/>
    <w:rsid w:val="00A62215"/>
    <w:pPr>
      <w:autoSpaceDE w:val="0"/>
      <w:autoSpaceDN w:val="0"/>
      <w:adjustRightInd w:val="0"/>
    </w:pPr>
    <w:rPr>
      <w:rFonts w:ascii="DejaVu Serif" w:hAnsi="DejaVu Serif" w:cs="DejaVu Serif"/>
      <w:color w:val="000000"/>
      <w:sz w:val="24"/>
      <w:szCs w:val="24"/>
    </w:rPr>
  </w:style>
  <w:style w:type="character" w:customStyle="1" w:styleId="Highlight">
    <w:name w:val="Highlight"/>
    <w:uiPriority w:val="99"/>
    <w:rsid w:val="00A62215"/>
    <w:rPr>
      <w:i/>
    </w:rPr>
  </w:style>
  <w:style w:type="paragraph" w:styleId="ListParagraph">
    <w:name w:val="List Paragraph"/>
    <w:basedOn w:val="Normal"/>
    <w:uiPriority w:val="99"/>
    <w:qFormat/>
    <w:rsid w:val="00A62215"/>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LastDate">
    <w:name w:val="LastDate"/>
    <w:basedOn w:val="Normal"/>
    <w:uiPriority w:val="99"/>
    <w:rsid w:val="00A62215"/>
    <w:pPr>
      <w:tabs>
        <w:tab w:val="start" w:pos="72pt"/>
      </w:tabs>
      <w:ind w:start="72pt" w:end="18pt" w:hanging="72pt"/>
    </w:pPr>
    <w:rPr>
      <w:noProof/>
      <w:color w:val="000000"/>
    </w:rPr>
  </w:style>
  <w:style w:type="paragraph" w:customStyle="1" w:styleId="SAEPubNo">
    <w:name w:val="SAEPubNo"/>
    <w:basedOn w:val="Normal"/>
    <w:uiPriority w:val="99"/>
    <w:rsid w:val="00A62215"/>
    <w:pPr>
      <w:spacing w:before="13pt" w:after="13pt"/>
      <w:ind w:end="18pt"/>
      <w:jc w:val="center"/>
    </w:pPr>
    <w:rPr>
      <w:b/>
      <w:noProof/>
      <w:color w:val="000000"/>
      <w:sz w:val="22"/>
    </w:rPr>
  </w:style>
  <w:style w:type="paragraph" w:customStyle="1" w:styleId="SupersedeStmt">
    <w:name w:val="SupersedeStmt"/>
    <w:basedOn w:val="Body"/>
    <w:uiPriority w:val="99"/>
    <w:rsid w:val="00A62215"/>
    <w:pPr>
      <w:tabs>
        <w:tab w:val="start" w:pos="72pt"/>
      </w:tabs>
      <w:ind w:start="72pt" w:hanging="72pt"/>
    </w:pPr>
  </w:style>
  <w:style w:type="paragraph" w:customStyle="1" w:styleId="BalloonText1">
    <w:name w:val="Balloon Text1"/>
    <w:basedOn w:val="Normal"/>
    <w:uiPriority w:val="99"/>
    <w:rsid w:val="003E0EEC"/>
    <w:pPr>
      <w:overflowPunct w:val="0"/>
      <w:autoSpaceDE w:val="0"/>
      <w:autoSpaceDN w:val="0"/>
      <w:adjustRightInd w:val="0"/>
      <w:spacing w:after="11pt"/>
      <w:jc w:val="both"/>
      <w:textAlignment w:val="baseline"/>
    </w:pPr>
    <w:rPr>
      <w:rFonts w:ascii="Tahoma" w:hAnsi="Tahoma" w:cs="Comic Sans MS"/>
      <w:color w:val="000000"/>
      <w:sz w:val="16"/>
      <w:szCs w:val="16"/>
    </w:rPr>
  </w:style>
  <w:style w:type="paragraph" w:customStyle="1" w:styleId="CommentSubject1">
    <w:name w:val="Comment Subject1"/>
    <w:basedOn w:val="CommentText"/>
    <w:next w:val="CommentText"/>
    <w:uiPriority w:val="99"/>
    <w:rsid w:val="003E0EEC"/>
    <w:rPr>
      <w:b/>
      <w:bCs/>
      <w:lang w:val="fr-FR"/>
    </w:rPr>
  </w:style>
  <w:style w:type="paragraph" w:customStyle="1" w:styleId="Tramecouleur-Accent11">
    <w:name w:val="Trame couleur - Accent 11"/>
    <w:hidden/>
    <w:uiPriority w:val="99"/>
    <w:rsid w:val="003E0EEC"/>
    <w:rPr>
      <w:rFonts w:ascii="Helvetica" w:hAnsi="Helvetica"/>
      <w:color w:val="000000"/>
    </w:rPr>
  </w:style>
  <w:style w:type="paragraph" w:customStyle="1" w:styleId="Listecouleur-Accent11">
    <w:name w:val="Liste couleur - Accent 11"/>
    <w:basedOn w:val="Normal"/>
    <w:uiPriority w:val="99"/>
    <w:rsid w:val="003E0EEC"/>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AX1">
    <w:name w:val="AX1"/>
    <w:basedOn w:val="Heading1"/>
    <w:next w:val="NumberedParagraph"/>
    <w:uiPriority w:val="99"/>
    <w:rsid w:val="003E0EEC"/>
    <w:pPr>
      <w:numPr>
        <w:numId w:val="0"/>
      </w:numPr>
      <w:tabs>
        <w:tab w:val="start" w:pos="36pt"/>
        <w:tab w:val="start" w:pos="79.20pt"/>
      </w:tabs>
      <w:suppressAutoHyphens/>
      <w:overflowPunct w:val="0"/>
      <w:autoSpaceDE w:val="0"/>
      <w:spacing w:line="12pt" w:lineRule="exact"/>
      <w:jc w:val="start"/>
      <w:textAlignment w:val="baseline"/>
    </w:pPr>
    <w:rPr>
      <w:rFonts w:ascii="Helvetica" w:hAnsi="Helvetica"/>
      <w:b/>
      <w:bCs w:val="0"/>
      <w:caps w:val="0"/>
      <w:szCs w:val="24"/>
      <w:lang w:eastAsia="ar-SA"/>
    </w:rPr>
  </w:style>
  <w:style w:type="paragraph" w:customStyle="1" w:styleId="Li">
    <w:name w:val="Li"/>
    <w:basedOn w:val="NumberedParagraph"/>
    <w:uiPriority w:val="99"/>
    <w:rsid w:val="003E0EEC"/>
    <w:pPr>
      <w:numPr>
        <w:numId w:val="0"/>
      </w:numPr>
      <w:tabs>
        <w:tab w:val="start" w:pos="54pt"/>
      </w:tabs>
      <w:suppressAutoHyphens/>
      <w:autoSpaceDN/>
      <w:adjustRightInd/>
    </w:pPr>
    <w:rPr>
      <w:rFonts w:ascii="Arial" w:hAnsi="Arial"/>
      <w:lang w:eastAsia="ar-SA"/>
    </w:rPr>
  </w:style>
  <w:style w:type="character" w:customStyle="1" w:styleId="WW-MachinecrireHTML">
    <w:name w:val="WW-Machine à écrire HTML"/>
    <w:uiPriority w:val="99"/>
    <w:rsid w:val="003E0EEC"/>
    <w:rPr>
      <w:rFonts w:ascii="Courier New" w:hAnsi="Courier New"/>
      <w:sz w:val="20"/>
    </w:rPr>
  </w:style>
  <w:style w:type="character" w:customStyle="1" w:styleId="WW-PrformatHTMLCar">
    <w:name w:val="WW-Préformaté HTML Car"/>
    <w:uiPriority w:val="99"/>
    <w:rsid w:val="003E0EEC"/>
    <w:rPr>
      <w:rFonts w:ascii="Courier New" w:hAnsi="Courier New"/>
      <w:color w:val="000000"/>
      <w:lang w:val="en-US" w:eastAsia="ar-SA" w:bidi="ar-SA"/>
    </w:rPr>
  </w:style>
  <w:style w:type="paragraph" w:customStyle="1" w:styleId="WW-PrformatHTML">
    <w:name w:val="WW-Préformaté HTML"/>
    <w:basedOn w:val="Normal"/>
    <w:uiPriority w:val="99"/>
    <w:rsid w:val="003E0EEC"/>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uppressAutoHyphens/>
      <w:overflowPunct w:val="0"/>
      <w:autoSpaceDE w:val="0"/>
      <w:spacing w:after="11pt"/>
      <w:jc w:val="both"/>
      <w:textAlignment w:val="baseline"/>
    </w:pPr>
    <w:rPr>
      <w:rFonts w:ascii="Courier New" w:hAnsi="Courier New" w:cs="Courier New"/>
      <w:color w:val="000000"/>
      <w:lang w:eastAsia="ar-SA"/>
    </w:rPr>
  </w:style>
  <w:style w:type="character" w:customStyle="1" w:styleId="WW8Num1z0">
    <w:name w:val="WW8Num1z0"/>
    <w:uiPriority w:val="99"/>
    <w:rsid w:val="003E0EEC"/>
    <w:rPr>
      <w:color w:val="000000"/>
      <w:spacing w:val="0"/>
      <w:kern w:val="1"/>
      <w:position w:val="0"/>
      <w:sz w:val="24"/>
      <w:u w:val="none"/>
      <w:vertAlign w:val="baseline"/>
      <w:em w:val="none"/>
    </w:rPr>
  </w:style>
  <w:style w:type="character" w:customStyle="1" w:styleId="WW8Num2z0">
    <w:name w:val="WW8Num2z0"/>
    <w:uiPriority w:val="99"/>
    <w:rsid w:val="003E0EEC"/>
    <w:rPr>
      <w:rFonts w:ascii="Symbol" w:hAnsi="Symbol"/>
    </w:rPr>
  </w:style>
  <w:style w:type="character" w:customStyle="1" w:styleId="WW8Num3z0">
    <w:name w:val="WW8Num3z0"/>
    <w:uiPriority w:val="99"/>
    <w:rsid w:val="003E0EEC"/>
    <w:rPr>
      <w:sz w:val="24"/>
    </w:rPr>
  </w:style>
  <w:style w:type="character" w:customStyle="1" w:styleId="WW8Num5z0">
    <w:name w:val="WW8Num5z0"/>
    <w:uiPriority w:val="99"/>
    <w:rsid w:val="003E0EEC"/>
    <w:rPr>
      <w:rFonts w:ascii="StarSymbol" w:eastAsia="StarSymbol"/>
      <w:sz w:val="18"/>
    </w:rPr>
  </w:style>
  <w:style w:type="character" w:customStyle="1" w:styleId="WW8Num5z1">
    <w:name w:val="WW8Num5z1"/>
    <w:uiPriority w:val="99"/>
    <w:rsid w:val="003E0EEC"/>
    <w:rPr>
      <w:rFonts w:ascii="Wingdings 2" w:hAnsi="Wingdings 2"/>
      <w:sz w:val="18"/>
    </w:rPr>
  </w:style>
  <w:style w:type="character" w:customStyle="1" w:styleId="WW8Num5z2">
    <w:name w:val="WW8Num5z2"/>
    <w:uiPriority w:val="99"/>
    <w:rsid w:val="003E0EEC"/>
    <w:rPr>
      <w:rFonts w:ascii="StarSymbol" w:eastAsia="StarSymbol"/>
      <w:sz w:val="18"/>
    </w:rPr>
  </w:style>
  <w:style w:type="character" w:customStyle="1" w:styleId="WW8Num5z3">
    <w:name w:val="WW8Num5z3"/>
    <w:uiPriority w:val="99"/>
    <w:rsid w:val="003E0EEC"/>
    <w:rPr>
      <w:rFonts w:ascii="Wingdings" w:hAnsi="Wingdings"/>
      <w:sz w:val="18"/>
    </w:rPr>
  </w:style>
  <w:style w:type="character" w:customStyle="1" w:styleId="WW8Num6z0">
    <w:name w:val="WW8Num6z0"/>
    <w:uiPriority w:val="99"/>
    <w:rsid w:val="003E0EEC"/>
    <w:rPr>
      <w:rFonts w:ascii="StarSymbol" w:eastAsia="StarSymbol"/>
      <w:sz w:val="18"/>
    </w:rPr>
  </w:style>
  <w:style w:type="character" w:customStyle="1" w:styleId="WW8Num6z1">
    <w:name w:val="WW8Num6z1"/>
    <w:uiPriority w:val="99"/>
    <w:rsid w:val="003E0EEC"/>
    <w:rPr>
      <w:rFonts w:ascii="Wingdings 2" w:hAnsi="Wingdings 2"/>
      <w:sz w:val="18"/>
    </w:rPr>
  </w:style>
  <w:style w:type="character" w:customStyle="1" w:styleId="WW8Num6z2">
    <w:name w:val="WW8Num6z2"/>
    <w:uiPriority w:val="99"/>
    <w:rsid w:val="003E0EEC"/>
    <w:rPr>
      <w:rFonts w:ascii="StarSymbol" w:eastAsia="StarSymbol"/>
      <w:sz w:val="18"/>
    </w:rPr>
  </w:style>
  <w:style w:type="character" w:customStyle="1" w:styleId="WW8Num6z3">
    <w:name w:val="WW8Num6z3"/>
    <w:uiPriority w:val="99"/>
    <w:rsid w:val="003E0EEC"/>
    <w:rPr>
      <w:rFonts w:ascii="Wingdings" w:hAnsi="Wingdings"/>
      <w:sz w:val="18"/>
    </w:rPr>
  </w:style>
  <w:style w:type="character" w:customStyle="1" w:styleId="WW8Num7z0">
    <w:name w:val="WW8Num7z0"/>
    <w:uiPriority w:val="99"/>
    <w:rsid w:val="003E0EEC"/>
    <w:rPr>
      <w:rFonts w:ascii="StarSymbol" w:eastAsia="StarSymbol"/>
      <w:sz w:val="18"/>
    </w:rPr>
  </w:style>
  <w:style w:type="character" w:customStyle="1" w:styleId="WW8Num7z1">
    <w:name w:val="WW8Num7z1"/>
    <w:uiPriority w:val="99"/>
    <w:rsid w:val="003E0EEC"/>
    <w:rPr>
      <w:rFonts w:ascii="Wingdings 2" w:hAnsi="Wingdings 2"/>
      <w:sz w:val="18"/>
    </w:rPr>
  </w:style>
  <w:style w:type="character" w:customStyle="1" w:styleId="WW8Num7z2">
    <w:name w:val="WW8Num7z2"/>
    <w:uiPriority w:val="99"/>
    <w:rsid w:val="003E0EEC"/>
    <w:rPr>
      <w:rFonts w:ascii="StarSymbol" w:eastAsia="StarSymbol"/>
      <w:sz w:val="18"/>
    </w:rPr>
  </w:style>
  <w:style w:type="character" w:customStyle="1" w:styleId="WW8Num7z3">
    <w:name w:val="WW8Num7z3"/>
    <w:uiPriority w:val="99"/>
    <w:rsid w:val="003E0EEC"/>
    <w:rPr>
      <w:rFonts w:ascii="Wingdings" w:hAnsi="Wingdings"/>
      <w:sz w:val="18"/>
    </w:rPr>
  </w:style>
  <w:style w:type="character" w:customStyle="1" w:styleId="WW8Num8z0">
    <w:name w:val="WW8Num8z0"/>
    <w:uiPriority w:val="99"/>
    <w:rsid w:val="003E0EEC"/>
    <w:rPr>
      <w:color w:val="000000"/>
      <w:spacing w:val="0"/>
      <w:kern w:val="1"/>
      <w:position w:val="0"/>
      <w:sz w:val="24"/>
      <w:u w:val="none"/>
      <w:vertAlign w:val="baseline"/>
      <w:em w:val="none"/>
    </w:rPr>
  </w:style>
  <w:style w:type="character" w:customStyle="1" w:styleId="WW8Num8z1">
    <w:name w:val="WW8Num8z1"/>
    <w:uiPriority w:val="99"/>
    <w:rsid w:val="003E0EEC"/>
    <w:rPr>
      <w:rFonts w:ascii="Wingdings 2" w:hAnsi="Wingdings 2"/>
      <w:sz w:val="18"/>
    </w:rPr>
  </w:style>
  <w:style w:type="character" w:customStyle="1" w:styleId="WW8Num8z2">
    <w:name w:val="WW8Num8z2"/>
    <w:uiPriority w:val="99"/>
    <w:rsid w:val="003E0EEC"/>
    <w:rPr>
      <w:rFonts w:ascii="StarSymbol" w:eastAsia="StarSymbol"/>
      <w:color w:val="000000"/>
      <w:spacing w:val="0"/>
      <w:kern w:val="1"/>
      <w:position w:val="0"/>
      <w:sz w:val="24"/>
      <w:u w:val="none"/>
      <w:vertAlign w:val="baseline"/>
      <w:em w:val="none"/>
    </w:rPr>
  </w:style>
  <w:style w:type="character" w:customStyle="1" w:styleId="WW8Num8z3">
    <w:name w:val="WW8Num8z3"/>
    <w:uiPriority w:val="99"/>
    <w:rsid w:val="003E0EEC"/>
    <w:rPr>
      <w:rFonts w:ascii="Wingdings" w:hAnsi="Wingdings"/>
      <w:color w:val="000000"/>
      <w:spacing w:val="0"/>
      <w:kern w:val="1"/>
      <w:position w:val="0"/>
      <w:sz w:val="24"/>
      <w:u w:val="none"/>
      <w:vertAlign w:val="baseline"/>
      <w:em w:val="none"/>
    </w:rPr>
  </w:style>
  <w:style w:type="character" w:customStyle="1" w:styleId="WW8Num9z0">
    <w:name w:val="WW8Num9z0"/>
    <w:uiPriority w:val="99"/>
    <w:rsid w:val="003E0EEC"/>
    <w:rPr>
      <w:color w:val="000000"/>
      <w:spacing w:val="0"/>
      <w:kern w:val="1"/>
      <w:position w:val="0"/>
      <w:sz w:val="24"/>
      <w:u w:val="none"/>
      <w:vertAlign w:val="baseline"/>
      <w:em w:val="none"/>
    </w:rPr>
  </w:style>
  <w:style w:type="character" w:customStyle="1" w:styleId="WW8Num9z1">
    <w:name w:val="WW8Num9z1"/>
    <w:uiPriority w:val="99"/>
    <w:rsid w:val="003E0EEC"/>
    <w:rPr>
      <w:rFonts w:ascii="Wingdings 2" w:hAnsi="Wingdings 2"/>
      <w:sz w:val="18"/>
    </w:rPr>
  </w:style>
  <w:style w:type="character" w:customStyle="1" w:styleId="WW8Num9z2">
    <w:name w:val="WW8Num9z2"/>
    <w:uiPriority w:val="99"/>
    <w:rsid w:val="003E0EEC"/>
    <w:rPr>
      <w:rFonts w:ascii="StarSymbol" w:eastAsia="StarSymbol"/>
      <w:color w:val="000000"/>
      <w:spacing w:val="0"/>
      <w:kern w:val="1"/>
      <w:position w:val="0"/>
      <w:sz w:val="24"/>
      <w:u w:val="none"/>
      <w:vertAlign w:val="baseline"/>
      <w:em w:val="none"/>
    </w:rPr>
  </w:style>
  <w:style w:type="character" w:customStyle="1" w:styleId="WW8Num9z3">
    <w:name w:val="WW8Num9z3"/>
    <w:uiPriority w:val="99"/>
    <w:rsid w:val="003E0EEC"/>
    <w:rPr>
      <w:rFonts w:ascii="Wingdings" w:hAnsi="Wingdings"/>
      <w:color w:val="000000"/>
      <w:spacing w:val="0"/>
      <w:kern w:val="1"/>
      <w:position w:val="0"/>
      <w:sz w:val="24"/>
      <w:u w:val="none"/>
      <w:vertAlign w:val="baseline"/>
      <w:em w:val="none"/>
    </w:rPr>
  </w:style>
  <w:style w:type="character" w:customStyle="1" w:styleId="WW8Num10z0">
    <w:name w:val="WW8Num10z0"/>
    <w:uiPriority w:val="99"/>
    <w:rsid w:val="003E0EEC"/>
    <w:rPr>
      <w:rFonts w:ascii="Symbol" w:hAnsi="Symbol"/>
      <w:sz w:val="20"/>
    </w:rPr>
  </w:style>
  <w:style w:type="character" w:customStyle="1" w:styleId="WW8Num10z1">
    <w:name w:val="WW8Num10z1"/>
    <w:uiPriority w:val="99"/>
    <w:rsid w:val="003E0EEC"/>
    <w:rPr>
      <w:rFonts w:ascii="Courier New" w:hAnsi="Courier New"/>
      <w:sz w:val="20"/>
    </w:rPr>
  </w:style>
  <w:style w:type="character" w:customStyle="1" w:styleId="WW8Num10z2">
    <w:name w:val="WW8Num10z2"/>
    <w:uiPriority w:val="99"/>
    <w:rsid w:val="003E0EEC"/>
    <w:rPr>
      <w:rFonts w:ascii="Wingdings" w:hAnsi="Wingdings"/>
      <w:sz w:val="20"/>
    </w:rPr>
  </w:style>
  <w:style w:type="character" w:customStyle="1" w:styleId="WW8Num10z3">
    <w:name w:val="WW8Num10z3"/>
    <w:uiPriority w:val="99"/>
    <w:rsid w:val="003E0EEC"/>
    <w:rPr>
      <w:rFonts w:ascii="Wingdings" w:hAnsi="Wingdings"/>
      <w:sz w:val="20"/>
    </w:rPr>
  </w:style>
  <w:style w:type="character" w:customStyle="1" w:styleId="WW8Num11z0">
    <w:name w:val="WW8Num11z0"/>
    <w:uiPriority w:val="99"/>
    <w:rsid w:val="003E0EEC"/>
    <w:rPr>
      <w:rFonts w:ascii="StarSymbol" w:eastAsia="StarSymbol"/>
      <w:sz w:val="18"/>
    </w:rPr>
  </w:style>
  <w:style w:type="character" w:customStyle="1" w:styleId="WW8Num11z1">
    <w:name w:val="WW8Num11z1"/>
    <w:uiPriority w:val="99"/>
    <w:rsid w:val="003E0EEC"/>
    <w:rPr>
      <w:rFonts w:ascii="Wingdings 2" w:hAnsi="Wingdings 2"/>
      <w:sz w:val="18"/>
    </w:rPr>
  </w:style>
  <w:style w:type="character" w:customStyle="1" w:styleId="WW8Num11z2">
    <w:name w:val="WW8Num11z2"/>
    <w:uiPriority w:val="99"/>
    <w:rsid w:val="003E0EEC"/>
    <w:rPr>
      <w:rFonts w:ascii="StarSymbol" w:eastAsia="StarSymbol"/>
      <w:sz w:val="18"/>
    </w:rPr>
  </w:style>
  <w:style w:type="character" w:customStyle="1" w:styleId="WW8Num12z0">
    <w:name w:val="WW8Num12z0"/>
    <w:uiPriority w:val="99"/>
    <w:rsid w:val="003E0EEC"/>
    <w:rPr>
      <w:rFonts w:ascii="Symbol" w:hAnsi="Symbol"/>
      <w:sz w:val="20"/>
    </w:rPr>
  </w:style>
  <w:style w:type="character" w:customStyle="1" w:styleId="WW8Num12z1">
    <w:name w:val="WW8Num12z1"/>
    <w:uiPriority w:val="99"/>
    <w:rsid w:val="003E0EEC"/>
    <w:rPr>
      <w:rFonts w:ascii="Courier New" w:hAnsi="Courier New"/>
      <w:sz w:val="20"/>
    </w:rPr>
  </w:style>
  <w:style w:type="character" w:customStyle="1" w:styleId="WW8Num12z2">
    <w:name w:val="WW8Num12z2"/>
    <w:uiPriority w:val="99"/>
    <w:rsid w:val="003E0EEC"/>
    <w:rPr>
      <w:rFonts w:ascii="Wingdings" w:hAnsi="Wingdings"/>
      <w:sz w:val="20"/>
    </w:rPr>
  </w:style>
  <w:style w:type="character" w:customStyle="1" w:styleId="WW8Num12z3">
    <w:name w:val="WW8Num12z3"/>
    <w:uiPriority w:val="99"/>
    <w:rsid w:val="003E0EEC"/>
    <w:rPr>
      <w:rFonts w:ascii="Wingdings" w:hAnsi="Wingdings"/>
      <w:sz w:val="20"/>
    </w:rPr>
  </w:style>
  <w:style w:type="character" w:customStyle="1" w:styleId="WW8Num13z0">
    <w:name w:val="WW8Num13z0"/>
    <w:uiPriority w:val="99"/>
    <w:rsid w:val="003E0EEC"/>
    <w:rPr>
      <w:rFonts w:ascii="Symbol" w:hAnsi="Symbol"/>
      <w:sz w:val="20"/>
    </w:rPr>
  </w:style>
  <w:style w:type="character" w:customStyle="1" w:styleId="WW8Num14z0">
    <w:name w:val="WW8Num14z0"/>
    <w:uiPriority w:val="99"/>
    <w:rsid w:val="003E0EEC"/>
    <w:rPr>
      <w:color w:val="000000"/>
      <w:spacing w:val="0"/>
      <w:kern w:val="1"/>
      <w:position w:val="0"/>
      <w:sz w:val="24"/>
      <w:u w:val="none"/>
      <w:vertAlign w:val="baseline"/>
      <w:em w:val="none"/>
    </w:rPr>
  </w:style>
  <w:style w:type="character" w:customStyle="1" w:styleId="WW8Num14z1">
    <w:name w:val="WW8Num14z1"/>
    <w:uiPriority w:val="99"/>
    <w:rsid w:val="003E0EEC"/>
    <w:rPr>
      <w:rFonts w:ascii="Wingdings 2" w:hAnsi="Wingdings 2"/>
      <w:sz w:val="18"/>
    </w:rPr>
  </w:style>
  <w:style w:type="character" w:customStyle="1" w:styleId="WW8Num14z2">
    <w:name w:val="WW8Num14z2"/>
    <w:uiPriority w:val="99"/>
    <w:rsid w:val="003E0EEC"/>
    <w:rPr>
      <w:rFonts w:ascii="StarSymbol" w:eastAsia="StarSymbol"/>
      <w:sz w:val="18"/>
    </w:rPr>
  </w:style>
  <w:style w:type="character" w:customStyle="1" w:styleId="WW8Num15z0">
    <w:name w:val="WW8Num15z0"/>
    <w:uiPriority w:val="99"/>
    <w:rsid w:val="003E0EEC"/>
    <w:rPr>
      <w:rFonts w:ascii="Symbol" w:hAnsi="Symbol"/>
      <w:sz w:val="20"/>
    </w:rPr>
  </w:style>
  <w:style w:type="character" w:customStyle="1" w:styleId="WW8Num16z0">
    <w:name w:val="WW8Num16z0"/>
    <w:uiPriority w:val="99"/>
    <w:rsid w:val="003E0EEC"/>
    <w:rPr>
      <w:rFonts w:ascii="Times New Roman" w:hAnsi="Times New Roman"/>
      <w:b/>
      <w:color w:val="000000"/>
      <w:spacing w:val="0"/>
      <w:kern w:val="1"/>
      <w:position w:val="0"/>
      <w:sz w:val="28"/>
      <w:u w:val="none"/>
      <w:vertAlign w:val="baseline"/>
      <w:em w:val="none"/>
      <w:lang w:val="fr-FR" w:eastAsia="fr-FR"/>
    </w:rPr>
  </w:style>
  <w:style w:type="character" w:customStyle="1" w:styleId="WW8Num17z0">
    <w:name w:val="WW8Num17z0"/>
    <w:uiPriority w:val="99"/>
    <w:rsid w:val="003E0EEC"/>
    <w:rPr>
      <w:rFonts w:ascii="Arial" w:hAnsi="Arial"/>
      <w:sz w:val="20"/>
    </w:rPr>
  </w:style>
  <w:style w:type="character" w:customStyle="1" w:styleId="WW8Num18z0">
    <w:name w:val="WW8Num18z0"/>
    <w:uiPriority w:val="99"/>
    <w:rsid w:val="003E0EEC"/>
    <w:rPr>
      <w:sz w:val="24"/>
    </w:rPr>
  </w:style>
  <w:style w:type="character" w:customStyle="1" w:styleId="WW8Num19z0">
    <w:name w:val="WW8Num19z0"/>
    <w:uiPriority w:val="99"/>
    <w:rsid w:val="003E0EEC"/>
    <w:rPr>
      <w:color w:val="000000"/>
      <w:spacing w:val="0"/>
      <w:kern w:val="1"/>
      <w:position w:val="0"/>
      <w:sz w:val="24"/>
      <w:u w:val="none"/>
      <w:vertAlign w:val="baseline"/>
      <w:em w:val="none"/>
    </w:rPr>
  </w:style>
  <w:style w:type="character" w:customStyle="1" w:styleId="WW8Num20z0">
    <w:name w:val="WW8Num20z0"/>
    <w:uiPriority w:val="99"/>
    <w:rsid w:val="003E0EEC"/>
    <w:rPr>
      <w:rFonts w:ascii="Wingdings" w:hAnsi="Wingdings"/>
    </w:rPr>
  </w:style>
  <w:style w:type="character" w:customStyle="1" w:styleId="WW8Num21z0">
    <w:name w:val="WW8Num21z0"/>
    <w:uiPriority w:val="99"/>
    <w:rsid w:val="003E0EEC"/>
    <w:rPr>
      <w:rFonts w:ascii="Symbol" w:hAnsi="Symbol"/>
    </w:rPr>
  </w:style>
  <w:style w:type="character" w:customStyle="1" w:styleId="WW8Num22z0">
    <w:name w:val="WW8Num22z0"/>
    <w:uiPriority w:val="99"/>
    <w:rsid w:val="003E0EEC"/>
    <w:rPr>
      <w:rFonts w:ascii="Arial" w:hAnsi="Arial"/>
      <w:sz w:val="20"/>
    </w:rPr>
  </w:style>
  <w:style w:type="character" w:customStyle="1" w:styleId="WW8Num23z0">
    <w:name w:val="WW8Num23z0"/>
    <w:uiPriority w:val="99"/>
    <w:rsid w:val="003E0EEC"/>
    <w:rPr>
      <w:rFonts w:ascii="Arial" w:hAnsi="Arial"/>
      <w:sz w:val="20"/>
    </w:rPr>
  </w:style>
  <w:style w:type="character" w:customStyle="1" w:styleId="WW8Num24z0">
    <w:name w:val="WW8Num24z0"/>
    <w:uiPriority w:val="99"/>
    <w:rsid w:val="003E0EEC"/>
    <w:rPr>
      <w:rFonts w:ascii="Arial" w:hAnsi="Arial"/>
      <w:sz w:val="20"/>
    </w:rPr>
  </w:style>
  <w:style w:type="character" w:customStyle="1" w:styleId="WW8Num25z0">
    <w:name w:val="WW8Num25z0"/>
    <w:uiPriority w:val="99"/>
    <w:rsid w:val="003E0EEC"/>
    <w:rPr>
      <w:rFonts w:ascii="Arial" w:hAnsi="Arial"/>
      <w:sz w:val="20"/>
    </w:rPr>
  </w:style>
  <w:style w:type="character" w:customStyle="1" w:styleId="WW8Num26z0">
    <w:name w:val="WW8Num26z0"/>
    <w:uiPriority w:val="99"/>
    <w:rsid w:val="003E0EEC"/>
    <w:rPr>
      <w:rFonts w:ascii="Arial" w:hAnsi="Arial"/>
      <w:sz w:val="20"/>
    </w:rPr>
  </w:style>
  <w:style w:type="character" w:customStyle="1" w:styleId="WW8Num27z0">
    <w:name w:val="WW8Num27z0"/>
    <w:uiPriority w:val="99"/>
    <w:rsid w:val="003E0EEC"/>
    <w:rPr>
      <w:rFonts w:ascii="Arial" w:hAnsi="Arial"/>
      <w:sz w:val="20"/>
    </w:rPr>
  </w:style>
  <w:style w:type="character" w:customStyle="1" w:styleId="WW8Num28z0">
    <w:name w:val="WW8Num28z0"/>
    <w:uiPriority w:val="99"/>
    <w:rsid w:val="003E0EEC"/>
    <w:rPr>
      <w:rFonts w:ascii="Arial" w:hAnsi="Arial"/>
      <w:sz w:val="20"/>
    </w:rPr>
  </w:style>
  <w:style w:type="character" w:customStyle="1" w:styleId="WW8Num29z0">
    <w:name w:val="WW8Num29z0"/>
    <w:uiPriority w:val="99"/>
    <w:rsid w:val="003E0EEC"/>
    <w:rPr>
      <w:rFonts w:ascii="Arial" w:hAnsi="Arial"/>
      <w:sz w:val="20"/>
    </w:rPr>
  </w:style>
  <w:style w:type="character" w:customStyle="1" w:styleId="WW8Num30z0">
    <w:name w:val="WW8Num30z0"/>
    <w:uiPriority w:val="99"/>
    <w:rsid w:val="003E0EEC"/>
    <w:rPr>
      <w:rFonts w:ascii="Arial" w:hAnsi="Arial"/>
      <w:sz w:val="20"/>
    </w:rPr>
  </w:style>
  <w:style w:type="character" w:customStyle="1" w:styleId="WW8Num31z0">
    <w:name w:val="WW8Num31z0"/>
    <w:uiPriority w:val="99"/>
    <w:rsid w:val="003E0EEC"/>
    <w:rPr>
      <w:rFonts w:ascii="Symbol" w:hAnsi="Symbol"/>
    </w:rPr>
  </w:style>
  <w:style w:type="character" w:customStyle="1" w:styleId="WW8Num31z1">
    <w:name w:val="WW8Num31z1"/>
    <w:uiPriority w:val="99"/>
    <w:rsid w:val="003E0EEC"/>
    <w:rPr>
      <w:rFonts w:ascii="Courier New" w:hAnsi="Courier New"/>
    </w:rPr>
  </w:style>
  <w:style w:type="character" w:customStyle="1" w:styleId="WW8Num31z2">
    <w:name w:val="WW8Num31z2"/>
    <w:uiPriority w:val="99"/>
    <w:rsid w:val="003E0EEC"/>
    <w:rPr>
      <w:rFonts w:ascii="Wingdings" w:hAnsi="Wingdings"/>
    </w:rPr>
  </w:style>
  <w:style w:type="character" w:customStyle="1" w:styleId="WW8Num32z0">
    <w:name w:val="WW8Num32z0"/>
    <w:uiPriority w:val="99"/>
    <w:rsid w:val="003E0EEC"/>
    <w:rPr>
      <w:rFonts w:ascii="Arial" w:hAnsi="Arial"/>
      <w:sz w:val="20"/>
    </w:rPr>
  </w:style>
  <w:style w:type="character" w:customStyle="1" w:styleId="WW8Num33z0">
    <w:name w:val="WW8Num33z0"/>
    <w:uiPriority w:val="99"/>
    <w:rsid w:val="003E0EEC"/>
    <w:rPr>
      <w:rFonts w:ascii="Arial" w:hAnsi="Arial"/>
      <w:sz w:val="20"/>
    </w:rPr>
  </w:style>
  <w:style w:type="character" w:customStyle="1" w:styleId="Absatz-Standardschriftart">
    <w:name w:val="Absatz-Standardschriftart"/>
    <w:uiPriority w:val="99"/>
    <w:rsid w:val="003E0EEC"/>
  </w:style>
  <w:style w:type="character" w:customStyle="1" w:styleId="WW-Absatz-Standardschriftart">
    <w:name w:val="WW-Absatz-Standardschriftart"/>
    <w:uiPriority w:val="99"/>
    <w:rsid w:val="003E0EEC"/>
  </w:style>
  <w:style w:type="character" w:customStyle="1" w:styleId="WW8Num13z1">
    <w:name w:val="WW8Num13z1"/>
    <w:uiPriority w:val="99"/>
    <w:rsid w:val="003E0EEC"/>
    <w:rPr>
      <w:rFonts w:ascii="Courier New" w:hAnsi="Courier New"/>
      <w:sz w:val="20"/>
    </w:rPr>
  </w:style>
  <w:style w:type="character" w:customStyle="1" w:styleId="WW8Num13z2">
    <w:name w:val="WW8Num13z2"/>
    <w:uiPriority w:val="99"/>
    <w:rsid w:val="003E0EEC"/>
    <w:rPr>
      <w:rFonts w:ascii="Wingdings" w:hAnsi="Wingdings"/>
      <w:sz w:val="20"/>
    </w:rPr>
  </w:style>
  <w:style w:type="character" w:customStyle="1" w:styleId="WW-Absatz-Standardschriftart1">
    <w:name w:val="WW-Absatz-Standardschriftart1"/>
    <w:uiPriority w:val="99"/>
    <w:rsid w:val="003E0EEC"/>
  </w:style>
  <w:style w:type="character" w:customStyle="1" w:styleId="WW-Absatz-Standardschriftart11">
    <w:name w:val="WW-Absatz-Standardschriftart11"/>
    <w:uiPriority w:val="99"/>
    <w:rsid w:val="003E0EEC"/>
  </w:style>
  <w:style w:type="character" w:customStyle="1" w:styleId="WW-Absatz-Standardschriftart111">
    <w:name w:val="WW-Absatz-Standardschriftart111"/>
    <w:uiPriority w:val="99"/>
    <w:rsid w:val="003E0EEC"/>
  </w:style>
  <w:style w:type="character" w:customStyle="1" w:styleId="WW-Absatz-Standardschriftart1111">
    <w:name w:val="WW-Absatz-Standardschriftart1111"/>
    <w:uiPriority w:val="99"/>
    <w:rsid w:val="003E0EEC"/>
  </w:style>
  <w:style w:type="character" w:customStyle="1" w:styleId="WW-Absatz-Standardschriftart11111">
    <w:name w:val="WW-Absatz-Standardschriftart11111"/>
    <w:uiPriority w:val="99"/>
    <w:rsid w:val="003E0EEC"/>
  </w:style>
  <w:style w:type="character" w:customStyle="1" w:styleId="WW-Absatz-Standardschriftart111111">
    <w:name w:val="WW-Absatz-Standardschriftart111111"/>
    <w:uiPriority w:val="99"/>
    <w:rsid w:val="003E0EEC"/>
  </w:style>
  <w:style w:type="character" w:customStyle="1" w:styleId="WW-Absatz-Standardschriftart1111111">
    <w:name w:val="WW-Absatz-Standardschriftart1111111"/>
    <w:uiPriority w:val="99"/>
    <w:rsid w:val="003E0EEC"/>
  </w:style>
  <w:style w:type="character" w:customStyle="1" w:styleId="WW-Absatz-Standardschriftart11111111">
    <w:name w:val="WW-Absatz-Standardschriftart11111111"/>
    <w:uiPriority w:val="99"/>
    <w:rsid w:val="003E0EEC"/>
  </w:style>
  <w:style w:type="character" w:customStyle="1" w:styleId="WW-Absatz-Standardschriftart111111111">
    <w:name w:val="WW-Absatz-Standardschriftart111111111"/>
    <w:uiPriority w:val="99"/>
    <w:rsid w:val="003E0EEC"/>
  </w:style>
  <w:style w:type="character" w:customStyle="1" w:styleId="WW-Absatz-Standardschriftart1111111111">
    <w:name w:val="WW-Absatz-Standardschriftart1111111111"/>
    <w:uiPriority w:val="99"/>
    <w:rsid w:val="003E0EEC"/>
  </w:style>
  <w:style w:type="character" w:customStyle="1" w:styleId="WW-Absatz-Standardschriftart11111111111">
    <w:name w:val="WW-Absatz-Standardschriftart11111111111"/>
    <w:uiPriority w:val="99"/>
    <w:rsid w:val="003E0EEC"/>
  </w:style>
  <w:style w:type="character" w:customStyle="1" w:styleId="WW-Absatz-Standardschriftart111111111111">
    <w:name w:val="WW-Absatz-Standardschriftart111111111111"/>
    <w:uiPriority w:val="99"/>
    <w:rsid w:val="003E0EEC"/>
  </w:style>
  <w:style w:type="character" w:customStyle="1" w:styleId="WW-Absatz-Standardschriftart1111111111111">
    <w:name w:val="WW-Absatz-Standardschriftart1111111111111"/>
    <w:uiPriority w:val="99"/>
    <w:rsid w:val="003E0EEC"/>
  </w:style>
  <w:style w:type="character" w:customStyle="1" w:styleId="WW-Absatz-Standardschriftart11111111111111">
    <w:name w:val="WW-Absatz-Standardschriftart11111111111111"/>
    <w:uiPriority w:val="99"/>
    <w:rsid w:val="003E0EEC"/>
  </w:style>
  <w:style w:type="character" w:customStyle="1" w:styleId="WW-Absatz-Standardschriftart111111111111111">
    <w:name w:val="WW-Absatz-Standardschriftart111111111111111"/>
    <w:uiPriority w:val="99"/>
    <w:rsid w:val="003E0EEC"/>
  </w:style>
  <w:style w:type="character" w:customStyle="1" w:styleId="Policepardfaut1">
    <w:name w:val="Police par défaut1"/>
    <w:uiPriority w:val="99"/>
    <w:rsid w:val="003E0EEC"/>
  </w:style>
  <w:style w:type="character" w:customStyle="1" w:styleId="Caractredenotedebasdepage">
    <w:name w:val="Caractère de note de bas de page"/>
    <w:uiPriority w:val="99"/>
    <w:rsid w:val="003E0EEC"/>
    <w:rPr>
      <w:rFonts w:ascii="Helvetica" w:hAnsi="Helvetica"/>
      <w:position w:val="0"/>
      <w:sz w:val="16"/>
      <w:vertAlign w:val="baseline"/>
    </w:rPr>
  </w:style>
  <w:style w:type="character" w:customStyle="1" w:styleId="Caractresdenumrotation">
    <w:name w:val="Caractères de numérotation"/>
    <w:uiPriority w:val="99"/>
    <w:rsid w:val="003E0EEC"/>
  </w:style>
  <w:style w:type="character" w:customStyle="1" w:styleId="Puces">
    <w:name w:val="Puces"/>
    <w:uiPriority w:val="99"/>
    <w:rsid w:val="003E0EEC"/>
    <w:rPr>
      <w:rFonts w:ascii="StarSymbol" w:eastAsia="StarSymbol"/>
      <w:sz w:val="18"/>
    </w:rPr>
  </w:style>
  <w:style w:type="character" w:customStyle="1" w:styleId="Caractredenotedefin">
    <w:name w:val="Caractère de note de fin"/>
    <w:uiPriority w:val="99"/>
    <w:rsid w:val="003E0EEC"/>
    <w:rPr>
      <w:vertAlign w:val="superscript"/>
    </w:rPr>
  </w:style>
  <w:style w:type="character" w:customStyle="1" w:styleId="FootnoteCharacters">
    <w:name w:val="Footnote Characters"/>
    <w:uiPriority w:val="99"/>
    <w:rsid w:val="003E0EEC"/>
    <w:rPr>
      <w:vertAlign w:val="superscript"/>
    </w:rPr>
  </w:style>
  <w:style w:type="character" w:customStyle="1" w:styleId="WW-Absatz-Standardschriftart1111111111111111">
    <w:name w:val="WW-Absatz-Standardschriftart1111111111111111"/>
    <w:uiPriority w:val="99"/>
    <w:rsid w:val="003E0EEC"/>
  </w:style>
  <w:style w:type="character" w:customStyle="1" w:styleId="WW8Num11z3">
    <w:name w:val="WW8Num11z3"/>
    <w:uiPriority w:val="99"/>
    <w:rsid w:val="003E0EEC"/>
    <w:rPr>
      <w:rFonts w:ascii="Wingdings" w:hAnsi="Wingdings"/>
      <w:sz w:val="18"/>
    </w:rPr>
  </w:style>
  <w:style w:type="character" w:customStyle="1" w:styleId="WW-Absatz-Standardschriftart11111111111111111">
    <w:name w:val="WW-Absatz-Standardschriftart11111111111111111"/>
    <w:uiPriority w:val="99"/>
    <w:rsid w:val="003E0EEC"/>
  </w:style>
  <w:style w:type="character" w:customStyle="1" w:styleId="WW-Absatz-Standardschriftart111111111111111111">
    <w:name w:val="WW-Absatz-Standardschriftart111111111111111111"/>
    <w:uiPriority w:val="99"/>
    <w:rsid w:val="003E0EEC"/>
  </w:style>
  <w:style w:type="character" w:customStyle="1" w:styleId="WW-Absatz-Standardschriftart1111111111111111111">
    <w:name w:val="WW-Absatz-Standardschriftart1111111111111111111"/>
    <w:uiPriority w:val="99"/>
    <w:rsid w:val="003E0EEC"/>
  </w:style>
  <w:style w:type="character" w:customStyle="1" w:styleId="WW8Num4z0">
    <w:name w:val="WW8Num4z0"/>
    <w:uiPriority w:val="99"/>
    <w:rsid w:val="003E0EEC"/>
    <w:rPr>
      <w:rFonts w:ascii="Symbol" w:hAnsi="Symbol"/>
      <w:sz w:val="20"/>
    </w:rPr>
  </w:style>
  <w:style w:type="character" w:customStyle="1" w:styleId="WW8Num4z1">
    <w:name w:val="WW8Num4z1"/>
    <w:uiPriority w:val="99"/>
    <w:rsid w:val="003E0EEC"/>
    <w:rPr>
      <w:rFonts w:ascii="Courier New" w:hAnsi="Courier New"/>
      <w:sz w:val="20"/>
    </w:rPr>
  </w:style>
  <w:style w:type="character" w:customStyle="1" w:styleId="WW8Num4z2">
    <w:name w:val="WW8Num4z2"/>
    <w:uiPriority w:val="99"/>
    <w:rsid w:val="003E0EEC"/>
    <w:rPr>
      <w:rFonts w:ascii="Wingdings" w:hAnsi="Wingdings"/>
      <w:sz w:val="20"/>
    </w:rPr>
  </w:style>
  <w:style w:type="character" w:customStyle="1" w:styleId="WW-Absatz-Standardschriftart11111111111111111111">
    <w:name w:val="WW-Absatz-Standardschriftart11111111111111111111"/>
    <w:uiPriority w:val="99"/>
    <w:rsid w:val="003E0EEC"/>
  </w:style>
  <w:style w:type="character" w:customStyle="1" w:styleId="WW-Absatz-Standardschriftart111111111111111111111">
    <w:name w:val="WW-Absatz-Standardschriftart111111111111111111111"/>
    <w:uiPriority w:val="99"/>
    <w:rsid w:val="003E0EEC"/>
  </w:style>
  <w:style w:type="character" w:customStyle="1" w:styleId="WW-Absatz-Standardschriftart1111111111111111111111">
    <w:name w:val="WW-Absatz-Standardschriftart1111111111111111111111"/>
    <w:uiPriority w:val="99"/>
    <w:rsid w:val="003E0EEC"/>
  </w:style>
  <w:style w:type="character" w:customStyle="1" w:styleId="WW-Absatz-Standardschriftart11111111111111111111111">
    <w:name w:val="WW-Absatz-Standardschriftart11111111111111111111111"/>
    <w:uiPriority w:val="99"/>
    <w:rsid w:val="003E0EEC"/>
  </w:style>
  <w:style w:type="character" w:customStyle="1" w:styleId="WW-Absatz-Standardschriftart111111111111111111111111">
    <w:name w:val="WW-Absatz-Standardschriftart111111111111111111111111"/>
    <w:uiPriority w:val="99"/>
    <w:rsid w:val="003E0EEC"/>
  </w:style>
  <w:style w:type="character" w:customStyle="1" w:styleId="WW-Absatz-Standardschriftart1111111111111111111111111">
    <w:name w:val="WW-Absatz-Standardschriftart1111111111111111111111111"/>
    <w:uiPriority w:val="99"/>
    <w:rsid w:val="003E0EEC"/>
  </w:style>
  <w:style w:type="character" w:customStyle="1" w:styleId="WW8Num2z2">
    <w:name w:val="WW8Num2z2"/>
    <w:uiPriority w:val="99"/>
    <w:rsid w:val="003E0EEC"/>
    <w:rPr>
      <w:rFonts w:ascii="Wingdings" w:hAnsi="Wingdings"/>
    </w:rPr>
  </w:style>
  <w:style w:type="character" w:customStyle="1" w:styleId="WW8Num2z4">
    <w:name w:val="WW8Num2z4"/>
    <w:uiPriority w:val="99"/>
    <w:rsid w:val="003E0EEC"/>
    <w:rPr>
      <w:rFonts w:ascii="Courier New" w:hAnsi="Courier New"/>
    </w:rPr>
  </w:style>
  <w:style w:type="character" w:customStyle="1" w:styleId="WW8Num15z1">
    <w:name w:val="WW8Num15z1"/>
    <w:uiPriority w:val="99"/>
    <w:rsid w:val="003E0EEC"/>
    <w:rPr>
      <w:rFonts w:ascii="Courier New" w:hAnsi="Courier New"/>
      <w:sz w:val="20"/>
    </w:rPr>
  </w:style>
  <w:style w:type="character" w:customStyle="1" w:styleId="WW8Num15z2">
    <w:name w:val="WW8Num15z2"/>
    <w:uiPriority w:val="99"/>
    <w:rsid w:val="003E0EEC"/>
    <w:rPr>
      <w:rFonts w:ascii="Wingdings" w:hAnsi="Wingdings"/>
      <w:sz w:val="20"/>
    </w:rPr>
  </w:style>
  <w:style w:type="character" w:customStyle="1" w:styleId="WW8Num16z1">
    <w:name w:val="WW8Num16z1"/>
    <w:uiPriority w:val="99"/>
    <w:rsid w:val="003E0EEC"/>
    <w:rPr>
      <w:rFonts w:ascii="Times New Roman" w:hAnsi="Times New Roman"/>
      <w:b/>
      <w:color w:val="000000"/>
      <w:spacing w:val="0"/>
      <w:kern w:val="1"/>
      <w:position w:val="0"/>
      <w:sz w:val="20"/>
      <w:u w:val="none"/>
      <w:vertAlign w:val="baseline"/>
      <w:em w:val="none"/>
      <w:lang w:val="fr-FR" w:eastAsia="fr-FR"/>
    </w:rPr>
  </w:style>
  <w:style w:type="character" w:customStyle="1" w:styleId="WW8Num20z1">
    <w:name w:val="WW8Num20z1"/>
    <w:uiPriority w:val="99"/>
    <w:rsid w:val="003E0EEC"/>
    <w:rPr>
      <w:rFonts w:ascii="Courier New" w:hAnsi="Courier New"/>
    </w:rPr>
  </w:style>
  <w:style w:type="character" w:customStyle="1" w:styleId="WW8Num20z3">
    <w:name w:val="WW8Num20z3"/>
    <w:uiPriority w:val="99"/>
    <w:rsid w:val="003E0EEC"/>
    <w:rPr>
      <w:rFonts w:ascii="Symbol" w:hAnsi="Symbol"/>
    </w:rPr>
  </w:style>
  <w:style w:type="character" w:customStyle="1" w:styleId="h1Car">
    <w:name w:val="h1 Car"/>
    <w:uiPriority w:val="99"/>
    <w:rsid w:val="003E0EEC"/>
    <w:rPr>
      <w:rFonts w:ascii="Helvetica" w:hAnsi="Helvetica"/>
      <w:b/>
      <w:color w:val="000000"/>
      <w:sz w:val="24"/>
      <w:lang w:val="en-US" w:eastAsia="ar-SA" w:bidi="ar-SA"/>
    </w:rPr>
  </w:style>
  <w:style w:type="character" w:customStyle="1" w:styleId="h2CarCar">
    <w:name w:val="h2 Car Car"/>
    <w:uiPriority w:val="99"/>
    <w:rsid w:val="003E0EEC"/>
    <w:rPr>
      <w:rFonts w:ascii="Helvetica" w:hAnsi="Helvetica"/>
      <w:b/>
      <w:color w:val="000000"/>
      <w:sz w:val="22"/>
      <w:lang w:val="en-US" w:eastAsia="ar-SA" w:bidi="ar-SA"/>
    </w:rPr>
  </w:style>
  <w:style w:type="character" w:customStyle="1" w:styleId="PrgmLang">
    <w:name w:val="PrgmLang"/>
    <w:uiPriority w:val="99"/>
    <w:rsid w:val="003E0EEC"/>
    <w:rPr>
      <w:rFonts w:ascii="Times New Roman" w:hAnsi="Times New Roman"/>
      <w:sz w:val="20"/>
    </w:rPr>
  </w:style>
  <w:style w:type="character" w:customStyle="1" w:styleId="a3Char">
    <w:name w:val="a3 Char"/>
    <w:uiPriority w:val="99"/>
    <w:rsid w:val="003E0EEC"/>
    <w:rPr>
      <w:rFonts w:ascii="Helvetica" w:hAnsi="Helvetica" w:cs="Times New Roman"/>
      <w:b/>
      <w:color w:val="000000"/>
      <w:sz w:val="22"/>
      <w:lang w:val="en-US" w:eastAsia="ar-SA" w:bidi="ar-SA"/>
    </w:rPr>
  </w:style>
  <w:style w:type="character" w:customStyle="1" w:styleId="ANNEXChar">
    <w:name w:val="ANNEX Char"/>
    <w:uiPriority w:val="99"/>
    <w:rsid w:val="003E0EEC"/>
    <w:rPr>
      <w:rFonts w:ascii="Helvetica" w:hAnsi="Helvetica"/>
      <w:b/>
      <w:color w:val="000000"/>
      <w:sz w:val="28"/>
      <w:lang w:val="en-US" w:eastAsia="ar-SA" w:bidi="ar-SA"/>
    </w:rPr>
  </w:style>
  <w:style w:type="character" w:customStyle="1" w:styleId="IntroductionChar">
    <w:name w:val="Introduction Char"/>
    <w:uiPriority w:val="99"/>
    <w:rsid w:val="003E0EEC"/>
    <w:rPr>
      <w:rFonts w:ascii="Helvetica" w:hAnsi="Helvetica"/>
      <w:b/>
      <w:color w:val="000000"/>
      <w:sz w:val="24"/>
      <w:lang w:val="en-US" w:eastAsia="ar-SA" w:bidi="ar-SA"/>
    </w:rPr>
  </w:style>
  <w:style w:type="character" w:customStyle="1" w:styleId="CarCar">
    <w:name w:val="Car Car"/>
    <w:uiPriority w:val="99"/>
    <w:rsid w:val="003E0EEC"/>
    <w:rPr>
      <w:rFonts w:ascii="Courier New" w:hAnsi="Courier New"/>
      <w:lang w:val="en-US" w:eastAsia="ar-SA" w:bidi="ar-SA"/>
    </w:rPr>
  </w:style>
  <w:style w:type="character" w:customStyle="1" w:styleId="Marquedecommentaire1">
    <w:name w:val="Marque de commentaire1"/>
    <w:uiPriority w:val="99"/>
    <w:rsid w:val="003E0EEC"/>
    <w:rPr>
      <w:sz w:val="16"/>
    </w:rPr>
  </w:style>
  <w:style w:type="character" w:customStyle="1" w:styleId="AppendixChar">
    <w:name w:val="Appendix Char"/>
    <w:uiPriority w:val="99"/>
    <w:rsid w:val="003E0EEC"/>
    <w:rPr>
      <w:rFonts w:ascii="Helvetica" w:hAnsi="Helvetica"/>
      <w:b/>
      <w:color w:val="000000"/>
      <w:sz w:val="28"/>
      <w:lang w:val="en-US" w:eastAsia="ar-SA" w:bidi="ar-SA"/>
    </w:rPr>
  </w:style>
  <w:style w:type="character" w:customStyle="1" w:styleId="appendix2Char">
    <w:name w:val="appendix2 Char"/>
    <w:uiPriority w:val="99"/>
    <w:rsid w:val="003E0EEC"/>
    <w:rPr>
      <w:rFonts w:ascii="Helvetica" w:hAnsi="Helvetica"/>
      <w:b/>
      <w:color w:val="000000"/>
      <w:sz w:val="24"/>
      <w:lang w:val="en-US" w:eastAsia="ar-SA" w:bidi="ar-SA"/>
    </w:rPr>
  </w:style>
  <w:style w:type="character" w:customStyle="1" w:styleId="NumberedParagraphChar">
    <w:name w:val="Numbered Paragraph Char"/>
    <w:uiPriority w:val="99"/>
    <w:rsid w:val="003E0EEC"/>
    <w:rPr>
      <w:rFonts w:ascii="Arial" w:hAnsi="Arial"/>
      <w:color w:val="000000"/>
      <w:lang w:val="en-US" w:eastAsia="ar-SA" w:bidi="ar-SA"/>
    </w:rPr>
  </w:style>
  <w:style w:type="character" w:customStyle="1" w:styleId="AX2Char">
    <w:name w:val="AX2 Char"/>
    <w:uiPriority w:val="99"/>
    <w:rsid w:val="003E0EEC"/>
    <w:rPr>
      <w:rFonts w:ascii="Helvetica" w:hAnsi="Helvetica" w:cs="Times New Roman"/>
      <w:b/>
      <w:color w:val="000000"/>
      <w:sz w:val="22"/>
      <w:lang w:val="en-US" w:eastAsia="ar-SA" w:bidi="ar-SA"/>
    </w:rPr>
  </w:style>
  <w:style w:type="character" w:customStyle="1" w:styleId="h3CarCar">
    <w:name w:val="h3 Car Car"/>
    <w:uiPriority w:val="99"/>
    <w:rsid w:val="003E0EEC"/>
    <w:rPr>
      <w:rFonts w:ascii="Helvetica" w:hAnsi="Helvetica"/>
      <w:b/>
      <w:color w:val="000000"/>
      <w:lang w:val="en-US" w:eastAsia="ar-SA" w:bidi="ar-SA"/>
    </w:rPr>
  </w:style>
  <w:style w:type="character" w:customStyle="1" w:styleId="AX3Char1">
    <w:name w:val="AX3 Char1"/>
    <w:uiPriority w:val="99"/>
    <w:rsid w:val="003E0EEC"/>
    <w:rPr>
      <w:rFonts w:ascii="Helvetica" w:hAnsi="Helvetica" w:cs="Times New Roman"/>
      <w:b/>
      <w:color w:val="000000"/>
      <w:lang w:val="en-US" w:eastAsia="ar-SA" w:bidi="ar-SA"/>
    </w:rPr>
  </w:style>
  <w:style w:type="character" w:customStyle="1" w:styleId="WW-Policepardfaut">
    <w:name w:val="WW-Police par défaut"/>
    <w:uiPriority w:val="99"/>
    <w:rsid w:val="003E0EEC"/>
  </w:style>
  <w:style w:type="character" w:customStyle="1" w:styleId="WW-Marquedecommentaire">
    <w:name w:val="WW-Marque de commentaire"/>
    <w:uiPriority w:val="99"/>
    <w:rsid w:val="003E0EEC"/>
    <w:rPr>
      <w:sz w:val="16"/>
    </w:rPr>
  </w:style>
  <w:style w:type="character" w:customStyle="1" w:styleId="WW-Caractredenotedefin">
    <w:name w:val="WW-Caractère de note de fin"/>
    <w:uiPriority w:val="99"/>
    <w:rsid w:val="003E0EEC"/>
  </w:style>
  <w:style w:type="character" w:customStyle="1" w:styleId="EndnoteCharacters">
    <w:name w:val="Endnote Characters"/>
    <w:uiPriority w:val="99"/>
    <w:rsid w:val="003E0EEC"/>
    <w:rPr>
      <w:vertAlign w:val="superscript"/>
    </w:rPr>
  </w:style>
  <w:style w:type="character" w:customStyle="1" w:styleId="CarCar1">
    <w:name w:val="Car Car1"/>
    <w:uiPriority w:val="99"/>
    <w:rsid w:val="003E0EEC"/>
    <w:rPr>
      <w:rFonts w:ascii="Helvetica" w:hAnsi="Helvetica"/>
      <w:b/>
      <w:color w:val="000000"/>
      <w:sz w:val="24"/>
      <w:lang w:val="en-US" w:eastAsia="ar-SA" w:bidi="ar-SA"/>
    </w:rPr>
  </w:style>
  <w:style w:type="character" w:customStyle="1" w:styleId="AX1Car">
    <w:name w:val="AX1 Car"/>
    <w:uiPriority w:val="99"/>
    <w:rsid w:val="003E0EEC"/>
    <w:rPr>
      <w:rFonts w:ascii="Helvetica" w:hAnsi="Helvetica" w:cs="Times New Roman"/>
      <w:b/>
      <w:color w:val="000000"/>
      <w:sz w:val="24"/>
      <w:szCs w:val="24"/>
      <w:lang w:val="en-US" w:eastAsia="ar-SA" w:bidi="ar-SA"/>
    </w:rPr>
  </w:style>
  <w:style w:type="character" w:styleId="EndnoteReference">
    <w:name w:val="endnote reference"/>
    <w:uiPriority w:val="99"/>
    <w:rsid w:val="003E0EEC"/>
    <w:rPr>
      <w:rFonts w:cs="Times New Roman"/>
      <w:vertAlign w:val="superscript"/>
    </w:rPr>
  </w:style>
  <w:style w:type="paragraph" w:customStyle="1" w:styleId="Heading">
    <w:name w:val="Heading"/>
    <w:basedOn w:val="Normal"/>
    <w:next w:val="BodyText"/>
    <w:uiPriority w:val="99"/>
    <w:rsid w:val="003E0EEC"/>
    <w:pPr>
      <w:keepNext/>
      <w:suppressAutoHyphens/>
      <w:overflowPunct w:val="0"/>
      <w:autoSpaceDE w:val="0"/>
      <w:spacing w:before="12pt" w:after="6pt"/>
      <w:jc w:val="both"/>
      <w:textAlignment w:val="baseline"/>
    </w:pPr>
    <w:rPr>
      <w:rFonts w:cs="Tahoma"/>
      <w:color w:val="000000"/>
      <w:sz w:val="28"/>
      <w:szCs w:val="28"/>
      <w:lang w:eastAsia="ar-SA"/>
    </w:rPr>
  </w:style>
  <w:style w:type="paragraph" w:styleId="List">
    <w:name w:val="List"/>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s="Lucidasans"/>
      <w:color w:val="auto"/>
      <w:lang w:eastAsia="ar-SA"/>
    </w:rPr>
  </w:style>
  <w:style w:type="paragraph" w:customStyle="1" w:styleId="Index">
    <w:name w:val="Index"/>
    <w:basedOn w:val="Normal"/>
    <w:uiPriority w:val="99"/>
    <w:rsid w:val="003E0EEC"/>
    <w:pPr>
      <w:suppressLineNumbers/>
      <w:suppressAutoHyphens/>
      <w:overflowPunct w:val="0"/>
      <w:autoSpaceDE w:val="0"/>
      <w:spacing w:after="11pt"/>
      <w:jc w:val="both"/>
      <w:textAlignment w:val="baseline"/>
    </w:pPr>
    <w:rPr>
      <w:rFonts w:ascii="Helvetica" w:hAnsi="Helvetica" w:cs="Tahoma"/>
      <w:color w:val="000000"/>
      <w:lang w:eastAsia="ar-SA"/>
    </w:rPr>
  </w:style>
  <w:style w:type="paragraph" w:customStyle="1" w:styleId="Titre1">
    <w:name w:val="Titre1"/>
    <w:basedOn w:val="Normal"/>
    <w:next w:val="BodyText"/>
    <w:uiPriority w:val="99"/>
    <w:rsid w:val="003E0EEC"/>
    <w:pPr>
      <w:keepNext/>
      <w:suppressAutoHyphens/>
      <w:overflowPunct w:val="0"/>
      <w:autoSpaceDE w:val="0"/>
      <w:spacing w:before="12pt" w:after="6pt"/>
      <w:jc w:val="both"/>
      <w:textAlignment w:val="baseline"/>
    </w:pPr>
    <w:rPr>
      <w:rFonts w:ascii="Bitstream Vera Sans" w:eastAsia="Mincho" w:hAnsi="Bitstream Vera Sans" w:cs="Lucidasans"/>
      <w:color w:val="000000"/>
      <w:sz w:val="28"/>
      <w:szCs w:val="28"/>
      <w:lang w:eastAsia="ar-SA"/>
    </w:rPr>
  </w:style>
  <w:style w:type="paragraph" w:customStyle="1" w:styleId="Lgende1">
    <w:name w:val="Légende1"/>
    <w:basedOn w:val="Normal"/>
    <w:next w:val="Normal"/>
    <w:uiPriority w:val="99"/>
    <w:rsid w:val="003E0EEC"/>
    <w:pPr>
      <w:suppressAutoHyphens/>
      <w:overflowPunct w:val="0"/>
      <w:autoSpaceDE w:val="0"/>
      <w:spacing w:before="6pt" w:after="6pt"/>
      <w:jc w:val="both"/>
      <w:textAlignment w:val="baseline"/>
    </w:pPr>
    <w:rPr>
      <w:rFonts w:ascii="Helvetica" w:hAnsi="Helvetica"/>
      <w:b/>
      <w:color w:val="000000"/>
      <w:lang w:eastAsia="ar-SA"/>
    </w:rPr>
  </w:style>
  <w:style w:type="paragraph" w:customStyle="1" w:styleId="Rpertoire">
    <w:name w:val="Répertoire"/>
    <w:basedOn w:val="Normal"/>
    <w:uiPriority w:val="99"/>
    <w:rsid w:val="003E0EEC"/>
    <w:pPr>
      <w:suppressLineNumbers/>
      <w:suppressAutoHyphens/>
      <w:overflowPunct w:val="0"/>
      <w:autoSpaceDE w:val="0"/>
      <w:spacing w:after="11pt"/>
      <w:jc w:val="both"/>
      <w:textAlignment w:val="baseline"/>
    </w:pPr>
    <w:rPr>
      <w:rFonts w:ascii="Helvetica" w:hAnsi="Helvetica" w:cs="Lucidasans"/>
      <w:color w:val="000000"/>
      <w:lang w:eastAsia="ar-SA"/>
    </w:rPr>
  </w:style>
  <w:style w:type="paragraph" w:customStyle="1" w:styleId="Contenuducadre">
    <w:name w:val="Contenu du cadre"/>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paragraph" w:styleId="Subtitle">
    <w:name w:val="Subtitle"/>
    <w:basedOn w:val="Normal"/>
    <w:next w:val="BodyText"/>
    <w:link w:val="SubtitleChar"/>
    <w:uiPriority w:val="99"/>
    <w:qFormat/>
    <w:rsid w:val="003E0EEC"/>
    <w:pPr>
      <w:suppressAutoHyphens/>
      <w:spacing w:after="3pt"/>
      <w:jc w:val="center"/>
    </w:pPr>
    <w:rPr>
      <w:rFonts w:cs="Arial"/>
      <w:color w:val="000000"/>
      <w:sz w:val="24"/>
      <w:szCs w:val="24"/>
      <w:lang w:val="fr-FR" w:eastAsia="ar-SA"/>
    </w:rPr>
  </w:style>
  <w:style w:type="character" w:customStyle="1" w:styleId="SubtitleChar">
    <w:name w:val="Subtitle Char"/>
    <w:link w:val="Subtitle"/>
    <w:uiPriority w:val="99"/>
    <w:rsid w:val="003E0EEC"/>
    <w:rPr>
      <w:rFonts w:ascii="Arial" w:hAnsi="Arial" w:cs="Arial"/>
      <w:color w:val="000000"/>
      <w:sz w:val="24"/>
      <w:szCs w:val="24"/>
      <w:lang w:val="fr-FR" w:eastAsia="ar-SA"/>
    </w:rPr>
  </w:style>
  <w:style w:type="paragraph" w:customStyle="1" w:styleId="Explorateurdedocument1">
    <w:name w:val="Explorateur de document1"/>
    <w:basedOn w:val="Normal"/>
    <w:uiPriority w:val="99"/>
    <w:rsid w:val="003E0EEC"/>
    <w:pPr>
      <w:shd w:val="clear" w:color="auto" w:fill="000080"/>
      <w:suppressAutoHyphens/>
      <w:overflowPunct w:val="0"/>
      <w:autoSpaceDE w:val="0"/>
      <w:spacing w:after="11pt"/>
      <w:jc w:val="both"/>
      <w:textAlignment w:val="baseline"/>
    </w:pPr>
    <w:rPr>
      <w:rFonts w:ascii="Tahoma" w:hAnsi="Tahoma"/>
      <w:color w:val="000000"/>
      <w:lang w:eastAsia="ar-SA"/>
    </w:rPr>
  </w:style>
  <w:style w:type="paragraph" w:customStyle="1" w:styleId="Retraitcorpsdetexte21">
    <w:name w:val="Retrait corps de texte 21"/>
    <w:basedOn w:val="Normal"/>
    <w:uiPriority w:val="99"/>
    <w:rsid w:val="003E0EEC"/>
    <w:pPr>
      <w:tabs>
        <w:tab w:val="start" w:pos="117pt"/>
      </w:tabs>
      <w:suppressAutoHyphens/>
      <w:overflowPunct w:val="0"/>
      <w:autoSpaceDE w:val="0"/>
      <w:spacing w:after="11pt"/>
      <w:ind w:start="9pt" w:hanging="9pt"/>
      <w:textAlignment w:val="baseline"/>
    </w:pPr>
    <w:rPr>
      <w:color w:val="000000"/>
      <w:sz w:val="18"/>
      <w:lang w:eastAsia="ar-SA"/>
    </w:rPr>
  </w:style>
  <w:style w:type="paragraph" w:customStyle="1" w:styleId="Corpsdetexte21">
    <w:name w:val="Corps de texte 21"/>
    <w:basedOn w:val="Normal"/>
    <w:uiPriority w:val="99"/>
    <w:rsid w:val="003E0EEC"/>
    <w:pPr>
      <w:suppressAutoHyphens/>
      <w:overflowPunct w:val="0"/>
      <w:autoSpaceDE w:val="0"/>
      <w:spacing w:after="11pt"/>
      <w:textAlignment w:val="baseline"/>
    </w:pPr>
    <w:rPr>
      <w:color w:val="000000"/>
      <w:sz w:val="22"/>
      <w:lang w:eastAsia="ar-SA"/>
    </w:rPr>
  </w:style>
  <w:style w:type="paragraph" w:customStyle="1" w:styleId="Retraitcorpsdetexte31">
    <w:name w:val="Retrait corps de texte 31"/>
    <w:basedOn w:val="Normal"/>
    <w:uiPriority w:val="99"/>
    <w:rsid w:val="003E0EEC"/>
    <w:pPr>
      <w:suppressAutoHyphens/>
      <w:overflowPunct w:val="0"/>
      <w:autoSpaceDE w:val="0"/>
      <w:spacing w:after="11pt"/>
      <w:ind w:start="27pt"/>
      <w:jc w:val="both"/>
      <w:textAlignment w:val="baseline"/>
    </w:pPr>
    <w:rPr>
      <w:color w:val="000000"/>
      <w:sz w:val="22"/>
      <w:lang w:eastAsia="ar-SA"/>
    </w:rPr>
  </w:style>
  <w:style w:type="paragraph" w:customStyle="1" w:styleId="Normalcentr1">
    <w:name w:val="Normal centré1"/>
    <w:basedOn w:val="Normal"/>
    <w:uiPriority w:val="99"/>
    <w:rsid w:val="003E0EEC"/>
    <w:pPr>
      <w:suppressAutoHyphens/>
      <w:overflowPunct w:val="0"/>
      <w:autoSpaceDE w:val="0"/>
      <w:spacing w:after="11pt"/>
      <w:ind w:end="0.50pt"/>
      <w:textAlignment w:val="baseline"/>
    </w:pPr>
    <w:rPr>
      <w:color w:val="000000"/>
      <w:sz w:val="18"/>
      <w:lang w:eastAsia="ar-SA"/>
    </w:rPr>
  </w:style>
  <w:style w:type="paragraph" w:customStyle="1" w:styleId="Corpsdetexte31">
    <w:name w:val="Corps de texte 31"/>
    <w:basedOn w:val="Normal"/>
    <w:uiPriority w:val="99"/>
    <w:rsid w:val="003E0EEC"/>
    <w:pPr>
      <w:tabs>
        <w:tab w:val="end" w:pos="432pt"/>
      </w:tabs>
      <w:suppressAutoHyphens/>
      <w:overflowPunct w:val="0"/>
      <w:autoSpaceDE w:val="0"/>
      <w:spacing w:after="11pt"/>
      <w:textAlignment w:val="baseline"/>
    </w:pPr>
    <w:rPr>
      <w:color w:val="000000"/>
      <w:sz w:val="18"/>
      <w:lang w:eastAsia="ar-SA"/>
    </w:rPr>
  </w:style>
  <w:style w:type="paragraph" w:customStyle="1" w:styleId="Tabledesillustrations1">
    <w:name w:val="Table des illustrations1"/>
    <w:basedOn w:val="Normal"/>
    <w:next w:val="Normal"/>
    <w:uiPriority w:val="99"/>
    <w:rsid w:val="003E0EEC"/>
    <w:pPr>
      <w:suppressAutoHyphens/>
      <w:overflowPunct w:val="0"/>
      <w:autoSpaceDE w:val="0"/>
      <w:spacing w:after="11pt"/>
      <w:ind w:start="20pt" w:hanging="20pt"/>
      <w:textAlignment w:val="baseline"/>
    </w:pPr>
    <w:rPr>
      <w:color w:val="000000"/>
      <w:lang w:eastAsia="ar-SA"/>
    </w:rPr>
  </w:style>
  <w:style w:type="paragraph" w:customStyle="1" w:styleId="Listepuces1">
    <w:name w:val="Liste à puces1"/>
    <w:basedOn w:val="Normal"/>
    <w:uiPriority w:val="99"/>
    <w:rsid w:val="003E0EEC"/>
    <w:pPr>
      <w:suppressAutoHyphens/>
      <w:overflowPunct w:val="0"/>
      <w:autoSpaceDE w:val="0"/>
      <w:spacing w:after="11pt"/>
      <w:jc w:val="both"/>
      <w:textAlignment w:val="baseline"/>
    </w:pPr>
    <w:rPr>
      <w:rFonts w:ascii="Helvetica" w:hAnsi="Helvetica" w:cs="Courier New"/>
      <w:i/>
      <w:iCs/>
      <w:color w:val="000000"/>
      <w:lang w:eastAsia="ar-SA"/>
    </w:rPr>
  </w:style>
  <w:style w:type="paragraph" w:customStyle="1" w:styleId="Formuledepolitesse1">
    <w:name w:val="Formule de politesse1"/>
    <w:basedOn w:val="Normal"/>
    <w:uiPriority w:val="99"/>
    <w:rsid w:val="003E0EEC"/>
    <w:pPr>
      <w:suppressAutoHyphens/>
      <w:overflowPunct w:val="0"/>
      <w:autoSpaceDE w:val="0"/>
      <w:spacing w:after="11pt"/>
      <w:ind w:start="212.60pt"/>
      <w:jc w:val="both"/>
      <w:textAlignment w:val="baseline"/>
    </w:pPr>
    <w:rPr>
      <w:rFonts w:ascii="Helvetica" w:hAnsi="Helvetica"/>
      <w:color w:val="000000"/>
      <w:lang w:eastAsia="ar-SA"/>
    </w:rPr>
  </w:style>
  <w:style w:type="paragraph" w:customStyle="1" w:styleId="Listecontinue21">
    <w:name w:val="Liste continue 21"/>
    <w:basedOn w:val="Normal"/>
    <w:uiPriority w:val="99"/>
    <w:rsid w:val="003E0EEC"/>
    <w:pPr>
      <w:tabs>
        <w:tab w:val="start" w:pos="100.30pt"/>
      </w:tabs>
      <w:suppressAutoHyphens/>
      <w:overflowPunct w:val="0"/>
      <w:autoSpaceDE w:val="0"/>
      <w:spacing w:after="11pt"/>
      <w:ind w:start="40.30pt" w:hanging="20.15pt"/>
      <w:jc w:val="both"/>
      <w:textAlignment w:val="baseline"/>
    </w:pPr>
    <w:rPr>
      <w:rFonts w:ascii="Helvetica" w:hAnsi="Helvetica"/>
      <w:color w:val="000000"/>
      <w:lang w:eastAsia="ar-SA"/>
    </w:rPr>
  </w:style>
  <w:style w:type="paragraph" w:customStyle="1" w:styleId="Listecontinue31">
    <w:name w:val="Liste continue 31"/>
    <w:basedOn w:val="Normal"/>
    <w:uiPriority w:val="99"/>
    <w:rsid w:val="003E0EEC"/>
    <w:pPr>
      <w:tabs>
        <w:tab w:val="start" w:pos="140.10pt"/>
      </w:tabs>
      <w:suppressAutoHyphens/>
      <w:overflowPunct w:val="0"/>
      <w:autoSpaceDE w:val="0"/>
      <w:spacing w:after="11pt"/>
      <w:ind w:start="60.10pt" w:hanging="20.15pt"/>
      <w:jc w:val="both"/>
      <w:textAlignment w:val="baseline"/>
    </w:pPr>
    <w:rPr>
      <w:rFonts w:ascii="Helvetica" w:hAnsi="Helvetica"/>
      <w:color w:val="000000"/>
      <w:lang w:eastAsia="ar-SA"/>
    </w:rPr>
  </w:style>
  <w:style w:type="paragraph" w:customStyle="1" w:styleId="Listecontinue41">
    <w:name w:val="Liste continue 41"/>
    <w:basedOn w:val="Normal"/>
    <w:uiPriority w:val="99"/>
    <w:rsid w:val="003E0EEC"/>
    <w:pPr>
      <w:tabs>
        <w:tab w:val="start" w:pos="180.25pt"/>
      </w:tabs>
      <w:suppressAutoHyphens/>
      <w:overflowPunct w:val="0"/>
      <w:autoSpaceDE w:val="0"/>
      <w:spacing w:after="11pt"/>
      <w:ind w:start="80.25pt" w:hanging="20.15pt"/>
      <w:jc w:val="both"/>
      <w:textAlignment w:val="baseline"/>
    </w:pPr>
    <w:rPr>
      <w:rFonts w:ascii="Helvetica" w:hAnsi="Helvetica"/>
      <w:color w:val="000000"/>
      <w:lang w:eastAsia="ar-SA"/>
    </w:rPr>
  </w:style>
  <w:style w:type="paragraph" w:customStyle="1" w:styleId="Listecontinue1">
    <w:name w:val="Liste continue1"/>
    <w:basedOn w:val="Normal"/>
    <w:uiPriority w:val="99"/>
    <w:rsid w:val="003E0EEC"/>
    <w:pPr>
      <w:tabs>
        <w:tab w:val="start" w:pos="76pt"/>
      </w:tabs>
      <w:suppressAutoHyphens/>
      <w:overflowPunct w:val="0"/>
      <w:autoSpaceDE w:val="0"/>
      <w:spacing w:after="6pt"/>
      <w:ind w:start="36pt"/>
      <w:jc w:val="both"/>
      <w:textAlignment w:val="baseline"/>
    </w:pPr>
    <w:rPr>
      <w:rFonts w:ascii="Helvetica" w:hAnsi="Helvetica"/>
      <w:color w:val="000000"/>
      <w:lang w:eastAsia="ar-SA"/>
    </w:rPr>
  </w:style>
  <w:style w:type="paragraph" w:customStyle="1" w:styleId="Textebrut1">
    <w:name w:val="Texte brut1"/>
    <w:basedOn w:val="Normal"/>
    <w:uiPriority w:val="99"/>
    <w:rsid w:val="003E0EEC"/>
    <w:pPr>
      <w:suppressAutoHyphens/>
    </w:pPr>
    <w:rPr>
      <w:rFonts w:ascii="Courier New" w:hAnsi="Courier New"/>
      <w:lang w:eastAsia="ar-SA"/>
    </w:rPr>
  </w:style>
  <w:style w:type="paragraph" w:customStyle="1" w:styleId="Commentaire1">
    <w:name w:val="Commentaire1"/>
    <w:basedOn w:val="Normal"/>
    <w:uiPriority w:val="99"/>
    <w:rsid w:val="003E0EEC"/>
    <w:pPr>
      <w:suppressAutoHyphens/>
      <w:overflowPunct w:val="0"/>
      <w:autoSpaceDE w:val="0"/>
      <w:textAlignment w:val="baseline"/>
    </w:pPr>
    <w:rPr>
      <w:rFonts w:cs="Arial"/>
      <w:color w:val="000000"/>
      <w:lang w:eastAsia="ar-SA"/>
    </w:rPr>
  </w:style>
  <w:style w:type="paragraph" w:customStyle="1" w:styleId="Titredenote1">
    <w:name w:val="Titre de note1"/>
    <w:basedOn w:val="Normal"/>
    <w:next w:val="Normal"/>
    <w:uiPriority w:val="99"/>
    <w:rsid w:val="003E0EEC"/>
    <w:pPr>
      <w:suppressAutoHyphens/>
      <w:overflowPunct w:val="0"/>
      <w:autoSpaceDE w:val="0"/>
      <w:spacing w:after="11pt"/>
      <w:jc w:val="both"/>
      <w:textAlignment w:val="baseline"/>
    </w:pPr>
    <w:rPr>
      <w:rFonts w:ascii="Helvetica" w:hAnsi="Helvetica"/>
      <w:color w:val="000000"/>
      <w:lang w:eastAsia="ar-SA"/>
    </w:rPr>
  </w:style>
  <w:style w:type="paragraph" w:customStyle="1" w:styleId="ReferenceText">
    <w:name w:val="Reference Text"/>
    <w:basedOn w:val="Normal"/>
    <w:uiPriority w:val="99"/>
    <w:rsid w:val="003E0EEC"/>
    <w:pPr>
      <w:suppressAutoHyphens/>
      <w:overflowPunct w:val="0"/>
      <w:autoSpaceDE w:val="0"/>
      <w:spacing w:before="5pt" w:after="5pt"/>
      <w:ind w:start="36pt" w:hanging="36pt"/>
      <w:jc w:val="both"/>
      <w:textAlignment w:val="baseline"/>
    </w:pPr>
    <w:rPr>
      <w:rFonts w:ascii="Helvetica" w:hAnsi="Helvetica"/>
      <w:color w:val="000000"/>
      <w:lang w:eastAsia="ar-SA"/>
    </w:rPr>
  </w:style>
  <w:style w:type="paragraph" w:customStyle="1" w:styleId="AX2">
    <w:name w:val="AX2"/>
    <w:basedOn w:val="Heading3"/>
    <w:next w:val="NumberedParagraph"/>
    <w:uiPriority w:val="99"/>
    <w:rsid w:val="003E0EEC"/>
    <w:pPr>
      <w:numPr>
        <w:ilvl w:val="0"/>
        <w:numId w:val="0"/>
      </w:numPr>
      <w:tabs>
        <w:tab w:val="num" w:pos="36pt"/>
      </w:tabs>
      <w:suppressAutoHyphens/>
      <w:overflowPunct w:val="0"/>
      <w:autoSpaceDE w:val="0"/>
      <w:spacing w:before="0pt" w:line="11pt" w:lineRule="exact"/>
      <w:textAlignment w:val="baseline"/>
    </w:pPr>
    <w:rPr>
      <w:rFonts w:ascii="Helvetica" w:hAnsi="Helvetica" w:cs="Times New Roman"/>
      <w:b/>
      <w:bCs w:val="0"/>
      <w:iCs w:val="0"/>
      <w:lang w:eastAsia="ar-SA"/>
    </w:rPr>
  </w:style>
  <w:style w:type="paragraph" w:customStyle="1" w:styleId="AX3">
    <w:name w:val="AX3"/>
    <w:basedOn w:val="Heading3"/>
    <w:next w:val="NumberedParagraph"/>
    <w:uiPriority w:val="99"/>
    <w:rsid w:val="003E0EEC"/>
    <w:pPr>
      <w:numPr>
        <w:ilvl w:val="0"/>
        <w:numId w:val="0"/>
      </w:numPr>
      <w:tabs>
        <w:tab w:val="num" w:pos="36pt"/>
      </w:tabs>
      <w:suppressAutoHyphens/>
      <w:overflowPunct w:val="0"/>
      <w:autoSpaceDE w:val="0"/>
      <w:spacing w:before="0pt" w:after="11pt" w:line="11pt" w:lineRule="exact"/>
      <w:textAlignment w:val="baseline"/>
    </w:pPr>
    <w:rPr>
      <w:rFonts w:ascii="Helvetica" w:hAnsi="Helvetica" w:cs="Times New Roman"/>
      <w:b/>
      <w:bCs w:val="0"/>
      <w:iCs w:val="0"/>
      <w:lang w:eastAsia="ar-SA"/>
    </w:rPr>
  </w:style>
  <w:style w:type="paragraph" w:customStyle="1" w:styleId="StyleNumberedParagraphGauche0cmPremireligne0cm">
    <w:name w:val="Style Numbered Paragraph + Gauche :  0 cm Première ligne : 0 cm"/>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lang w:eastAsia="ar-SA"/>
    </w:rPr>
  </w:style>
  <w:style w:type="paragraph" w:customStyle="1" w:styleId="NumberedParagraphAutomatique">
    <w:name w:val="Numbered Paragraph + Automatique"/>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color w:val="auto"/>
      <w:lang w:eastAsia="ar-SA"/>
    </w:rPr>
  </w:style>
  <w:style w:type="paragraph" w:customStyle="1" w:styleId="Framecontents">
    <w:name w:val="Frame contents"/>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character" w:customStyle="1" w:styleId="CorpsdetexteCar">
    <w:name w:val="Corps de texte Car"/>
    <w:uiPriority w:val="99"/>
    <w:rsid w:val="003E0EEC"/>
    <w:rPr>
      <w:rFonts w:ascii="Arial" w:hAnsi="Arial"/>
      <w:color w:val="000000"/>
    </w:rPr>
  </w:style>
  <w:style w:type="character" w:customStyle="1" w:styleId="RetraitcorpsdetexteCar">
    <w:name w:val="Retrait corps de texte Car"/>
    <w:uiPriority w:val="99"/>
    <w:rsid w:val="003E0EEC"/>
    <w:rPr>
      <w:rFonts w:ascii="Arial" w:hAnsi="Arial"/>
      <w:snapToGrid w:val="0"/>
      <w:color w:val="000000"/>
      <w:sz w:val="22"/>
    </w:rPr>
  </w:style>
  <w:style w:type="paragraph" w:styleId="Revision">
    <w:name w:val="Revision"/>
    <w:hidden/>
    <w:uiPriority w:val="99"/>
    <w:rsid w:val="003E0EEC"/>
    <w:rPr>
      <w:rFonts w:ascii="Helvetica" w:hAnsi="Helvetica"/>
      <w:color w:val="000000"/>
    </w:rPr>
  </w:style>
  <w:style w:type="paragraph" w:customStyle="1" w:styleId="ContinueLevel3">
    <w:name w:val="ContinueLevel3"/>
    <w:basedOn w:val="Normal"/>
    <w:next w:val="Normal"/>
    <w:rsid w:val="00B52028"/>
    <w:pPr>
      <w:tabs>
        <w:tab w:val="start" w:pos="36pt"/>
      </w:tabs>
      <w:spacing w:before="13pt"/>
    </w:pPr>
    <w:rPr>
      <w:noProof/>
      <w:color w:val="000000"/>
      <w:sz w:val="22"/>
    </w:rPr>
  </w:style>
  <w:style w:type="paragraph" w:customStyle="1" w:styleId="AnnexH3">
    <w:name w:val="AnnexH3"/>
    <w:basedOn w:val="Heading3"/>
    <w:rsid w:val="00B52028"/>
    <w:pPr>
      <w:numPr>
        <w:ilvl w:val="0"/>
        <w:numId w:val="0"/>
      </w:numPr>
      <w:tabs>
        <w:tab w:val="num" w:pos="108pt"/>
      </w:tabs>
      <w:suppressAutoHyphens/>
      <w:overflowPunct w:val="0"/>
      <w:autoSpaceDE w:val="0"/>
      <w:autoSpaceDN w:val="0"/>
      <w:adjustRightInd w:val="0"/>
      <w:spacing w:before="11pt" w:line="11pt" w:lineRule="exact"/>
      <w:ind w:start="108pt" w:hanging="9pt"/>
      <w:textAlignment w:val="baseline"/>
    </w:pPr>
    <w:rPr>
      <w:rFonts w:ascii="Helvetica" w:hAnsi="Helvetica" w:cs="Times New Roman"/>
      <w:b/>
      <w:bCs w:val="0"/>
      <w:iCs w:val="0"/>
      <w:sz w:val="22"/>
      <w:szCs w:val="22"/>
    </w:rPr>
  </w:style>
  <w:style w:type="paragraph" w:customStyle="1" w:styleId="AnnexH4">
    <w:name w:val="AnnexH4"/>
    <w:basedOn w:val="Heading4"/>
    <w:rsid w:val="00B52028"/>
    <w:pPr>
      <w:keepNext/>
      <w:numPr>
        <w:ilvl w:val="0"/>
        <w:numId w:val="0"/>
      </w:numPr>
      <w:tabs>
        <w:tab w:val="clear" w:pos="45.35pt"/>
        <w:tab w:val="num" w:pos="144pt"/>
      </w:tabs>
      <w:spacing w:after="3pt"/>
      <w:ind w:start="144pt" w:hanging="18pt"/>
      <w:jc w:val="start"/>
    </w:pPr>
    <w:rPr>
      <w:rFonts w:ascii="Helvetica" w:hAnsi="Helvetica"/>
      <w:b/>
      <w:bCs w:val="0"/>
      <w:color w:val="auto"/>
      <w:sz w:val="22"/>
      <w:szCs w:val="28"/>
    </w:rPr>
  </w:style>
  <w:style w:type="paragraph" w:customStyle="1" w:styleId="Esc">
    <w:name w:val="Esc"/>
    <w:basedOn w:val="Body"/>
    <w:rsid w:val="00D6099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4237618">
      <w:bodyDiv w:val="1"/>
      <w:marLeft w:val="0pt"/>
      <w:marRight w:val="0pt"/>
      <w:marTop w:val="0pt"/>
      <w:marBottom w:val="0pt"/>
      <w:divBdr>
        <w:top w:val="none" w:sz="0" w:space="0" w:color="auto"/>
        <w:left w:val="none" w:sz="0" w:space="0" w:color="auto"/>
        <w:bottom w:val="none" w:sz="0" w:space="0" w:color="auto"/>
        <w:right w:val="none" w:sz="0" w:space="0" w:color="auto"/>
      </w:divBdr>
    </w:div>
    <w:div w:id="35010312">
      <w:bodyDiv w:val="1"/>
      <w:marLeft w:val="0pt"/>
      <w:marRight w:val="0pt"/>
      <w:marTop w:val="0pt"/>
      <w:marBottom w:val="0pt"/>
      <w:divBdr>
        <w:top w:val="none" w:sz="0" w:space="0" w:color="auto"/>
        <w:left w:val="none" w:sz="0" w:space="0" w:color="auto"/>
        <w:bottom w:val="none" w:sz="0" w:space="0" w:color="auto"/>
        <w:right w:val="none" w:sz="0" w:space="0" w:color="auto"/>
      </w:divBdr>
    </w:div>
    <w:div w:id="44330411">
      <w:bodyDiv w:val="1"/>
      <w:marLeft w:val="0pt"/>
      <w:marRight w:val="0pt"/>
      <w:marTop w:val="0pt"/>
      <w:marBottom w:val="0pt"/>
      <w:divBdr>
        <w:top w:val="none" w:sz="0" w:space="0" w:color="auto"/>
        <w:left w:val="none" w:sz="0" w:space="0" w:color="auto"/>
        <w:bottom w:val="none" w:sz="0" w:space="0" w:color="auto"/>
        <w:right w:val="none" w:sz="0" w:space="0" w:color="auto"/>
      </w:divBdr>
    </w:div>
    <w:div w:id="60103445">
      <w:bodyDiv w:val="1"/>
      <w:marLeft w:val="0pt"/>
      <w:marRight w:val="0pt"/>
      <w:marTop w:val="0pt"/>
      <w:marBottom w:val="0pt"/>
      <w:divBdr>
        <w:top w:val="none" w:sz="0" w:space="0" w:color="auto"/>
        <w:left w:val="none" w:sz="0" w:space="0" w:color="auto"/>
        <w:bottom w:val="none" w:sz="0" w:space="0" w:color="auto"/>
        <w:right w:val="none" w:sz="0" w:space="0" w:color="auto"/>
      </w:divBdr>
    </w:div>
    <w:div w:id="64225855">
      <w:bodyDiv w:val="1"/>
      <w:marLeft w:val="0pt"/>
      <w:marRight w:val="0pt"/>
      <w:marTop w:val="0pt"/>
      <w:marBottom w:val="0pt"/>
      <w:divBdr>
        <w:top w:val="none" w:sz="0" w:space="0" w:color="auto"/>
        <w:left w:val="none" w:sz="0" w:space="0" w:color="auto"/>
        <w:bottom w:val="none" w:sz="0" w:space="0" w:color="auto"/>
        <w:right w:val="none" w:sz="0" w:space="0" w:color="auto"/>
      </w:divBdr>
    </w:div>
    <w:div w:id="80835883">
      <w:bodyDiv w:val="1"/>
      <w:marLeft w:val="0pt"/>
      <w:marRight w:val="0pt"/>
      <w:marTop w:val="0pt"/>
      <w:marBottom w:val="0pt"/>
      <w:divBdr>
        <w:top w:val="none" w:sz="0" w:space="0" w:color="auto"/>
        <w:left w:val="none" w:sz="0" w:space="0" w:color="auto"/>
        <w:bottom w:val="none" w:sz="0" w:space="0" w:color="auto"/>
        <w:right w:val="none" w:sz="0" w:space="0" w:color="auto"/>
      </w:divBdr>
    </w:div>
    <w:div w:id="155073558">
      <w:bodyDiv w:val="1"/>
      <w:marLeft w:val="0pt"/>
      <w:marRight w:val="0pt"/>
      <w:marTop w:val="0pt"/>
      <w:marBottom w:val="0pt"/>
      <w:divBdr>
        <w:top w:val="none" w:sz="0" w:space="0" w:color="auto"/>
        <w:left w:val="none" w:sz="0" w:space="0" w:color="auto"/>
        <w:bottom w:val="none" w:sz="0" w:space="0" w:color="auto"/>
        <w:right w:val="none" w:sz="0" w:space="0" w:color="auto"/>
      </w:divBdr>
    </w:div>
    <w:div w:id="203568149">
      <w:bodyDiv w:val="1"/>
      <w:marLeft w:val="0pt"/>
      <w:marRight w:val="0pt"/>
      <w:marTop w:val="0pt"/>
      <w:marBottom w:val="0pt"/>
      <w:divBdr>
        <w:top w:val="none" w:sz="0" w:space="0" w:color="auto"/>
        <w:left w:val="none" w:sz="0" w:space="0" w:color="auto"/>
        <w:bottom w:val="none" w:sz="0" w:space="0" w:color="auto"/>
        <w:right w:val="none" w:sz="0" w:space="0" w:color="auto"/>
      </w:divBdr>
    </w:div>
    <w:div w:id="218438503">
      <w:bodyDiv w:val="1"/>
      <w:marLeft w:val="0pt"/>
      <w:marRight w:val="0pt"/>
      <w:marTop w:val="0pt"/>
      <w:marBottom w:val="0pt"/>
      <w:divBdr>
        <w:top w:val="none" w:sz="0" w:space="0" w:color="auto"/>
        <w:left w:val="none" w:sz="0" w:space="0" w:color="auto"/>
        <w:bottom w:val="none" w:sz="0" w:space="0" w:color="auto"/>
        <w:right w:val="none" w:sz="0" w:space="0" w:color="auto"/>
      </w:divBdr>
    </w:div>
    <w:div w:id="218900318">
      <w:bodyDiv w:val="1"/>
      <w:marLeft w:val="0pt"/>
      <w:marRight w:val="0pt"/>
      <w:marTop w:val="0pt"/>
      <w:marBottom w:val="0pt"/>
      <w:divBdr>
        <w:top w:val="none" w:sz="0" w:space="0" w:color="auto"/>
        <w:left w:val="none" w:sz="0" w:space="0" w:color="auto"/>
        <w:bottom w:val="none" w:sz="0" w:space="0" w:color="auto"/>
        <w:right w:val="none" w:sz="0" w:space="0" w:color="auto"/>
      </w:divBdr>
    </w:div>
    <w:div w:id="238908145">
      <w:bodyDiv w:val="1"/>
      <w:marLeft w:val="0pt"/>
      <w:marRight w:val="0pt"/>
      <w:marTop w:val="0pt"/>
      <w:marBottom w:val="0pt"/>
      <w:divBdr>
        <w:top w:val="none" w:sz="0" w:space="0" w:color="auto"/>
        <w:left w:val="none" w:sz="0" w:space="0" w:color="auto"/>
        <w:bottom w:val="none" w:sz="0" w:space="0" w:color="auto"/>
        <w:right w:val="none" w:sz="0" w:space="0" w:color="auto"/>
      </w:divBdr>
    </w:div>
    <w:div w:id="280919913">
      <w:bodyDiv w:val="1"/>
      <w:marLeft w:val="0pt"/>
      <w:marRight w:val="0pt"/>
      <w:marTop w:val="0pt"/>
      <w:marBottom w:val="0pt"/>
      <w:divBdr>
        <w:top w:val="none" w:sz="0" w:space="0" w:color="auto"/>
        <w:left w:val="none" w:sz="0" w:space="0" w:color="auto"/>
        <w:bottom w:val="none" w:sz="0" w:space="0" w:color="auto"/>
        <w:right w:val="none" w:sz="0" w:space="0" w:color="auto"/>
      </w:divBdr>
    </w:div>
    <w:div w:id="297757913">
      <w:bodyDiv w:val="1"/>
      <w:marLeft w:val="0pt"/>
      <w:marRight w:val="0pt"/>
      <w:marTop w:val="0pt"/>
      <w:marBottom w:val="0pt"/>
      <w:divBdr>
        <w:top w:val="none" w:sz="0" w:space="0" w:color="auto"/>
        <w:left w:val="none" w:sz="0" w:space="0" w:color="auto"/>
        <w:bottom w:val="none" w:sz="0" w:space="0" w:color="auto"/>
        <w:right w:val="none" w:sz="0" w:space="0" w:color="auto"/>
      </w:divBdr>
    </w:div>
    <w:div w:id="303392795">
      <w:bodyDiv w:val="1"/>
      <w:marLeft w:val="0pt"/>
      <w:marRight w:val="0pt"/>
      <w:marTop w:val="0pt"/>
      <w:marBottom w:val="0pt"/>
      <w:divBdr>
        <w:top w:val="none" w:sz="0" w:space="0" w:color="auto"/>
        <w:left w:val="none" w:sz="0" w:space="0" w:color="auto"/>
        <w:bottom w:val="none" w:sz="0" w:space="0" w:color="auto"/>
        <w:right w:val="none" w:sz="0" w:space="0" w:color="auto"/>
      </w:divBdr>
    </w:div>
    <w:div w:id="303589258">
      <w:bodyDiv w:val="1"/>
      <w:marLeft w:val="0pt"/>
      <w:marRight w:val="0pt"/>
      <w:marTop w:val="0pt"/>
      <w:marBottom w:val="0pt"/>
      <w:divBdr>
        <w:top w:val="none" w:sz="0" w:space="0" w:color="auto"/>
        <w:left w:val="none" w:sz="0" w:space="0" w:color="auto"/>
        <w:bottom w:val="none" w:sz="0" w:space="0" w:color="auto"/>
        <w:right w:val="none" w:sz="0" w:space="0" w:color="auto"/>
      </w:divBdr>
    </w:div>
    <w:div w:id="349570461">
      <w:bodyDiv w:val="1"/>
      <w:marLeft w:val="0pt"/>
      <w:marRight w:val="0pt"/>
      <w:marTop w:val="0pt"/>
      <w:marBottom w:val="0pt"/>
      <w:divBdr>
        <w:top w:val="none" w:sz="0" w:space="0" w:color="auto"/>
        <w:left w:val="none" w:sz="0" w:space="0" w:color="auto"/>
        <w:bottom w:val="none" w:sz="0" w:space="0" w:color="auto"/>
        <w:right w:val="none" w:sz="0" w:space="0" w:color="auto"/>
      </w:divBdr>
    </w:div>
    <w:div w:id="352154188">
      <w:bodyDiv w:val="1"/>
      <w:marLeft w:val="0pt"/>
      <w:marRight w:val="0pt"/>
      <w:marTop w:val="0pt"/>
      <w:marBottom w:val="0pt"/>
      <w:divBdr>
        <w:top w:val="none" w:sz="0" w:space="0" w:color="auto"/>
        <w:left w:val="none" w:sz="0" w:space="0" w:color="auto"/>
        <w:bottom w:val="none" w:sz="0" w:space="0" w:color="auto"/>
        <w:right w:val="none" w:sz="0" w:space="0" w:color="auto"/>
      </w:divBdr>
    </w:div>
    <w:div w:id="358285912">
      <w:bodyDiv w:val="1"/>
      <w:marLeft w:val="0pt"/>
      <w:marRight w:val="0pt"/>
      <w:marTop w:val="0pt"/>
      <w:marBottom w:val="0pt"/>
      <w:divBdr>
        <w:top w:val="none" w:sz="0" w:space="0" w:color="auto"/>
        <w:left w:val="none" w:sz="0" w:space="0" w:color="auto"/>
        <w:bottom w:val="none" w:sz="0" w:space="0" w:color="auto"/>
        <w:right w:val="none" w:sz="0" w:space="0" w:color="auto"/>
      </w:divBdr>
    </w:div>
    <w:div w:id="378896313">
      <w:bodyDiv w:val="1"/>
      <w:marLeft w:val="0pt"/>
      <w:marRight w:val="0pt"/>
      <w:marTop w:val="0pt"/>
      <w:marBottom w:val="0pt"/>
      <w:divBdr>
        <w:top w:val="none" w:sz="0" w:space="0" w:color="auto"/>
        <w:left w:val="none" w:sz="0" w:space="0" w:color="auto"/>
        <w:bottom w:val="none" w:sz="0" w:space="0" w:color="auto"/>
        <w:right w:val="none" w:sz="0" w:space="0" w:color="auto"/>
      </w:divBdr>
    </w:div>
    <w:div w:id="438722378">
      <w:bodyDiv w:val="1"/>
      <w:marLeft w:val="0pt"/>
      <w:marRight w:val="0pt"/>
      <w:marTop w:val="0pt"/>
      <w:marBottom w:val="0pt"/>
      <w:divBdr>
        <w:top w:val="none" w:sz="0" w:space="0" w:color="auto"/>
        <w:left w:val="none" w:sz="0" w:space="0" w:color="auto"/>
        <w:bottom w:val="none" w:sz="0" w:space="0" w:color="auto"/>
        <w:right w:val="none" w:sz="0" w:space="0" w:color="auto"/>
      </w:divBdr>
    </w:div>
    <w:div w:id="456145318">
      <w:bodyDiv w:val="1"/>
      <w:marLeft w:val="0pt"/>
      <w:marRight w:val="0pt"/>
      <w:marTop w:val="0pt"/>
      <w:marBottom w:val="0pt"/>
      <w:divBdr>
        <w:top w:val="none" w:sz="0" w:space="0" w:color="auto"/>
        <w:left w:val="none" w:sz="0" w:space="0" w:color="auto"/>
        <w:bottom w:val="none" w:sz="0" w:space="0" w:color="auto"/>
        <w:right w:val="none" w:sz="0" w:space="0" w:color="auto"/>
      </w:divBdr>
    </w:div>
    <w:div w:id="466318314">
      <w:bodyDiv w:val="1"/>
      <w:marLeft w:val="0pt"/>
      <w:marRight w:val="0pt"/>
      <w:marTop w:val="0pt"/>
      <w:marBottom w:val="0pt"/>
      <w:divBdr>
        <w:top w:val="none" w:sz="0" w:space="0" w:color="auto"/>
        <w:left w:val="none" w:sz="0" w:space="0" w:color="auto"/>
        <w:bottom w:val="none" w:sz="0" w:space="0" w:color="auto"/>
        <w:right w:val="none" w:sz="0" w:space="0" w:color="auto"/>
      </w:divBdr>
    </w:div>
    <w:div w:id="479464346">
      <w:bodyDiv w:val="1"/>
      <w:marLeft w:val="0pt"/>
      <w:marRight w:val="0pt"/>
      <w:marTop w:val="0pt"/>
      <w:marBottom w:val="0pt"/>
      <w:divBdr>
        <w:top w:val="none" w:sz="0" w:space="0" w:color="auto"/>
        <w:left w:val="none" w:sz="0" w:space="0" w:color="auto"/>
        <w:bottom w:val="none" w:sz="0" w:space="0" w:color="auto"/>
        <w:right w:val="none" w:sz="0" w:space="0" w:color="auto"/>
      </w:divBdr>
    </w:div>
    <w:div w:id="481702675">
      <w:bodyDiv w:val="1"/>
      <w:marLeft w:val="0pt"/>
      <w:marRight w:val="0pt"/>
      <w:marTop w:val="0pt"/>
      <w:marBottom w:val="0pt"/>
      <w:divBdr>
        <w:top w:val="none" w:sz="0" w:space="0" w:color="auto"/>
        <w:left w:val="none" w:sz="0" w:space="0" w:color="auto"/>
        <w:bottom w:val="none" w:sz="0" w:space="0" w:color="auto"/>
        <w:right w:val="none" w:sz="0" w:space="0" w:color="auto"/>
      </w:divBdr>
    </w:div>
    <w:div w:id="483551581">
      <w:bodyDiv w:val="1"/>
      <w:marLeft w:val="0pt"/>
      <w:marRight w:val="0pt"/>
      <w:marTop w:val="0pt"/>
      <w:marBottom w:val="0pt"/>
      <w:divBdr>
        <w:top w:val="none" w:sz="0" w:space="0" w:color="auto"/>
        <w:left w:val="none" w:sz="0" w:space="0" w:color="auto"/>
        <w:bottom w:val="none" w:sz="0" w:space="0" w:color="auto"/>
        <w:right w:val="none" w:sz="0" w:space="0" w:color="auto"/>
      </w:divBdr>
    </w:div>
    <w:div w:id="489371942">
      <w:bodyDiv w:val="1"/>
      <w:marLeft w:val="0pt"/>
      <w:marRight w:val="0pt"/>
      <w:marTop w:val="0pt"/>
      <w:marBottom w:val="0pt"/>
      <w:divBdr>
        <w:top w:val="none" w:sz="0" w:space="0" w:color="auto"/>
        <w:left w:val="none" w:sz="0" w:space="0" w:color="auto"/>
        <w:bottom w:val="none" w:sz="0" w:space="0" w:color="auto"/>
        <w:right w:val="none" w:sz="0" w:space="0" w:color="auto"/>
      </w:divBdr>
    </w:div>
    <w:div w:id="504706519">
      <w:bodyDiv w:val="1"/>
      <w:marLeft w:val="0pt"/>
      <w:marRight w:val="0pt"/>
      <w:marTop w:val="0pt"/>
      <w:marBottom w:val="0pt"/>
      <w:divBdr>
        <w:top w:val="none" w:sz="0" w:space="0" w:color="auto"/>
        <w:left w:val="none" w:sz="0" w:space="0" w:color="auto"/>
        <w:bottom w:val="none" w:sz="0" w:space="0" w:color="auto"/>
        <w:right w:val="none" w:sz="0" w:space="0" w:color="auto"/>
      </w:divBdr>
    </w:div>
    <w:div w:id="510342810">
      <w:bodyDiv w:val="1"/>
      <w:marLeft w:val="0pt"/>
      <w:marRight w:val="0pt"/>
      <w:marTop w:val="0pt"/>
      <w:marBottom w:val="0pt"/>
      <w:divBdr>
        <w:top w:val="none" w:sz="0" w:space="0" w:color="auto"/>
        <w:left w:val="none" w:sz="0" w:space="0" w:color="auto"/>
        <w:bottom w:val="none" w:sz="0" w:space="0" w:color="auto"/>
        <w:right w:val="none" w:sz="0" w:space="0" w:color="auto"/>
      </w:divBdr>
    </w:div>
    <w:div w:id="517082335">
      <w:bodyDiv w:val="1"/>
      <w:marLeft w:val="0pt"/>
      <w:marRight w:val="0pt"/>
      <w:marTop w:val="0pt"/>
      <w:marBottom w:val="0pt"/>
      <w:divBdr>
        <w:top w:val="none" w:sz="0" w:space="0" w:color="auto"/>
        <w:left w:val="none" w:sz="0" w:space="0" w:color="auto"/>
        <w:bottom w:val="none" w:sz="0" w:space="0" w:color="auto"/>
        <w:right w:val="none" w:sz="0" w:space="0" w:color="auto"/>
      </w:divBdr>
    </w:div>
    <w:div w:id="521478960">
      <w:bodyDiv w:val="1"/>
      <w:marLeft w:val="0pt"/>
      <w:marRight w:val="0pt"/>
      <w:marTop w:val="0pt"/>
      <w:marBottom w:val="0pt"/>
      <w:divBdr>
        <w:top w:val="none" w:sz="0" w:space="0" w:color="auto"/>
        <w:left w:val="none" w:sz="0" w:space="0" w:color="auto"/>
        <w:bottom w:val="none" w:sz="0" w:space="0" w:color="auto"/>
        <w:right w:val="none" w:sz="0" w:space="0" w:color="auto"/>
      </w:divBdr>
    </w:div>
    <w:div w:id="554774384">
      <w:bodyDiv w:val="1"/>
      <w:marLeft w:val="0pt"/>
      <w:marRight w:val="0pt"/>
      <w:marTop w:val="0pt"/>
      <w:marBottom w:val="0pt"/>
      <w:divBdr>
        <w:top w:val="none" w:sz="0" w:space="0" w:color="auto"/>
        <w:left w:val="none" w:sz="0" w:space="0" w:color="auto"/>
        <w:bottom w:val="none" w:sz="0" w:space="0" w:color="auto"/>
        <w:right w:val="none" w:sz="0" w:space="0" w:color="auto"/>
      </w:divBdr>
    </w:div>
    <w:div w:id="558517985">
      <w:bodyDiv w:val="1"/>
      <w:marLeft w:val="0pt"/>
      <w:marRight w:val="0pt"/>
      <w:marTop w:val="0pt"/>
      <w:marBottom w:val="0pt"/>
      <w:divBdr>
        <w:top w:val="none" w:sz="0" w:space="0" w:color="auto"/>
        <w:left w:val="none" w:sz="0" w:space="0" w:color="auto"/>
        <w:bottom w:val="none" w:sz="0" w:space="0" w:color="auto"/>
        <w:right w:val="none" w:sz="0" w:space="0" w:color="auto"/>
      </w:divBdr>
    </w:div>
    <w:div w:id="584849864">
      <w:bodyDiv w:val="1"/>
      <w:marLeft w:val="0pt"/>
      <w:marRight w:val="0pt"/>
      <w:marTop w:val="0pt"/>
      <w:marBottom w:val="0pt"/>
      <w:divBdr>
        <w:top w:val="none" w:sz="0" w:space="0" w:color="auto"/>
        <w:left w:val="none" w:sz="0" w:space="0" w:color="auto"/>
        <w:bottom w:val="none" w:sz="0" w:space="0" w:color="auto"/>
        <w:right w:val="none" w:sz="0" w:space="0" w:color="auto"/>
      </w:divBdr>
    </w:div>
    <w:div w:id="592787536">
      <w:bodyDiv w:val="1"/>
      <w:marLeft w:val="0pt"/>
      <w:marRight w:val="0pt"/>
      <w:marTop w:val="0pt"/>
      <w:marBottom w:val="0pt"/>
      <w:divBdr>
        <w:top w:val="none" w:sz="0" w:space="0" w:color="auto"/>
        <w:left w:val="none" w:sz="0" w:space="0" w:color="auto"/>
        <w:bottom w:val="none" w:sz="0" w:space="0" w:color="auto"/>
        <w:right w:val="none" w:sz="0" w:space="0" w:color="auto"/>
      </w:divBdr>
    </w:div>
    <w:div w:id="592936096">
      <w:bodyDiv w:val="1"/>
      <w:marLeft w:val="0pt"/>
      <w:marRight w:val="0pt"/>
      <w:marTop w:val="0pt"/>
      <w:marBottom w:val="0pt"/>
      <w:divBdr>
        <w:top w:val="none" w:sz="0" w:space="0" w:color="auto"/>
        <w:left w:val="none" w:sz="0" w:space="0" w:color="auto"/>
        <w:bottom w:val="none" w:sz="0" w:space="0" w:color="auto"/>
        <w:right w:val="none" w:sz="0" w:space="0" w:color="auto"/>
      </w:divBdr>
    </w:div>
    <w:div w:id="594943530">
      <w:bodyDiv w:val="1"/>
      <w:marLeft w:val="0pt"/>
      <w:marRight w:val="0pt"/>
      <w:marTop w:val="0pt"/>
      <w:marBottom w:val="0pt"/>
      <w:divBdr>
        <w:top w:val="none" w:sz="0" w:space="0" w:color="auto"/>
        <w:left w:val="none" w:sz="0" w:space="0" w:color="auto"/>
        <w:bottom w:val="none" w:sz="0" w:space="0" w:color="auto"/>
        <w:right w:val="none" w:sz="0" w:space="0" w:color="auto"/>
      </w:divBdr>
    </w:div>
    <w:div w:id="599945485">
      <w:bodyDiv w:val="1"/>
      <w:marLeft w:val="0pt"/>
      <w:marRight w:val="0pt"/>
      <w:marTop w:val="0pt"/>
      <w:marBottom w:val="0pt"/>
      <w:divBdr>
        <w:top w:val="none" w:sz="0" w:space="0" w:color="auto"/>
        <w:left w:val="none" w:sz="0" w:space="0" w:color="auto"/>
        <w:bottom w:val="none" w:sz="0" w:space="0" w:color="auto"/>
        <w:right w:val="none" w:sz="0" w:space="0" w:color="auto"/>
      </w:divBdr>
    </w:div>
    <w:div w:id="602036591">
      <w:bodyDiv w:val="1"/>
      <w:marLeft w:val="0pt"/>
      <w:marRight w:val="0pt"/>
      <w:marTop w:val="0pt"/>
      <w:marBottom w:val="0pt"/>
      <w:divBdr>
        <w:top w:val="none" w:sz="0" w:space="0" w:color="auto"/>
        <w:left w:val="none" w:sz="0" w:space="0" w:color="auto"/>
        <w:bottom w:val="none" w:sz="0" w:space="0" w:color="auto"/>
        <w:right w:val="none" w:sz="0" w:space="0" w:color="auto"/>
      </w:divBdr>
    </w:div>
    <w:div w:id="606667684">
      <w:bodyDiv w:val="1"/>
      <w:marLeft w:val="0pt"/>
      <w:marRight w:val="0pt"/>
      <w:marTop w:val="0pt"/>
      <w:marBottom w:val="0pt"/>
      <w:divBdr>
        <w:top w:val="none" w:sz="0" w:space="0" w:color="auto"/>
        <w:left w:val="none" w:sz="0" w:space="0" w:color="auto"/>
        <w:bottom w:val="none" w:sz="0" w:space="0" w:color="auto"/>
        <w:right w:val="none" w:sz="0" w:space="0" w:color="auto"/>
      </w:divBdr>
    </w:div>
    <w:div w:id="649099524">
      <w:bodyDiv w:val="1"/>
      <w:marLeft w:val="0pt"/>
      <w:marRight w:val="0pt"/>
      <w:marTop w:val="0pt"/>
      <w:marBottom w:val="0pt"/>
      <w:divBdr>
        <w:top w:val="none" w:sz="0" w:space="0" w:color="auto"/>
        <w:left w:val="none" w:sz="0" w:space="0" w:color="auto"/>
        <w:bottom w:val="none" w:sz="0" w:space="0" w:color="auto"/>
        <w:right w:val="none" w:sz="0" w:space="0" w:color="auto"/>
      </w:divBdr>
    </w:div>
    <w:div w:id="656692701">
      <w:bodyDiv w:val="1"/>
      <w:marLeft w:val="0pt"/>
      <w:marRight w:val="0pt"/>
      <w:marTop w:val="0pt"/>
      <w:marBottom w:val="0pt"/>
      <w:divBdr>
        <w:top w:val="none" w:sz="0" w:space="0" w:color="auto"/>
        <w:left w:val="none" w:sz="0" w:space="0" w:color="auto"/>
        <w:bottom w:val="none" w:sz="0" w:space="0" w:color="auto"/>
        <w:right w:val="none" w:sz="0" w:space="0" w:color="auto"/>
      </w:divBdr>
    </w:div>
    <w:div w:id="659895048">
      <w:bodyDiv w:val="1"/>
      <w:marLeft w:val="0pt"/>
      <w:marRight w:val="0pt"/>
      <w:marTop w:val="0pt"/>
      <w:marBottom w:val="0pt"/>
      <w:divBdr>
        <w:top w:val="none" w:sz="0" w:space="0" w:color="auto"/>
        <w:left w:val="none" w:sz="0" w:space="0" w:color="auto"/>
        <w:bottom w:val="none" w:sz="0" w:space="0" w:color="auto"/>
        <w:right w:val="none" w:sz="0" w:space="0" w:color="auto"/>
      </w:divBdr>
    </w:div>
    <w:div w:id="665204581">
      <w:bodyDiv w:val="1"/>
      <w:marLeft w:val="0pt"/>
      <w:marRight w:val="0pt"/>
      <w:marTop w:val="0pt"/>
      <w:marBottom w:val="0pt"/>
      <w:divBdr>
        <w:top w:val="none" w:sz="0" w:space="0" w:color="auto"/>
        <w:left w:val="none" w:sz="0" w:space="0" w:color="auto"/>
        <w:bottom w:val="none" w:sz="0" w:space="0" w:color="auto"/>
        <w:right w:val="none" w:sz="0" w:space="0" w:color="auto"/>
      </w:divBdr>
    </w:div>
    <w:div w:id="669677224">
      <w:bodyDiv w:val="1"/>
      <w:marLeft w:val="0pt"/>
      <w:marRight w:val="0pt"/>
      <w:marTop w:val="0pt"/>
      <w:marBottom w:val="0pt"/>
      <w:divBdr>
        <w:top w:val="none" w:sz="0" w:space="0" w:color="auto"/>
        <w:left w:val="none" w:sz="0" w:space="0" w:color="auto"/>
        <w:bottom w:val="none" w:sz="0" w:space="0" w:color="auto"/>
        <w:right w:val="none" w:sz="0" w:space="0" w:color="auto"/>
      </w:divBdr>
    </w:div>
    <w:div w:id="696541803">
      <w:bodyDiv w:val="1"/>
      <w:marLeft w:val="0pt"/>
      <w:marRight w:val="0pt"/>
      <w:marTop w:val="0pt"/>
      <w:marBottom w:val="0pt"/>
      <w:divBdr>
        <w:top w:val="none" w:sz="0" w:space="0" w:color="auto"/>
        <w:left w:val="none" w:sz="0" w:space="0" w:color="auto"/>
        <w:bottom w:val="none" w:sz="0" w:space="0" w:color="auto"/>
        <w:right w:val="none" w:sz="0" w:space="0" w:color="auto"/>
      </w:divBdr>
    </w:div>
    <w:div w:id="732774645">
      <w:bodyDiv w:val="1"/>
      <w:marLeft w:val="0pt"/>
      <w:marRight w:val="0pt"/>
      <w:marTop w:val="0pt"/>
      <w:marBottom w:val="0pt"/>
      <w:divBdr>
        <w:top w:val="none" w:sz="0" w:space="0" w:color="auto"/>
        <w:left w:val="none" w:sz="0" w:space="0" w:color="auto"/>
        <w:bottom w:val="none" w:sz="0" w:space="0" w:color="auto"/>
        <w:right w:val="none" w:sz="0" w:space="0" w:color="auto"/>
      </w:divBdr>
    </w:div>
    <w:div w:id="764763241">
      <w:bodyDiv w:val="1"/>
      <w:marLeft w:val="0pt"/>
      <w:marRight w:val="0pt"/>
      <w:marTop w:val="0pt"/>
      <w:marBottom w:val="0pt"/>
      <w:divBdr>
        <w:top w:val="none" w:sz="0" w:space="0" w:color="auto"/>
        <w:left w:val="none" w:sz="0" w:space="0" w:color="auto"/>
        <w:bottom w:val="none" w:sz="0" w:space="0" w:color="auto"/>
        <w:right w:val="none" w:sz="0" w:space="0" w:color="auto"/>
      </w:divBdr>
    </w:div>
    <w:div w:id="779376550">
      <w:bodyDiv w:val="1"/>
      <w:marLeft w:val="0pt"/>
      <w:marRight w:val="0pt"/>
      <w:marTop w:val="0pt"/>
      <w:marBottom w:val="0pt"/>
      <w:divBdr>
        <w:top w:val="none" w:sz="0" w:space="0" w:color="auto"/>
        <w:left w:val="none" w:sz="0" w:space="0" w:color="auto"/>
        <w:bottom w:val="none" w:sz="0" w:space="0" w:color="auto"/>
        <w:right w:val="none" w:sz="0" w:space="0" w:color="auto"/>
      </w:divBdr>
    </w:div>
    <w:div w:id="780953931">
      <w:bodyDiv w:val="1"/>
      <w:marLeft w:val="0pt"/>
      <w:marRight w:val="0pt"/>
      <w:marTop w:val="0pt"/>
      <w:marBottom w:val="0pt"/>
      <w:divBdr>
        <w:top w:val="none" w:sz="0" w:space="0" w:color="auto"/>
        <w:left w:val="none" w:sz="0" w:space="0" w:color="auto"/>
        <w:bottom w:val="none" w:sz="0" w:space="0" w:color="auto"/>
        <w:right w:val="none" w:sz="0" w:space="0" w:color="auto"/>
      </w:divBdr>
    </w:div>
    <w:div w:id="796416734">
      <w:bodyDiv w:val="1"/>
      <w:marLeft w:val="0pt"/>
      <w:marRight w:val="0pt"/>
      <w:marTop w:val="0pt"/>
      <w:marBottom w:val="0pt"/>
      <w:divBdr>
        <w:top w:val="none" w:sz="0" w:space="0" w:color="auto"/>
        <w:left w:val="none" w:sz="0" w:space="0" w:color="auto"/>
        <w:bottom w:val="none" w:sz="0" w:space="0" w:color="auto"/>
        <w:right w:val="none" w:sz="0" w:space="0" w:color="auto"/>
      </w:divBdr>
    </w:div>
    <w:div w:id="808592025">
      <w:bodyDiv w:val="1"/>
      <w:marLeft w:val="0pt"/>
      <w:marRight w:val="0pt"/>
      <w:marTop w:val="0pt"/>
      <w:marBottom w:val="0pt"/>
      <w:divBdr>
        <w:top w:val="none" w:sz="0" w:space="0" w:color="auto"/>
        <w:left w:val="none" w:sz="0" w:space="0" w:color="auto"/>
        <w:bottom w:val="none" w:sz="0" w:space="0" w:color="auto"/>
        <w:right w:val="none" w:sz="0" w:space="0" w:color="auto"/>
      </w:divBdr>
    </w:div>
    <w:div w:id="839125381">
      <w:bodyDiv w:val="1"/>
      <w:marLeft w:val="0pt"/>
      <w:marRight w:val="0pt"/>
      <w:marTop w:val="0pt"/>
      <w:marBottom w:val="0pt"/>
      <w:divBdr>
        <w:top w:val="none" w:sz="0" w:space="0" w:color="auto"/>
        <w:left w:val="none" w:sz="0" w:space="0" w:color="auto"/>
        <w:bottom w:val="none" w:sz="0" w:space="0" w:color="auto"/>
        <w:right w:val="none" w:sz="0" w:space="0" w:color="auto"/>
      </w:divBdr>
    </w:div>
    <w:div w:id="858859822">
      <w:bodyDiv w:val="1"/>
      <w:marLeft w:val="0pt"/>
      <w:marRight w:val="0pt"/>
      <w:marTop w:val="0pt"/>
      <w:marBottom w:val="0pt"/>
      <w:divBdr>
        <w:top w:val="none" w:sz="0" w:space="0" w:color="auto"/>
        <w:left w:val="none" w:sz="0" w:space="0" w:color="auto"/>
        <w:bottom w:val="none" w:sz="0" w:space="0" w:color="auto"/>
        <w:right w:val="none" w:sz="0" w:space="0" w:color="auto"/>
      </w:divBdr>
    </w:div>
    <w:div w:id="879826040">
      <w:bodyDiv w:val="1"/>
      <w:marLeft w:val="0pt"/>
      <w:marRight w:val="0pt"/>
      <w:marTop w:val="0pt"/>
      <w:marBottom w:val="0pt"/>
      <w:divBdr>
        <w:top w:val="none" w:sz="0" w:space="0" w:color="auto"/>
        <w:left w:val="none" w:sz="0" w:space="0" w:color="auto"/>
        <w:bottom w:val="none" w:sz="0" w:space="0" w:color="auto"/>
        <w:right w:val="none" w:sz="0" w:space="0" w:color="auto"/>
      </w:divBdr>
    </w:div>
    <w:div w:id="892430710">
      <w:bodyDiv w:val="1"/>
      <w:marLeft w:val="0pt"/>
      <w:marRight w:val="0pt"/>
      <w:marTop w:val="0pt"/>
      <w:marBottom w:val="0pt"/>
      <w:divBdr>
        <w:top w:val="none" w:sz="0" w:space="0" w:color="auto"/>
        <w:left w:val="none" w:sz="0" w:space="0" w:color="auto"/>
        <w:bottom w:val="none" w:sz="0" w:space="0" w:color="auto"/>
        <w:right w:val="none" w:sz="0" w:space="0" w:color="auto"/>
      </w:divBdr>
    </w:div>
    <w:div w:id="895706963">
      <w:bodyDiv w:val="1"/>
      <w:marLeft w:val="0pt"/>
      <w:marRight w:val="0pt"/>
      <w:marTop w:val="0pt"/>
      <w:marBottom w:val="0pt"/>
      <w:divBdr>
        <w:top w:val="none" w:sz="0" w:space="0" w:color="auto"/>
        <w:left w:val="none" w:sz="0" w:space="0" w:color="auto"/>
        <w:bottom w:val="none" w:sz="0" w:space="0" w:color="auto"/>
        <w:right w:val="none" w:sz="0" w:space="0" w:color="auto"/>
      </w:divBdr>
    </w:div>
    <w:div w:id="895776703">
      <w:bodyDiv w:val="1"/>
      <w:marLeft w:val="0pt"/>
      <w:marRight w:val="0pt"/>
      <w:marTop w:val="0pt"/>
      <w:marBottom w:val="0pt"/>
      <w:divBdr>
        <w:top w:val="none" w:sz="0" w:space="0" w:color="auto"/>
        <w:left w:val="none" w:sz="0" w:space="0" w:color="auto"/>
        <w:bottom w:val="none" w:sz="0" w:space="0" w:color="auto"/>
        <w:right w:val="none" w:sz="0" w:space="0" w:color="auto"/>
      </w:divBdr>
    </w:div>
    <w:div w:id="913664156">
      <w:bodyDiv w:val="1"/>
      <w:marLeft w:val="0pt"/>
      <w:marRight w:val="0pt"/>
      <w:marTop w:val="0pt"/>
      <w:marBottom w:val="0pt"/>
      <w:divBdr>
        <w:top w:val="none" w:sz="0" w:space="0" w:color="auto"/>
        <w:left w:val="none" w:sz="0" w:space="0" w:color="auto"/>
        <w:bottom w:val="none" w:sz="0" w:space="0" w:color="auto"/>
        <w:right w:val="none" w:sz="0" w:space="0" w:color="auto"/>
      </w:divBdr>
    </w:div>
    <w:div w:id="936672672">
      <w:bodyDiv w:val="1"/>
      <w:marLeft w:val="0pt"/>
      <w:marRight w:val="0pt"/>
      <w:marTop w:val="0pt"/>
      <w:marBottom w:val="0pt"/>
      <w:divBdr>
        <w:top w:val="none" w:sz="0" w:space="0" w:color="auto"/>
        <w:left w:val="none" w:sz="0" w:space="0" w:color="auto"/>
        <w:bottom w:val="none" w:sz="0" w:space="0" w:color="auto"/>
        <w:right w:val="none" w:sz="0" w:space="0" w:color="auto"/>
      </w:divBdr>
    </w:div>
    <w:div w:id="943810388">
      <w:bodyDiv w:val="1"/>
      <w:marLeft w:val="0pt"/>
      <w:marRight w:val="0pt"/>
      <w:marTop w:val="0pt"/>
      <w:marBottom w:val="0pt"/>
      <w:divBdr>
        <w:top w:val="none" w:sz="0" w:space="0" w:color="auto"/>
        <w:left w:val="none" w:sz="0" w:space="0" w:color="auto"/>
        <w:bottom w:val="none" w:sz="0" w:space="0" w:color="auto"/>
        <w:right w:val="none" w:sz="0" w:space="0" w:color="auto"/>
      </w:divBdr>
    </w:div>
    <w:div w:id="955864666">
      <w:bodyDiv w:val="1"/>
      <w:marLeft w:val="0pt"/>
      <w:marRight w:val="0pt"/>
      <w:marTop w:val="0pt"/>
      <w:marBottom w:val="0pt"/>
      <w:divBdr>
        <w:top w:val="none" w:sz="0" w:space="0" w:color="auto"/>
        <w:left w:val="none" w:sz="0" w:space="0" w:color="auto"/>
        <w:bottom w:val="none" w:sz="0" w:space="0" w:color="auto"/>
        <w:right w:val="none" w:sz="0" w:space="0" w:color="auto"/>
      </w:divBdr>
    </w:div>
    <w:div w:id="1012146835">
      <w:bodyDiv w:val="1"/>
      <w:marLeft w:val="0pt"/>
      <w:marRight w:val="0pt"/>
      <w:marTop w:val="0pt"/>
      <w:marBottom w:val="0pt"/>
      <w:divBdr>
        <w:top w:val="none" w:sz="0" w:space="0" w:color="auto"/>
        <w:left w:val="none" w:sz="0" w:space="0" w:color="auto"/>
        <w:bottom w:val="none" w:sz="0" w:space="0" w:color="auto"/>
        <w:right w:val="none" w:sz="0" w:space="0" w:color="auto"/>
      </w:divBdr>
    </w:div>
    <w:div w:id="1020475721">
      <w:bodyDiv w:val="1"/>
      <w:marLeft w:val="0pt"/>
      <w:marRight w:val="0pt"/>
      <w:marTop w:val="0pt"/>
      <w:marBottom w:val="0pt"/>
      <w:divBdr>
        <w:top w:val="none" w:sz="0" w:space="0" w:color="auto"/>
        <w:left w:val="none" w:sz="0" w:space="0" w:color="auto"/>
        <w:bottom w:val="none" w:sz="0" w:space="0" w:color="auto"/>
        <w:right w:val="none" w:sz="0" w:space="0" w:color="auto"/>
      </w:divBdr>
    </w:div>
    <w:div w:id="1068041182">
      <w:bodyDiv w:val="1"/>
      <w:marLeft w:val="0pt"/>
      <w:marRight w:val="0pt"/>
      <w:marTop w:val="0pt"/>
      <w:marBottom w:val="0pt"/>
      <w:divBdr>
        <w:top w:val="none" w:sz="0" w:space="0" w:color="auto"/>
        <w:left w:val="none" w:sz="0" w:space="0" w:color="auto"/>
        <w:bottom w:val="none" w:sz="0" w:space="0" w:color="auto"/>
        <w:right w:val="none" w:sz="0" w:space="0" w:color="auto"/>
      </w:divBdr>
    </w:div>
    <w:div w:id="1073165841">
      <w:bodyDiv w:val="1"/>
      <w:marLeft w:val="0pt"/>
      <w:marRight w:val="0pt"/>
      <w:marTop w:val="0pt"/>
      <w:marBottom w:val="0pt"/>
      <w:divBdr>
        <w:top w:val="none" w:sz="0" w:space="0" w:color="auto"/>
        <w:left w:val="none" w:sz="0" w:space="0" w:color="auto"/>
        <w:bottom w:val="none" w:sz="0" w:space="0" w:color="auto"/>
        <w:right w:val="none" w:sz="0" w:space="0" w:color="auto"/>
      </w:divBdr>
    </w:div>
    <w:div w:id="1125655060">
      <w:bodyDiv w:val="1"/>
      <w:marLeft w:val="0pt"/>
      <w:marRight w:val="0pt"/>
      <w:marTop w:val="0pt"/>
      <w:marBottom w:val="0pt"/>
      <w:divBdr>
        <w:top w:val="none" w:sz="0" w:space="0" w:color="auto"/>
        <w:left w:val="none" w:sz="0" w:space="0" w:color="auto"/>
        <w:bottom w:val="none" w:sz="0" w:space="0" w:color="auto"/>
        <w:right w:val="none" w:sz="0" w:space="0" w:color="auto"/>
      </w:divBdr>
    </w:div>
    <w:div w:id="1136264105">
      <w:bodyDiv w:val="1"/>
      <w:marLeft w:val="0pt"/>
      <w:marRight w:val="0pt"/>
      <w:marTop w:val="0pt"/>
      <w:marBottom w:val="0pt"/>
      <w:divBdr>
        <w:top w:val="none" w:sz="0" w:space="0" w:color="auto"/>
        <w:left w:val="none" w:sz="0" w:space="0" w:color="auto"/>
        <w:bottom w:val="none" w:sz="0" w:space="0" w:color="auto"/>
        <w:right w:val="none" w:sz="0" w:space="0" w:color="auto"/>
      </w:divBdr>
    </w:div>
    <w:div w:id="1244797760">
      <w:bodyDiv w:val="1"/>
      <w:marLeft w:val="0pt"/>
      <w:marRight w:val="0pt"/>
      <w:marTop w:val="0pt"/>
      <w:marBottom w:val="0pt"/>
      <w:divBdr>
        <w:top w:val="none" w:sz="0" w:space="0" w:color="auto"/>
        <w:left w:val="none" w:sz="0" w:space="0" w:color="auto"/>
        <w:bottom w:val="none" w:sz="0" w:space="0" w:color="auto"/>
        <w:right w:val="none" w:sz="0" w:space="0" w:color="auto"/>
      </w:divBdr>
    </w:div>
    <w:div w:id="1250846191">
      <w:bodyDiv w:val="1"/>
      <w:marLeft w:val="0pt"/>
      <w:marRight w:val="0pt"/>
      <w:marTop w:val="0pt"/>
      <w:marBottom w:val="0pt"/>
      <w:divBdr>
        <w:top w:val="none" w:sz="0" w:space="0" w:color="auto"/>
        <w:left w:val="none" w:sz="0" w:space="0" w:color="auto"/>
        <w:bottom w:val="none" w:sz="0" w:space="0" w:color="auto"/>
        <w:right w:val="none" w:sz="0" w:space="0" w:color="auto"/>
      </w:divBdr>
    </w:div>
    <w:div w:id="1271233521">
      <w:bodyDiv w:val="1"/>
      <w:marLeft w:val="0pt"/>
      <w:marRight w:val="0pt"/>
      <w:marTop w:val="0pt"/>
      <w:marBottom w:val="0pt"/>
      <w:divBdr>
        <w:top w:val="none" w:sz="0" w:space="0" w:color="auto"/>
        <w:left w:val="none" w:sz="0" w:space="0" w:color="auto"/>
        <w:bottom w:val="none" w:sz="0" w:space="0" w:color="auto"/>
        <w:right w:val="none" w:sz="0" w:space="0" w:color="auto"/>
      </w:divBdr>
    </w:div>
    <w:div w:id="1282690606">
      <w:bodyDiv w:val="1"/>
      <w:marLeft w:val="0pt"/>
      <w:marRight w:val="0pt"/>
      <w:marTop w:val="0pt"/>
      <w:marBottom w:val="0pt"/>
      <w:divBdr>
        <w:top w:val="none" w:sz="0" w:space="0" w:color="auto"/>
        <w:left w:val="none" w:sz="0" w:space="0" w:color="auto"/>
        <w:bottom w:val="none" w:sz="0" w:space="0" w:color="auto"/>
        <w:right w:val="none" w:sz="0" w:space="0" w:color="auto"/>
      </w:divBdr>
    </w:div>
    <w:div w:id="1293370227">
      <w:bodyDiv w:val="1"/>
      <w:marLeft w:val="0pt"/>
      <w:marRight w:val="0pt"/>
      <w:marTop w:val="0pt"/>
      <w:marBottom w:val="0pt"/>
      <w:divBdr>
        <w:top w:val="none" w:sz="0" w:space="0" w:color="auto"/>
        <w:left w:val="none" w:sz="0" w:space="0" w:color="auto"/>
        <w:bottom w:val="none" w:sz="0" w:space="0" w:color="auto"/>
        <w:right w:val="none" w:sz="0" w:space="0" w:color="auto"/>
      </w:divBdr>
    </w:div>
    <w:div w:id="1299841342">
      <w:bodyDiv w:val="1"/>
      <w:marLeft w:val="0pt"/>
      <w:marRight w:val="0pt"/>
      <w:marTop w:val="0pt"/>
      <w:marBottom w:val="0pt"/>
      <w:divBdr>
        <w:top w:val="none" w:sz="0" w:space="0" w:color="auto"/>
        <w:left w:val="none" w:sz="0" w:space="0" w:color="auto"/>
        <w:bottom w:val="none" w:sz="0" w:space="0" w:color="auto"/>
        <w:right w:val="none" w:sz="0" w:space="0" w:color="auto"/>
      </w:divBdr>
    </w:div>
    <w:div w:id="1300846909">
      <w:bodyDiv w:val="1"/>
      <w:marLeft w:val="0pt"/>
      <w:marRight w:val="0pt"/>
      <w:marTop w:val="0pt"/>
      <w:marBottom w:val="0pt"/>
      <w:divBdr>
        <w:top w:val="none" w:sz="0" w:space="0" w:color="auto"/>
        <w:left w:val="none" w:sz="0" w:space="0" w:color="auto"/>
        <w:bottom w:val="none" w:sz="0" w:space="0" w:color="auto"/>
        <w:right w:val="none" w:sz="0" w:space="0" w:color="auto"/>
      </w:divBdr>
    </w:div>
    <w:div w:id="1319918870">
      <w:bodyDiv w:val="1"/>
      <w:marLeft w:val="0pt"/>
      <w:marRight w:val="0pt"/>
      <w:marTop w:val="0pt"/>
      <w:marBottom w:val="0pt"/>
      <w:divBdr>
        <w:top w:val="none" w:sz="0" w:space="0" w:color="auto"/>
        <w:left w:val="none" w:sz="0" w:space="0" w:color="auto"/>
        <w:bottom w:val="none" w:sz="0" w:space="0" w:color="auto"/>
        <w:right w:val="none" w:sz="0" w:space="0" w:color="auto"/>
      </w:divBdr>
    </w:div>
    <w:div w:id="1331250169">
      <w:bodyDiv w:val="1"/>
      <w:marLeft w:val="0pt"/>
      <w:marRight w:val="0pt"/>
      <w:marTop w:val="0pt"/>
      <w:marBottom w:val="0pt"/>
      <w:divBdr>
        <w:top w:val="none" w:sz="0" w:space="0" w:color="auto"/>
        <w:left w:val="none" w:sz="0" w:space="0" w:color="auto"/>
        <w:bottom w:val="none" w:sz="0" w:space="0" w:color="auto"/>
        <w:right w:val="none" w:sz="0" w:space="0" w:color="auto"/>
      </w:divBdr>
    </w:div>
    <w:div w:id="1334917663">
      <w:bodyDiv w:val="1"/>
      <w:marLeft w:val="0pt"/>
      <w:marRight w:val="0pt"/>
      <w:marTop w:val="0pt"/>
      <w:marBottom w:val="0pt"/>
      <w:divBdr>
        <w:top w:val="none" w:sz="0" w:space="0" w:color="auto"/>
        <w:left w:val="none" w:sz="0" w:space="0" w:color="auto"/>
        <w:bottom w:val="none" w:sz="0" w:space="0" w:color="auto"/>
        <w:right w:val="none" w:sz="0" w:space="0" w:color="auto"/>
      </w:divBdr>
    </w:div>
    <w:div w:id="1382825664">
      <w:bodyDiv w:val="1"/>
      <w:marLeft w:val="0pt"/>
      <w:marRight w:val="0pt"/>
      <w:marTop w:val="0pt"/>
      <w:marBottom w:val="0pt"/>
      <w:divBdr>
        <w:top w:val="none" w:sz="0" w:space="0" w:color="auto"/>
        <w:left w:val="none" w:sz="0" w:space="0" w:color="auto"/>
        <w:bottom w:val="none" w:sz="0" w:space="0" w:color="auto"/>
        <w:right w:val="none" w:sz="0" w:space="0" w:color="auto"/>
      </w:divBdr>
    </w:div>
    <w:div w:id="1411853739">
      <w:bodyDiv w:val="1"/>
      <w:marLeft w:val="0pt"/>
      <w:marRight w:val="0pt"/>
      <w:marTop w:val="0pt"/>
      <w:marBottom w:val="0pt"/>
      <w:divBdr>
        <w:top w:val="none" w:sz="0" w:space="0" w:color="auto"/>
        <w:left w:val="none" w:sz="0" w:space="0" w:color="auto"/>
        <w:bottom w:val="none" w:sz="0" w:space="0" w:color="auto"/>
        <w:right w:val="none" w:sz="0" w:space="0" w:color="auto"/>
      </w:divBdr>
    </w:div>
    <w:div w:id="1422872742">
      <w:bodyDiv w:val="1"/>
      <w:marLeft w:val="0pt"/>
      <w:marRight w:val="0pt"/>
      <w:marTop w:val="0pt"/>
      <w:marBottom w:val="0pt"/>
      <w:divBdr>
        <w:top w:val="none" w:sz="0" w:space="0" w:color="auto"/>
        <w:left w:val="none" w:sz="0" w:space="0" w:color="auto"/>
        <w:bottom w:val="none" w:sz="0" w:space="0" w:color="auto"/>
        <w:right w:val="none" w:sz="0" w:space="0" w:color="auto"/>
      </w:divBdr>
    </w:div>
    <w:div w:id="1437552523">
      <w:bodyDiv w:val="1"/>
      <w:marLeft w:val="0pt"/>
      <w:marRight w:val="0pt"/>
      <w:marTop w:val="0pt"/>
      <w:marBottom w:val="0pt"/>
      <w:divBdr>
        <w:top w:val="none" w:sz="0" w:space="0" w:color="auto"/>
        <w:left w:val="none" w:sz="0" w:space="0" w:color="auto"/>
        <w:bottom w:val="none" w:sz="0" w:space="0" w:color="auto"/>
        <w:right w:val="none" w:sz="0" w:space="0" w:color="auto"/>
      </w:divBdr>
    </w:div>
    <w:div w:id="1470830024">
      <w:bodyDiv w:val="1"/>
      <w:marLeft w:val="0pt"/>
      <w:marRight w:val="0pt"/>
      <w:marTop w:val="0pt"/>
      <w:marBottom w:val="0pt"/>
      <w:divBdr>
        <w:top w:val="none" w:sz="0" w:space="0" w:color="auto"/>
        <w:left w:val="none" w:sz="0" w:space="0" w:color="auto"/>
        <w:bottom w:val="none" w:sz="0" w:space="0" w:color="auto"/>
        <w:right w:val="none" w:sz="0" w:space="0" w:color="auto"/>
      </w:divBdr>
    </w:div>
    <w:div w:id="1482766594">
      <w:bodyDiv w:val="1"/>
      <w:marLeft w:val="0pt"/>
      <w:marRight w:val="0pt"/>
      <w:marTop w:val="0pt"/>
      <w:marBottom w:val="0pt"/>
      <w:divBdr>
        <w:top w:val="none" w:sz="0" w:space="0" w:color="auto"/>
        <w:left w:val="none" w:sz="0" w:space="0" w:color="auto"/>
        <w:bottom w:val="none" w:sz="0" w:space="0" w:color="auto"/>
        <w:right w:val="none" w:sz="0" w:space="0" w:color="auto"/>
      </w:divBdr>
    </w:div>
    <w:div w:id="1495531535">
      <w:bodyDiv w:val="1"/>
      <w:marLeft w:val="0pt"/>
      <w:marRight w:val="0pt"/>
      <w:marTop w:val="0pt"/>
      <w:marBottom w:val="0pt"/>
      <w:divBdr>
        <w:top w:val="none" w:sz="0" w:space="0" w:color="auto"/>
        <w:left w:val="none" w:sz="0" w:space="0" w:color="auto"/>
        <w:bottom w:val="none" w:sz="0" w:space="0" w:color="auto"/>
        <w:right w:val="none" w:sz="0" w:space="0" w:color="auto"/>
      </w:divBdr>
    </w:div>
    <w:div w:id="1516115510">
      <w:bodyDiv w:val="1"/>
      <w:marLeft w:val="0pt"/>
      <w:marRight w:val="0pt"/>
      <w:marTop w:val="0pt"/>
      <w:marBottom w:val="0pt"/>
      <w:divBdr>
        <w:top w:val="none" w:sz="0" w:space="0" w:color="auto"/>
        <w:left w:val="none" w:sz="0" w:space="0" w:color="auto"/>
        <w:bottom w:val="none" w:sz="0" w:space="0" w:color="auto"/>
        <w:right w:val="none" w:sz="0" w:space="0" w:color="auto"/>
      </w:divBdr>
    </w:div>
    <w:div w:id="1588542628">
      <w:bodyDiv w:val="1"/>
      <w:marLeft w:val="0pt"/>
      <w:marRight w:val="0pt"/>
      <w:marTop w:val="0pt"/>
      <w:marBottom w:val="0pt"/>
      <w:divBdr>
        <w:top w:val="none" w:sz="0" w:space="0" w:color="auto"/>
        <w:left w:val="none" w:sz="0" w:space="0" w:color="auto"/>
        <w:bottom w:val="none" w:sz="0" w:space="0" w:color="auto"/>
        <w:right w:val="none" w:sz="0" w:space="0" w:color="auto"/>
      </w:divBdr>
    </w:div>
    <w:div w:id="1623536827">
      <w:bodyDiv w:val="1"/>
      <w:marLeft w:val="0pt"/>
      <w:marRight w:val="0pt"/>
      <w:marTop w:val="0pt"/>
      <w:marBottom w:val="0pt"/>
      <w:divBdr>
        <w:top w:val="none" w:sz="0" w:space="0" w:color="auto"/>
        <w:left w:val="none" w:sz="0" w:space="0" w:color="auto"/>
        <w:bottom w:val="none" w:sz="0" w:space="0" w:color="auto"/>
        <w:right w:val="none" w:sz="0" w:space="0" w:color="auto"/>
      </w:divBdr>
    </w:div>
    <w:div w:id="1629311187">
      <w:bodyDiv w:val="1"/>
      <w:marLeft w:val="0pt"/>
      <w:marRight w:val="0pt"/>
      <w:marTop w:val="0pt"/>
      <w:marBottom w:val="0pt"/>
      <w:divBdr>
        <w:top w:val="none" w:sz="0" w:space="0" w:color="auto"/>
        <w:left w:val="none" w:sz="0" w:space="0" w:color="auto"/>
        <w:bottom w:val="none" w:sz="0" w:space="0" w:color="auto"/>
        <w:right w:val="none" w:sz="0" w:space="0" w:color="auto"/>
      </w:divBdr>
    </w:div>
    <w:div w:id="1655376132">
      <w:bodyDiv w:val="1"/>
      <w:marLeft w:val="0pt"/>
      <w:marRight w:val="0pt"/>
      <w:marTop w:val="0pt"/>
      <w:marBottom w:val="0pt"/>
      <w:divBdr>
        <w:top w:val="none" w:sz="0" w:space="0" w:color="auto"/>
        <w:left w:val="none" w:sz="0" w:space="0" w:color="auto"/>
        <w:bottom w:val="none" w:sz="0" w:space="0" w:color="auto"/>
        <w:right w:val="none" w:sz="0" w:space="0" w:color="auto"/>
      </w:divBdr>
    </w:div>
    <w:div w:id="1661228084">
      <w:bodyDiv w:val="1"/>
      <w:marLeft w:val="0pt"/>
      <w:marRight w:val="0pt"/>
      <w:marTop w:val="0pt"/>
      <w:marBottom w:val="0pt"/>
      <w:divBdr>
        <w:top w:val="none" w:sz="0" w:space="0" w:color="auto"/>
        <w:left w:val="none" w:sz="0" w:space="0" w:color="auto"/>
        <w:bottom w:val="none" w:sz="0" w:space="0" w:color="auto"/>
        <w:right w:val="none" w:sz="0" w:space="0" w:color="auto"/>
      </w:divBdr>
    </w:div>
    <w:div w:id="1666056555">
      <w:bodyDiv w:val="1"/>
      <w:marLeft w:val="0pt"/>
      <w:marRight w:val="0pt"/>
      <w:marTop w:val="0pt"/>
      <w:marBottom w:val="0pt"/>
      <w:divBdr>
        <w:top w:val="none" w:sz="0" w:space="0" w:color="auto"/>
        <w:left w:val="none" w:sz="0" w:space="0" w:color="auto"/>
        <w:bottom w:val="none" w:sz="0" w:space="0" w:color="auto"/>
        <w:right w:val="none" w:sz="0" w:space="0" w:color="auto"/>
      </w:divBdr>
    </w:div>
    <w:div w:id="1707608050">
      <w:bodyDiv w:val="1"/>
      <w:marLeft w:val="0pt"/>
      <w:marRight w:val="0pt"/>
      <w:marTop w:val="0pt"/>
      <w:marBottom w:val="0pt"/>
      <w:divBdr>
        <w:top w:val="none" w:sz="0" w:space="0" w:color="auto"/>
        <w:left w:val="none" w:sz="0" w:space="0" w:color="auto"/>
        <w:bottom w:val="none" w:sz="0" w:space="0" w:color="auto"/>
        <w:right w:val="none" w:sz="0" w:space="0" w:color="auto"/>
      </w:divBdr>
    </w:div>
    <w:div w:id="1718041486">
      <w:bodyDiv w:val="1"/>
      <w:marLeft w:val="0pt"/>
      <w:marRight w:val="0pt"/>
      <w:marTop w:val="0pt"/>
      <w:marBottom w:val="0pt"/>
      <w:divBdr>
        <w:top w:val="none" w:sz="0" w:space="0" w:color="auto"/>
        <w:left w:val="none" w:sz="0" w:space="0" w:color="auto"/>
        <w:bottom w:val="none" w:sz="0" w:space="0" w:color="auto"/>
        <w:right w:val="none" w:sz="0" w:space="0" w:color="auto"/>
      </w:divBdr>
    </w:div>
    <w:div w:id="1718429487">
      <w:bodyDiv w:val="1"/>
      <w:marLeft w:val="0pt"/>
      <w:marRight w:val="0pt"/>
      <w:marTop w:val="0pt"/>
      <w:marBottom w:val="0pt"/>
      <w:divBdr>
        <w:top w:val="none" w:sz="0" w:space="0" w:color="auto"/>
        <w:left w:val="none" w:sz="0" w:space="0" w:color="auto"/>
        <w:bottom w:val="none" w:sz="0" w:space="0" w:color="auto"/>
        <w:right w:val="none" w:sz="0" w:space="0" w:color="auto"/>
      </w:divBdr>
    </w:div>
    <w:div w:id="1727294304">
      <w:bodyDiv w:val="1"/>
      <w:marLeft w:val="0pt"/>
      <w:marRight w:val="0pt"/>
      <w:marTop w:val="0pt"/>
      <w:marBottom w:val="0pt"/>
      <w:divBdr>
        <w:top w:val="none" w:sz="0" w:space="0" w:color="auto"/>
        <w:left w:val="none" w:sz="0" w:space="0" w:color="auto"/>
        <w:bottom w:val="none" w:sz="0" w:space="0" w:color="auto"/>
        <w:right w:val="none" w:sz="0" w:space="0" w:color="auto"/>
      </w:divBdr>
    </w:div>
    <w:div w:id="1727607095">
      <w:bodyDiv w:val="1"/>
      <w:marLeft w:val="0pt"/>
      <w:marRight w:val="0pt"/>
      <w:marTop w:val="0pt"/>
      <w:marBottom w:val="0pt"/>
      <w:divBdr>
        <w:top w:val="none" w:sz="0" w:space="0" w:color="auto"/>
        <w:left w:val="none" w:sz="0" w:space="0" w:color="auto"/>
        <w:bottom w:val="none" w:sz="0" w:space="0" w:color="auto"/>
        <w:right w:val="none" w:sz="0" w:space="0" w:color="auto"/>
      </w:divBdr>
    </w:div>
    <w:div w:id="1752197462">
      <w:bodyDiv w:val="1"/>
      <w:marLeft w:val="0pt"/>
      <w:marRight w:val="0pt"/>
      <w:marTop w:val="0pt"/>
      <w:marBottom w:val="0pt"/>
      <w:divBdr>
        <w:top w:val="none" w:sz="0" w:space="0" w:color="auto"/>
        <w:left w:val="none" w:sz="0" w:space="0" w:color="auto"/>
        <w:bottom w:val="none" w:sz="0" w:space="0" w:color="auto"/>
        <w:right w:val="none" w:sz="0" w:space="0" w:color="auto"/>
      </w:divBdr>
    </w:div>
    <w:div w:id="1780372930">
      <w:bodyDiv w:val="1"/>
      <w:marLeft w:val="0pt"/>
      <w:marRight w:val="0pt"/>
      <w:marTop w:val="0pt"/>
      <w:marBottom w:val="0pt"/>
      <w:divBdr>
        <w:top w:val="none" w:sz="0" w:space="0" w:color="auto"/>
        <w:left w:val="none" w:sz="0" w:space="0" w:color="auto"/>
        <w:bottom w:val="none" w:sz="0" w:space="0" w:color="auto"/>
        <w:right w:val="none" w:sz="0" w:space="0" w:color="auto"/>
      </w:divBdr>
    </w:div>
    <w:div w:id="1787309254">
      <w:bodyDiv w:val="1"/>
      <w:marLeft w:val="0pt"/>
      <w:marRight w:val="0pt"/>
      <w:marTop w:val="0pt"/>
      <w:marBottom w:val="0pt"/>
      <w:divBdr>
        <w:top w:val="none" w:sz="0" w:space="0" w:color="auto"/>
        <w:left w:val="none" w:sz="0" w:space="0" w:color="auto"/>
        <w:bottom w:val="none" w:sz="0" w:space="0" w:color="auto"/>
        <w:right w:val="none" w:sz="0" w:space="0" w:color="auto"/>
      </w:divBdr>
    </w:div>
    <w:div w:id="1801802354">
      <w:bodyDiv w:val="1"/>
      <w:marLeft w:val="0pt"/>
      <w:marRight w:val="0pt"/>
      <w:marTop w:val="0pt"/>
      <w:marBottom w:val="0pt"/>
      <w:divBdr>
        <w:top w:val="none" w:sz="0" w:space="0" w:color="auto"/>
        <w:left w:val="none" w:sz="0" w:space="0" w:color="auto"/>
        <w:bottom w:val="none" w:sz="0" w:space="0" w:color="auto"/>
        <w:right w:val="none" w:sz="0" w:space="0" w:color="auto"/>
      </w:divBdr>
    </w:div>
    <w:div w:id="1815292850">
      <w:bodyDiv w:val="1"/>
      <w:marLeft w:val="0pt"/>
      <w:marRight w:val="0pt"/>
      <w:marTop w:val="0pt"/>
      <w:marBottom w:val="0pt"/>
      <w:divBdr>
        <w:top w:val="none" w:sz="0" w:space="0" w:color="auto"/>
        <w:left w:val="none" w:sz="0" w:space="0" w:color="auto"/>
        <w:bottom w:val="none" w:sz="0" w:space="0" w:color="auto"/>
        <w:right w:val="none" w:sz="0" w:space="0" w:color="auto"/>
      </w:divBdr>
    </w:div>
    <w:div w:id="1820030530">
      <w:bodyDiv w:val="1"/>
      <w:marLeft w:val="0pt"/>
      <w:marRight w:val="0pt"/>
      <w:marTop w:val="0pt"/>
      <w:marBottom w:val="0pt"/>
      <w:divBdr>
        <w:top w:val="none" w:sz="0" w:space="0" w:color="auto"/>
        <w:left w:val="none" w:sz="0" w:space="0" w:color="auto"/>
        <w:bottom w:val="none" w:sz="0" w:space="0" w:color="auto"/>
        <w:right w:val="none" w:sz="0" w:space="0" w:color="auto"/>
      </w:divBdr>
    </w:div>
    <w:div w:id="1832137916">
      <w:bodyDiv w:val="1"/>
      <w:marLeft w:val="0pt"/>
      <w:marRight w:val="0pt"/>
      <w:marTop w:val="0pt"/>
      <w:marBottom w:val="0pt"/>
      <w:divBdr>
        <w:top w:val="none" w:sz="0" w:space="0" w:color="auto"/>
        <w:left w:val="none" w:sz="0" w:space="0" w:color="auto"/>
        <w:bottom w:val="none" w:sz="0" w:space="0" w:color="auto"/>
        <w:right w:val="none" w:sz="0" w:space="0" w:color="auto"/>
      </w:divBdr>
    </w:div>
    <w:div w:id="1843810668">
      <w:bodyDiv w:val="1"/>
      <w:marLeft w:val="0pt"/>
      <w:marRight w:val="0pt"/>
      <w:marTop w:val="0pt"/>
      <w:marBottom w:val="0pt"/>
      <w:divBdr>
        <w:top w:val="none" w:sz="0" w:space="0" w:color="auto"/>
        <w:left w:val="none" w:sz="0" w:space="0" w:color="auto"/>
        <w:bottom w:val="none" w:sz="0" w:space="0" w:color="auto"/>
        <w:right w:val="none" w:sz="0" w:space="0" w:color="auto"/>
      </w:divBdr>
    </w:div>
    <w:div w:id="1846701105">
      <w:bodyDiv w:val="1"/>
      <w:marLeft w:val="0pt"/>
      <w:marRight w:val="0pt"/>
      <w:marTop w:val="0pt"/>
      <w:marBottom w:val="0pt"/>
      <w:divBdr>
        <w:top w:val="none" w:sz="0" w:space="0" w:color="auto"/>
        <w:left w:val="none" w:sz="0" w:space="0" w:color="auto"/>
        <w:bottom w:val="none" w:sz="0" w:space="0" w:color="auto"/>
        <w:right w:val="none" w:sz="0" w:space="0" w:color="auto"/>
      </w:divBdr>
    </w:div>
    <w:div w:id="1857453806">
      <w:bodyDiv w:val="1"/>
      <w:marLeft w:val="0pt"/>
      <w:marRight w:val="0pt"/>
      <w:marTop w:val="0pt"/>
      <w:marBottom w:val="0pt"/>
      <w:divBdr>
        <w:top w:val="none" w:sz="0" w:space="0" w:color="auto"/>
        <w:left w:val="none" w:sz="0" w:space="0" w:color="auto"/>
        <w:bottom w:val="none" w:sz="0" w:space="0" w:color="auto"/>
        <w:right w:val="none" w:sz="0" w:space="0" w:color="auto"/>
      </w:divBdr>
    </w:div>
    <w:div w:id="1864006224">
      <w:bodyDiv w:val="1"/>
      <w:marLeft w:val="0pt"/>
      <w:marRight w:val="0pt"/>
      <w:marTop w:val="0pt"/>
      <w:marBottom w:val="0pt"/>
      <w:divBdr>
        <w:top w:val="none" w:sz="0" w:space="0" w:color="auto"/>
        <w:left w:val="none" w:sz="0" w:space="0" w:color="auto"/>
        <w:bottom w:val="none" w:sz="0" w:space="0" w:color="auto"/>
        <w:right w:val="none" w:sz="0" w:space="0" w:color="auto"/>
      </w:divBdr>
    </w:div>
    <w:div w:id="1871841611">
      <w:bodyDiv w:val="1"/>
      <w:marLeft w:val="0pt"/>
      <w:marRight w:val="0pt"/>
      <w:marTop w:val="0pt"/>
      <w:marBottom w:val="0pt"/>
      <w:divBdr>
        <w:top w:val="none" w:sz="0" w:space="0" w:color="auto"/>
        <w:left w:val="none" w:sz="0" w:space="0" w:color="auto"/>
        <w:bottom w:val="none" w:sz="0" w:space="0" w:color="auto"/>
        <w:right w:val="none" w:sz="0" w:space="0" w:color="auto"/>
      </w:divBdr>
    </w:div>
    <w:div w:id="1877305019">
      <w:bodyDiv w:val="1"/>
      <w:marLeft w:val="0pt"/>
      <w:marRight w:val="0pt"/>
      <w:marTop w:val="0pt"/>
      <w:marBottom w:val="0pt"/>
      <w:divBdr>
        <w:top w:val="none" w:sz="0" w:space="0" w:color="auto"/>
        <w:left w:val="none" w:sz="0" w:space="0" w:color="auto"/>
        <w:bottom w:val="none" w:sz="0" w:space="0" w:color="auto"/>
        <w:right w:val="none" w:sz="0" w:space="0" w:color="auto"/>
      </w:divBdr>
    </w:div>
    <w:div w:id="1885556453">
      <w:bodyDiv w:val="1"/>
      <w:marLeft w:val="0pt"/>
      <w:marRight w:val="0pt"/>
      <w:marTop w:val="0pt"/>
      <w:marBottom w:val="0pt"/>
      <w:divBdr>
        <w:top w:val="none" w:sz="0" w:space="0" w:color="auto"/>
        <w:left w:val="none" w:sz="0" w:space="0" w:color="auto"/>
        <w:bottom w:val="none" w:sz="0" w:space="0" w:color="auto"/>
        <w:right w:val="none" w:sz="0" w:space="0" w:color="auto"/>
      </w:divBdr>
    </w:div>
    <w:div w:id="1893692660">
      <w:bodyDiv w:val="1"/>
      <w:marLeft w:val="0pt"/>
      <w:marRight w:val="0pt"/>
      <w:marTop w:val="0pt"/>
      <w:marBottom w:val="0pt"/>
      <w:divBdr>
        <w:top w:val="none" w:sz="0" w:space="0" w:color="auto"/>
        <w:left w:val="none" w:sz="0" w:space="0" w:color="auto"/>
        <w:bottom w:val="none" w:sz="0" w:space="0" w:color="auto"/>
        <w:right w:val="none" w:sz="0" w:space="0" w:color="auto"/>
      </w:divBdr>
    </w:div>
    <w:div w:id="1914852304">
      <w:bodyDiv w:val="1"/>
      <w:marLeft w:val="0pt"/>
      <w:marRight w:val="0pt"/>
      <w:marTop w:val="0pt"/>
      <w:marBottom w:val="0pt"/>
      <w:divBdr>
        <w:top w:val="none" w:sz="0" w:space="0" w:color="auto"/>
        <w:left w:val="none" w:sz="0" w:space="0" w:color="auto"/>
        <w:bottom w:val="none" w:sz="0" w:space="0" w:color="auto"/>
        <w:right w:val="none" w:sz="0" w:space="0" w:color="auto"/>
      </w:divBdr>
    </w:div>
    <w:div w:id="1914966857">
      <w:bodyDiv w:val="1"/>
      <w:marLeft w:val="0pt"/>
      <w:marRight w:val="0pt"/>
      <w:marTop w:val="0pt"/>
      <w:marBottom w:val="0pt"/>
      <w:divBdr>
        <w:top w:val="none" w:sz="0" w:space="0" w:color="auto"/>
        <w:left w:val="none" w:sz="0" w:space="0" w:color="auto"/>
        <w:bottom w:val="none" w:sz="0" w:space="0" w:color="auto"/>
        <w:right w:val="none" w:sz="0" w:space="0" w:color="auto"/>
      </w:divBdr>
    </w:div>
    <w:div w:id="1923030937">
      <w:bodyDiv w:val="1"/>
      <w:marLeft w:val="0pt"/>
      <w:marRight w:val="0pt"/>
      <w:marTop w:val="0pt"/>
      <w:marBottom w:val="0pt"/>
      <w:divBdr>
        <w:top w:val="none" w:sz="0" w:space="0" w:color="auto"/>
        <w:left w:val="none" w:sz="0" w:space="0" w:color="auto"/>
        <w:bottom w:val="none" w:sz="0" w:space="0" w:color="auto"/>
        <w:right w:val="none" w:sz="0" w:space="0" w:color="auto"/>
      </w:divBdr>
    </w:div>
    <w:div w:id="1928807387">
      <w:bodyDiv w:val="1"/>
      <w:marLeft w:val="0pt"/>
      <w:marRight w:val="0pt"/>
      <w:marTop w:val="0pt"/>
      <w:marBottom w:val="0pt"/>
      <w:divBdr>
        <w:top w:val="none" w:sz="0" w:space="0" w:color="auto"/>
        <w:left w:val="none" w:sz="0" w:space="0" w:color="auto"/>
        <w:bottom w:val="none" w:sz="0" w:space="0" w:color="auto"/>
        <w:right w:val="none" w:sz="0" w:space="0" w:color="auto"/>
      </w:divBdr>
    </w:div>
    <w:div w:id="1956398684">
      <w:bodyDiv w:val="1"/>
      <w:marLeft w:val="0pt"/>
      <w:marRight w:val="0pt"/>
      <w:marTop w:val="0pt"/>
      <w:marBottom w:val="0pt"/>
      <w:divBdr>
        <w:top w:val="none" w:sz="0" w:space="0" w:color="auto"/>
        <w:left w:val="none" w:sz="0" w:space="0" w:color="auto"/>
        <w:bottom w:val="none" w:sz="0" w:space="0" w:color="auto"/>
        <w:right w:val="none" w:sz="0" w:space="0" w:color="auto"/>
      </w:divBdr>
    </w:div>
    <w:div w:id="1969121649">
      <w:bodyDiv w:val="1"/>
      <w:marLeft w:val="0pt"/>
      <w:marRight w:val="0pt"/>
      <w:marTop w:val="0pt"/>
      <w:marBottom w:val="0pt"/>
      <w:divBdr>
        <w:top w:val="none" w:sz="0" w:space="0" w:color="auto"/>
        <w:left w:val="none" w:sz="0" w:space="0" w:color="auto"/>
        <w:bottom w:val="none" w:sz="0" w:space="0" w:color="auto"/>
        <w:right w:val="none" w:sz="0" w:space="0" w:color="auto"/>
      </w:divBdr>
    </w:div>
    <w:div w:id="1969125329">
      <w:bodyDiv w:val="1"/>
      <w:marLeft w:val="0pt"/>
      <w:marRight w:val="0pt"/>
      <w:marTop w:val="0pt"/>
      <w:marBottom w:val="0pt"/>
      <w:divBdr>
        <w:top w:val="none" w:sz="0" w:space="0" w:color="auto"/>
        <w:left w:val="none" w:sz="0" w:space="0" w:color="auto"/>
        <w:bottom w:val="none" w:sz="0" w:space="0" w:color="auto"/>
        <w:right w:val="none" w:sz="0" w:space="0" w:color="auto"/>
      </w:divBdr>
    </w:div>
    <w:div w:id="1986008204">
      <w:bodyDiv w:val="1"/>
      <w:marLeft w:val="0pt"/>
      <w:marRight w:val="0pt"/>
      <w:marTop w:val="0pt"/>
      <w:marBottom w:val="0pt"/>
      <w:divBdr>
        <w:top w:val="none" w:sz="0" w:space="0" w:color="auto"/>
        <w:left w:val="none" w:sz="0" w:space="0" w:color="auto"/>
        <w:bottom w:val="none" w:sz="0" w:space="0" w:color="auto"/>
        <w:right w:val="none" w:sz="0" w:space="0" w:color="auto"/>
      </w:divBdr>
    </w:div>
    <w:div w:id="1997343173">
      <w:bodyDiv w:val="1"/>
      <w:marLeft w:val="0pt"/>
      <w:marRight w:val="0pt"/>
      <w:marTop w:val="0pt"/>
      <w:marBottom w:val="0pt"/>
      <w:divBdr>
        <w:top w:val="none" w:sz="0" w:space="0" w:color="auto"/>
        <w:left w:val="none" w:sz="0" w:space="0" w:color="auto"/>
        <w:bottom w:val="none" w:sz="0" w:space="0" w:color="auto"/>
        <w:right w:val="none" w:sz="0" w:space="0" w:color="auto"/>
      </w:divBdr>
    </w:div>
    <w:div w:id="1998991303">
      <w:bodyDiv w:val="1"/>
      <w:marLeft w:val="0pt"/>
      <w:marRight w:val="0pt"/>
      <w:marTop w:val="0pt"/>
      <w:marBottom w:val="0pt"/>
      <w:divBdr>
        <w:top w:val="none" w:sz="0" w:space="0" w:color="auto"/>
        <w:left w:val="none" w:sz="0" w:space="0" w:color="auto"/>
        <w:bottom w:val="none" w:sz="0" w:space="0" w:color="auto"/>
        <w:right w:val="none" w:sz="0" w:space="0" w:color="auto"/>
      </w:divBdr>
    </w:div>
    <w:div w:id="2008361529">
      <w:bodyDiv w:val="1"/>
      <w:marLeft w:val="0pt"/>
      <w:marRight w:val="0pt"/>
      <w:marTop w:val="0pt"/>
      <w:marBottom w:val="0pt"/>
      <w:divBdr>
        <w:top w:val="none" w:sz="0" w:space="0" w:color="auto"/>
        <w:left w:val="none" w:sz="0" w:space="0" w:color="auto"/>
        <w:bottom w:val="none" w:sz="0" w:space="0" w:color="auto"/>
        <w:right w:val="none" w:sz="0" w:space="0" w:color="auto"/>
      </w:divBdr>
    </w:div>
    <w:div w:id="2009752293">
      <w:bodyDiv w:val="1"/>
      <w:marLeft w:val="0pt"/>
      <w:marRight w:val="0pt"/>
      <w:marTop w:val="0pt"/>
      <w:marBottom w:val="0pt"/>
      <w:divBdr>
        <w:top w:val="none" w:sz="0" w:space="0" w:color="auto"/>
        <w:left w:val="none" w:sz="0" w:space="0" w:color="auto"/>
        <w:bottom w:val="none" w:sz="0" w:space="0" w:color="auto"/>
        <w:right w:val="none" w:sz="0" w:space="0" w:color="auto"/>
      </w:divBdr>
    </w:div>
    <w:div w:id="2012372928">
      <w:bodyDiv w:val="1"/>
      <w:marLeft w:val="0pt"/>
      <w:marRight w:val="0pt"/>
      <w:marTop w:val="0pt"/>
      <w:marBottom w:val="0pt"/>
      <w:divBdr>
        <w:top w:val="none" w:sz="0" w:space="0" w:color="auto"/>
        <w:left w:val="none" w:sz="0" w:space="0" w:color="auto"/>
        <w:bottom w:val="none" w:sz="0" w:space="0" w:color="auto"/>
        <w:right w:val="none" w:sz="0" w:space="0" w:color="auto"/>
      </w:divBdr>
    </w:div>
    <w:div w:id="2026322097">
      <w:bodyDiv w:val="1"/>
      <w:marLeft w:val="0pt"/>
      <w:marRight w:val="0pt"/>
      <w:marTop w:val="0pt"/>
      <w:marBottom w:val="0pt"/>
      <w:divBdr>
        <w:top w:val="none" w:sz="0" w:space="0" w:color="auto"/>
        <w:left w:val="none" w:sz="0" w:space="0" w:color="auto"/>
        <w:bottom w:val="none" w:sz="0" w:space="0" w:color="auto"/>
        <w:right w:val="none" w:sz="0" w:space="0" w:color="auto"/>
      </w:divBdr>
    </w:div>
    <w:div w:id="2058822405">
      <w:bodyDiv w:val="1"/>
      <w:marLeft w:val="0pt"/>
      <w:marRight w:val="0pt"/>
      <w:marTop w:val="0pt"/>
      <w:marBottom w:val="0pt"/>
      <w:divBdr>
        <w:top w:val="none" w:sz="0" w:space="0" w:color="auto"/>
        <w:left w:val="none" w:sz="0" w:space="0" w:color="auto"/>
        <w:bottom w:val="none" w:sz="0" w:space="0" w:color="auto"/>
        <w:right w:val="none" w:sz="0" w:space="0" w:color="auto"/>
      </w:divBdr>
    </w:div>
    <w:div w:id="2071883756">
      <w:bodyDiv w:val="1"/>
      <w:marLeft w:val="0pt"/>
      <w:marRight w:val="0pt"/>
      <w:marTop w:val="0pt"/>
      <w:marBottom w:val="0pt"/>
      <w:divBdr>
        <w:top w:val="none" w:sz="0" w:space="0" w:color="auto"/>
        <w:left w:val="none" w:sz="0" w:space="0" w:color="auto"/>
        <w:bottom w:val="none" w:sz="0" w:space="0" w:color="auto"/>
        <w:right w:val="none" w:sz="0" w:space="0" w:color="auto"/>
      </w:divBdr>
    </w:div>
    <w:div w:id="2080665339">
      <w:bodyDiv w:val="1"/>
      <w:marLeft w:val="0pt"/>
      <w:marRight w:val="0pt"/>
      <w:marTop w:val="0pt"/>
      <w:marBottom w:val="0pt"/>
      <w:divBdr>
        <w:top w:val="none" w:sz="0" w:space="0" w:color="auto"/>
        <w:left w:val="none" w:sz="0" w:space="0" w:color="auto"/>
        <w:bottom w:val="none" w:sz="0" w:space="0" w:color="auto"/>
        <w:right w:val="none" w:sz="0" w:space="0" w:color="auto"/>
      </w:divBdr>
    </w:div>
    <w:div w:id="2086877143">
      <w:bodyDiv w:val="1"/>
      <w:marLeft w:val="0pt"/>
      <w:marRight w:val="0pt"/>
      <w:marTop w:val="0pt"/>
      <w:marBottom w:val="0pt"/>
      <w:divBdr>
        <w:top w:val="none" w:sz="0" w:space="0" w:color="auto"/>
        <w:left w:val="none" w:sz="0" w:space="0" w:color="auto"/>
        <w:bottom w:val="none" w:sz="0" w:space="0" w:color="auto"/>
        <w:right w:val="none" w:sz="0" w:space="0" w:color="auto"/>
      </w:divBdr>
    </w:div>
    <w:div w:id="2107189289">
      <w:bodyDiv w:val="1"/>
      <w:marLeft w:val="0pt"/>
      <w:marRight w:val="0pt"/>
      <w:marTop w:val="0pt"/>
      <w:marBottom w:val="0pt"/>
      <w:divBdr>
        <w:top w:val="none" w:sz="0" w:space="0" w:color="auto"/>
        <w:left w:val="none" w:sz="0" w:space="0" w:color="auto"/>
        <w:bottom w:val="none" w:sz="0" w:space="0" w:color="auto"/>
        <w:right w:val="none" w:sz="0" w:space="0" w:color="auto"/>
      </w:divBdr>
    </w:div>
    <w:div w:id="2134711221">
      <w:bodyDiv w:val="1"/>
      <w:marLeft w:val="0pt"/>
      <w:marRight w:val="0pt"/>
      <w:marTop w:val="0pt"/>
      <w:marBottom w:val="0pt"/>
      <w:divBdr>
        <w:top w:val="none" w:sz="0" w:space="0" w:color="auto"/>
        <w:left w:val="none" w:sz="0" w:space="0" w:color="auto"/>
        <w:bottom w:val="none" w:sz="0" w:space="0" w:color="auto"/>
        <w:right w:val="none" w:sz="0" w:space="0" w:color="auto"/>
      </w:divBdr>
    </w:div>
    <w:div w:id="21461947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3.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header" Target="header1.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1" Type="http://purl.oclc.org/ooxml/officeDocument/relationships/hyperlink" Target="http://www.sae.org/technical/standards/PRODCODE%20" TargetMode="External"/></Relationships>
</file>

<file path=word/_rels/header1.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2.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3.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settings.xml.rels><?xml version="1.0" encoding="UTF-8" standalone="yes"?>
<Relationships xmlns="http://schemas.openxmlformats.org/package/2006/relationships"><Relationship Id="rId1" Type="http://purl.oclc.org/ooxml/officeDocument/relationships/attachedTemplate" Target="file:///W:\aero\templates\Aerospace%20Standard%20Template_2.21.2015.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07CD6D2-6F6D-465A-A491-1DBCB983AD9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Aerospace Standard Template_2.21.2015</Template>
  <TotalTime>1</TotalTime>
  <Pages>38</Pages>
  <Words>12565</Words>
  <Characters>71622</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84019</CharactersWithSpaces>
  <SharedDoc>false</SharedDoc>
  <HLinks>
    <vt:vector size="72" baseType="variant">
      <vt:variant>
        <vt:i4>1572916</vt:i4>
      </vt:variant>
      <vt:variant>
        <vt:i4>65</vt:i4>
      </vt:variant>
      <vt:variant>
        <vt:i4>0</vt:i4>
      </vt:variant>
      <vt:variant>
        <vt:i4>5</vt:i4>
      </vt:variant>
      <vt:variant>
        <vt:lpwstr/>
      </vt:variant>
      <vt:variant>
        <vt:lpwstr>_Toc487532405</vt:lpwstr>
      </vt:variant>
      <vt:variant>
        <vt:i4>1572916</vt:i4>
      </vt:variant>
      <vt:variant>
        <vt:i4>59</vt:i4>
      </vt:variant>
      <vt:variant>
        <vt:i4>0</vt:i4>
      </vt:variant>
      <vt:variant>
        <vt:i4>5</vt:i4>
      </vt:variant>
      <vt:variant>
        <vt:lpwstr/>
      </vt:variant>
      <vt:variant>
        <vt:lpwstr>_Toc487532404</vt:lpwstr>
      </vt:variant>
      <vt:variant>
        <vt:i4>1572916</vt:i4>
      </vt:variant>
      <vt:variant>
        <vt:i4>50</vt:i4>
      </vt:variant>
      <vt:variant>
        <vt:i4>0</vt:i4>
      </vt:variant>
      <vt:variant>
        <vt:i4>5</vt:i4>
      </vt:variant>
      <vt:variant>
        <vt:lpwstr/>
      </vt:variant>
      <vt:variant>
        <vt:lpwstr>_Toc487532403</vt:lpwstr>
      </vt:variant>
      <vt:variant>
        <vt:i4>1572916</vt:i4>
      </vt:variant>
      <vt:variant>
        <vt:i4>44</vt:i4>
      </vt:variant>
      <vt:variant>
        <vt:i4>0</vt:i4>
      </vt:variant>
      <vt:variant>
        <vt:i4>5</vt:i4>
      </vt:variant>
      <vt:variant>
        <vt:lpwstr/>
      </vt:variant>
      <vt:variant>
        <vt:lpwstr>_Toc487532402</vt:lpwstr>
      </vt:variant>
      <vt:variant>
        <vt:i4>1572916</vt:i4>
      </vt:variant>
      <vt:variant>
        <vt:i4>38</vt:i4>
      </vt:variant>
      <vt:variant>
        <vt:i4>0</vt:i4>
      </vt:variant>
      <vt:variant>
        <vt:i4>5</vt:i4>
      </vt:variant>
      <vt:variant>
        <vt:lpwstr/>
      </vt:variant>
      <vt:variant>
        <vt:lpwstr>_Toc487532401</vt:lpwstr>
      </vt:variant>
      <vt:variant>
        <vt:i4>1572916</vt:i4>
      </vt:variant>
      <vt:variant>
        <vt:i4>32</vt:i4>
      </vt:variant>
      <vt:variant>
        <vt:i4>0</vt:i4>
      </vt:variant>
      <vt:variant>
        <vt:i4>5</vt:i4>
      </vt:variant>
      <vt:variant>
        <vt:lpwstr/>
      </vt:variant>
      <vt:variant>
        <vt:lpwstr>_Toc487532400</vt:lpwstr>
      </vt:variant>
      <vt:variant>
        <vt:i4>1114163</vt:i4>
      </vt:variant>
      <vt:variant>
        <vt:i4>26</vt:i4>
      </vt:variant>
      <vt:variant>
        <vt:i4>0</vt:i4>
      </vt:variant>
      <vt:variant>
        <vt:i4>5</vt:i4>
      </vt:variant>
      <vt:variant>
        <vt:lpwstr/>
      </vt:variant>
      <vt:variant>
        <vt:lpwstr>_Toc487532399</vt:lpwstr>
      </vt:variant>
      <vt:variant>
        <vt:i4>1114163</vt:i4>
      </vt:variant>
      <vt:variant>
        <vt:i4>20</vt:i4>
      </vt:variant>
      <vt:variant>
        <vt:i4>0</vt:i4>
      </vt:variant>
      <vt:variant>
        <vt:i4>5</vt:i4>
      </vt:variant>
      <vt:variant>
        <vt:lpwstr/>
      </vt:variant>
      <vt:variant>
        <vt:lpwstr>_Toc487532398</vt:lpwstr>
      </vt:variant>
      <vt:variant>
        <vt:i4>1114163</vt:i4>
      </vt:variant>
      <vt:variant>
        <vt:i4>14</vt:i4>
      </vt:variant>
      <vt:variant>
        <vt:i4>0</vt:i4>
      </vt:variant>
      <vt:variant>
        <vt:i4>5</vt:i4>
      </vt:variant>
      <vt:variant>
        <vt:lpwstr/>
      </vt:variant>
      <vt:variant>
        <vt:lpwstr>_Toc487532397</vt:lpwstr>
      </vt:variant>
      <vt:variant>
        <vt:i4>1114163</vt:i4>
      </vt:variant>
      <vt:variant>
        <vt:i4>8</vt:i4>
      </vt:variant>
      <vt:variant>
        <vt:i4>0</vt:i4>
      </vt:variant>
      <vt:variant>
        <vt:i4>5</vt:i4>
      </vt:variant>
      <vt:variant>
        <vt:lpwstr/>
      </vt:variant>
      <vt:variant>
        <vt:lpwstr>_Toc487532396</vt:lpwstr>
      </vt:variant>
      <vt:variant>
        <vt:i4>1114163</vt:i4>
      </vt:variant>
      <vt:variant>
        <vt:i4>2</vt:i4>
      </vt:variant>
      <vt:variant>
        <vt:i4>0</vt:i4>
      </vt:variant>
      <vt:variant>
        <vt:i4>5</vt:i4>
      </vt:variant>
      <vt:variant>
        <vt:lpwstr/>
      </vt:variant>
      <vt:variant>
        <vt:lpwstr>_Toc487532395</vt:lpwstr>
      </vt:variant>
      <vt:variant>
        <vt:i4>2883617</vt:i4>
      </vt:variant>
      <vt:variant>
        <vt:i4>0</vt:i4>
      </vt:variant>
      <vt:variant>
        <vt:i4>0</vt:i4>
      </vt:variant>
      <vt:variant>
        <vt:i4>5</vt:i4>
      </vt:variant>
      <vt:variant>
        <vt:lpwstr>http://www.sae.org/technical/standards/PRODCODE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Riggi-Smith</dc:creator>
  <cp:keywords/>
  <cp:lastModifiedBy>Daniel D'Aloia</cp:lastModifiedBy>
  <cp:revision>2</cp:revision>
  <cp:lastPrinted>2019-04-29T13:57:00Z</cp:lastPrinted>
  <dcterms:created xsi:type="dcterms:W3CDTF">2020-01-15T01:44:00Z</dcterms:created>
  <dcterms:modified xsi:type="dcterms:W3CDTF">2020-01-15T01:44:00Z</dcterms:modified>
</cp:coreProperties>
</file>